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60D9B14F" w:rsidR="00E72257" w:rsidRDefault="0046320A" w:rsidP="00E72257">
      <w:pPr>
        <w:pStyle w:val="NormalWeb"/>
        <w:spacing w:after="0"/>
        <w:ind w:right="256"/>
        <w:rPr>
          <w:rFonts w:asciiTheme="minorHAnsi" w:hAnsiTheme="minorHAnsi" w:cstheme="minorHAnsi"/>
          <w:b/>
          <w:bCs/>
          <w:color w:val="000000"/>
          <w:sz w:val="28"/>
          <w:szCs w:val="28"/>
        </w:rPr>
      </w:pPr>
      <w:r w:rsidRPr="00D95D00">
        <w:rPr>
          <w:rFonts w:asciiTheme="minorHAnsi" w:hAnsiTheme="minorHAnsi" w:cstheme="minorHAnsi"/>
          <w:b/>
          <w:bCs/>
          <w:color w:val="FFFFFF" w:themeColor="background1"/>
          <w:sz w:val="28"/>
          <w:szCs w:val="28"/>
          <w:highlight w:val="darkRed"/>
        </w:rPr>
        <w:t>Room</w:t>
      </w:r>
      <w:r w:rsidR="00B421A4" w:rsidRPr="00D95D00">
        <w:rPr>
          <w:rFonts w:asciiTheme="minorHAnsi" w:hAnsiTheme="minorHAnsi" w:cstheme="minorHAnsi"/>
          <w:b/>
          <w:bCs/>
          <w:color w:val="FFFFFF" w:themeColor="background1"/>
          <w:sz w:val="28"/>
          <w:szCs w:val="28"/>
          <w:highlight w:val="darkRed"/>
        </w:rPr>
        <w:t xml:space="preserve"> </w:t>
      </w:r>
      <w:r w:rsidR="00D95D00" w:rsidRPr="00D95D00">
        <w:rPr>
          <w:rFonts w:asciiTheme="minorHAnsi" w:hAnsiTheme="minorHAnsi" w:cstheme="minorHAnsi"/>
          <w:b/>
          <w:bCs/>
          <w:color w:val="FFFFFF" w:themeColor="background1"/>
          <w:sz w:val="28"/>
          <w:szCs w:val="28"/>
          <w:highlight w:val="darkRed"/>
        </w:rPr>
        <w:t>D</w:t>
      </w:r>
      <w:r w:rsidRPr="00B421A4">
        <w:rPr>
          <w:rFonts w:asciiTheme="minorHAnsi" w:hAnsiTheme="minorHAnsi" w:cstheme="minorHAnsi"/>
          <w:b/>
          <w:bCs/>
          <w:color w:val="FFFFFF" w:themeColor="background1"/>
          <w:sz w:val="28"/>
          <w:szCs w:val="28"/>
          <w:highlight w:val="darkMagenta"/>
        </w:rPr>
        <w:t xml:space="preserve"> </w:t>
      </w:r>
      <w:r>
        <w:rPr>
          <w:rFonts w:asciiTheme="minorHAnsi" w:hAnsiTheme="minorHAnsi" w:cstheme="minorHAnsi"/>
          <w:b/>
          <w:bCs/>
          <w:color w:val="000000"/>
          <w:sz w:val="28"/>
          <w:szCs w:val="28"/>
        </w:rPr>
        <w:t xml:space="preserve"> </w:t>
      </w:r>
      <w:r w:rsidRPr="00DE74FC">
        <w:rPr>
          <w:rFonts w:asciiTheme="minorHAnsi" w:hAnsiTheme="minorHAnsi" w:cstheme="minorHAnsi"/>
          <w:b/>
          <w:bCs/>
          <w:color w:val="000000"/>
          <w:sz w:val="28"/>
          <w:szCs w:val="28"/>
          <w:highlight w:val="yellow"/>
        </w:rPr>
        <w:t>Question 1</w:t>
      </w:r>
      <w:r>
        <w:rPr>
          <w:rFonts w:asciiTheme="minorHAnsi" w:hAnsiTheme="minorHAnsi" w:cstheme="minorHAnsi"/>
          <w:b/>
          <w:bCs/>
          <w:color w:val="000000"/>
          <w:sz w:val="28"/>
          <w:szCs w:val="28"/>
        </w:rPr>
        <w:t xml:space="preserve"> </w:t>
      </w:r>
    </w:p>
    <w:p w14:paraId="21446A29" w14:textId="77777777" w:rsidR="00D95D00" w:rsidRPr="00E72257" w:rsidRDefault="00D95D00" w:rsidP="00D95D00">
      <w:pPr>
        <w:pStyle w:val="NormalWeb"/>
        <w:spacing w:after="0"/>
        <w:ind w:right="256"/>
        <w:rPr>
          <w:rFonts w:asciiTheme="minorHAnsi" w:hAnsiTheme="minorHAnsi" w:cstheme="minorHAnsi"/>
          <w:b/>
          <w:bCs/>
          <w:color w:val="000000"/>
          <w:sz w:val="28"/>
          <w:szCs w:val="28"/>
        </w:rPr>
      </w:pPr>
      <w:r w:rsidRPr="00D95D00">
        <w:rPr>
          <w:rFonts w:asciiTheme="minorHAnsi" w:hAnsiTheme="minorHAnsi" w:cstheme="minorHAnsi"/>
          <w:b/>
          <w:bCs/>
          <w:noProof/>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mc:AlternateContent>
          <mc:Choice Requires="wps">
            <w:drawing>
              <wp:anchor distT="45720" distB="45720" distL="114300" distR="114300" simplePos="0" relativeHeight="251659264" behindDoc="0" locked="0" layoutInCell="1" allowOverlap="1" wp14:anchorId="3DF3EC43" wp14:editId="43CC4BA9">
                <wp:simplePos x="0" y="0"/>
                <wp:positionH relativeFrom="margin">
                  <wp:align>left</wp:align>
                </wp:positionH>
                <wp:positionV relativeFrom="paragraph">
                  <wp:posOffset>438150</wp:posOffset>
                </wp:positionV>
                <wp:extent cx="6296025" cy="2700020"/>
                <wp:effectExtent l="0" t="0" r="2857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2700337"/>
                        </a:xfrm>
                        <a:prstGeom prst="rect">
                          <a:avLst/>
                        </a:prstGeom>
                        <a:solidFill>
                          <a:srgbClr val="A5A5A5">
                            <a:lumMod val="20000"/>
                            <a:lumOff val="80000"/>
                          </a:srgbClr>
                        </a:solidFill>
                        <a:ln w="9525">
                          <a:solidFill>
                            <a:srgbClr val="000000"/>
                          </a:solidFill>
                          <a:miter lim="800000"/>
                          <a:headEnd/>
                          <a:tailEnd/>
                        </a:ln>
                      </wps:spPr>
                      <wps:txbx>
                        <w:txbxContent>
                          <w:p w14:paraId="7BE9600F" w14:textId="0F7F60C6" w:rsidR="00D95D00" w:rsidRPr="00BD7857" w:rsidRDefault="00D95D00" w:rsidP="00D95D00">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BD7857">
                              <w:rPr>
                                <w:rFonts w:eastAsia="Calibri" w:cstheme="minorHAnsi"/>
                                <w:b/>
                                <w:bCs/>
                                <w:color w:val="000000"/>
                                <w:sz w:val="28"/>
                                <w:szCs w:val="28"/>
                              </w:rPr>
                              <w:t xml:space="preserve">ER calls you to see an 83-year-old male presenting with severe, persistent upper abdominal pain, and multiple episodes of emesis over the past 48hr. He has dementia and lives in a nursing facility, so history is difficult to obtain. </w:t>
                            </w:r>
                          </w:p>
                          <w:p w14:paraId="431712FD" w14:textId="77777777" w:rsidR="00D95D00" w:rsidRPr="00BD7857" w:rsidRDefault="00D95D00" w:rsidP="00D95D00">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cstheme="minorHAnsi"/>
                                <w:b/>
                                <w:bCs/>
                                <w:color w:val="000000"/>
                                <w:sz w:val="28"/>
                                <w:szCs w:val="28"/>
                              </w:rPr>
                              <w:t>Vitals:</w:t>
                            </w:r>
                            <w:r w:rsidRPr="00BD7857">
                              <w:rPr>
                                <w:rFonts w:eastAsia="Calibri" w:cstheme="minorHAnsi"/>
                                <w:b/>
                                <w:bCs/>
                                <w:color w:val="000000"/>
                                <w:sz w:val="28"/>
                                <w:szCs w:val="28"/>
                              </w:rPr>
                              <w:t xml:space="preserve"> Tachycardic at 105, normotensive, afebrile. </w:t>
                            </w:r>
                          </w:p>
                          <w:p w14:paraId="67405158" w14:textId="77777777" w:rsidR="00D95D00" w:rsidRPr="00BD7857" w:rsidRDefault="00D95D00" w:rsidP="00D95D00">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cstheme="minorHAnsi"/>
                                <w:b/>
                                <w:bCs/>
                                <w:color w:val="000000"/>
                                <w:sz w:val="28"/>
                                <w:szCs w:val="28"/>
                              </w:rPr>
                              <w:t>Exam:</w:t>
                            </w:r>
                            <w:r w:rsidRPr="00BD7857">
                              <w:rPr>
                                <w:rFonts w:eastAsia="Calibri" w:cstheme="minorHAnsi"/>
                                <w:b/>
                                <w:bCs/>
                                <w:color w:val="000000"/>
                                <w:sz w:val="28"/>
                                <w:szCs w:val="28"/>
                              </w:rPr>
                              <w:t xml:space="preserve"> His abdomen is distended and TTP in the LLQ but without guarding or rigidity.</w:t>
                            </w:r>
                          </w:p>
                          <w:p w14:paraId="297D8A37" w14:textId="77777777" w:rsidR="00D95D00" w:rsidRPr="00BD7857" w:rsidRDefault="00D95D00" w:rsidP="00D95D00">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eastAsia="Calibri" w:cstheme="minorHAnsi"/>
                                <w:b/>
                                <w:bCs/>
                                <w:color w:val="000000"/>
                                <w:sz w:val="28"/>
                                <w:szCs w:val="28"/>
                              </w:rPr>
                              <w:t>Labs: WBC 12k, lactic of 2.0.</w:t>
                            </w:r>
                          </w:p>
                          <w:p w14:paraId="502C3360" w14:textId="77777777" w:rsidR="00D95D00" w:rsidRPr="00BD7857" w:rsidRDefault="00D95D00" w:rsidP="00D95D00">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eastAsia="Calibri" w:cstheme="minorHAnsi"/>
                                <w:b/>
                                <w:bCs/>
                                <w:color w:val="000000"/>
                                <w:sz w:val="28"/>
                                <w:szCs w:val="28"/>
                              </w:rPr>
                              <w:t>KUB is obtained, interpreted as “Grossly dilated colon. No evidence of pneumoperitoneum”</w:t>
                            </w:r>
                          </w:p>
                          <w:p w14:paraId="4ABBCA15" w14:textId="77777777" w:rsidR="00D95D00" w:rsidRDefault="00D95D00" w:rsidP="00D95D00">
                            <w:pPr>
                              <w:pStyle w:val="NormalWeb"/>
                              <w:spacing w:before="0"/>
                              <w:ind w:right="225"/>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F3EC43" id="_x0000_t202" coordsize="21600,21600" o:spt="202" path="m,l,21600r21600,l21600,xe">
                <v:stroke joinstyle="miter"/>
                <v:path gradientshapeok="t" o:connecttype="rect"/>
              </v:shapetype>
              <v:shape id="Text Box 2" o:spid="_x0000_s1026" type="#_x0000_t202" style="position:absolute;margin-left:0;margin-top:34.5pt;width:495.75pt;height:212.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" fillcolor="#ededed">
                <v:textbox>
                  <w:txbxContent>
                    <w:p w14:paraId="7BE9600F" w14:textId="0F7F60C6" w:rsidR="00D95D00" w:rsidRPr="00BD7857" w:rsidRDefault="00D95D00" w:rsidP="00D95D00">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BD7857">
                        <w:rPr>
                          <w:rFonts w:eastAsia="Calibri" w:cstheme="minorHAnsi"/>
                          <w:b/>
                          <w:bCs/>
                          <w:color w:val="000000"/>
                          <w:sz w:val="28"/>
                          <w:szCs w:val="28"/>
                        </w:rPr>
                        <w:t xml:space="preserve">ER calls you to see an 83-year-old male presenting with severe, persistent upper abdominal pain, and multiple episodes of emesis over the past 48hr. He has dementia and lives in a nursing facility, so history is difficult to obtain. </w:t>
                      </w:r>
                    </w:p>
                    <w:p w14:paraId="431712FD" w14:textId="77777777" w:rsidR="00D95D00" w:rsidRPr="00BD7857" w:rsidRDefault="00D95D00" w:rsidP="00D95D00">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cstheme="minorHAnsi"/>
                          <w:b/>
                          <w:bCs/>
                          <w:color w:val="000000"/>
                          <w:sz w:val="28"/>
                          <w:szCs w:val="28"/>
                        </w:rPr>
                        <w:t>Vitals:</w:t>
                      </w:r>
                      <w:r w:rsidRPr="00BD7857">
                        <w:rPr>
                          <w:rFonts w:eastAsia="Calibri" w:cstheme="minorHAnsi"/>
                          <w:b/>
                          <w:bCs/>
                          <w:color w:val="000000"/>
                          <w:sz w:val="28"/>
                          <w:szCs w:val="28"/>
                        </w:rPr>
                        <w:t xml:space="preserve"> Tachycardic at 105, normotensive, afebrile. </w:t>
                      </w:r>
                    </w:p>
                    <w:p w14:paraId="67405158" w14:textId="77777777" w:rsidR="00D95D00" w:rsidRPr="00BD7857" w:rsidRDefault="00D95D00" w:rsidP="00D95D00">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cstheme="minorHAnsi"/>
                          <w:b/>
                          <w:bCs/>
                          <w:color w:val="000000"/>
                          <w:sz w:val="28"/>
                          <w:szCs w:val="28"/>
                        </w:rPr>
                        <w:t>Exam:</w:t>
                      </w:r>
                      <w:r w:rsidRPr="00BD7857">
                        <w:rPr>
                          <w:rFonts w:eastAsia="Calibri" w:cstheme="minorHAnsi"/>
                          <w:b/>
                          <w:bCs/>
                          <w:color w:val="000000"/>
                          <w:sz w:val="28"/>
                          <w:szCs w:val="28"/>
                        </w:rPr>
                        <w:t xml:space="preserve"> His abdomen is distended and TTP in the LLQ but without guarding or rigidity.</w:t>
                      </w:r>
                    </w:p>
                    <w:p w14:paraId="297D8A37" w14:textId="77777777" w:rsidR="00D95D00" w:rsidRPr="00BD7857" w:rsidRDefault="00D95D00" w:rsidP="00D95D00">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eastAsia="Calibri" w:cstheme="minorHAnsi"/>
                          <w:b/>
                          <w:bCs/>
                          <w:color w:val="000000"/>
                          <w:sz w:val="28"/>
                          <w:szCs w:val="28"/>
                        </w:rPr>
                        <w:t>Labs: WBC 12k, lactic of 2.0.</w:t>
                      </w:r>
                    </w:p>
                    <w:p w14:paraId="502C3360" w14:textId="77777777" w:rsidR="00D95D00" w:rsidRPr="00BD7857" w:rsidRDefault="00D95D00" w:rsidP="00D95D00">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eastAsia="Calibri" w:cstheme="minorHAnsi"/>
                          <w:b/>
                          <w:bCs/>
                          <w:color w:val="000000"/>
                          <w:sz w:val="28"/>
                          <w:szCs w:val="28"/>
                        </w:rPr>
                        <w:t>KUB is obtained, interpreted as “Grossly dilated colon. No evidence of pneumoperitoneum”</w:t>
                      </w:r>
                    </w:p>
                    <w:p w14:paraId="4ABBCA15" w14:textId="77777777" w:rsidR="00D95D00" w:rsidRDefault="00D95D00" w:rsidP="00D95D00">
                      <w:pPr>
                        <w:pStyle w:val="NormalWeb"/>
                        <w:spacing w:before="0"/>
                        <w:ind w:right="225"/>
                        <w:jc w:val="both"/>
                      </w:pPr>
                    </w:p>
                  </w:txbxContent>
                </v:textbox>
                <w10:wrap type="square" anchorx="margin"/>
              </v:shape>
            </w:pict>
          </mc:Fallback>
        </mc:AlternateContent>
      </w:r>
      <w:r w:rsidRPr="00D95D00">
        <w:rPr>
          <w:rFonts w:asciiTheme="minorHAnsi" w:hAnsiTheme="minorHAnsi" w:cstheme="minorHAnsi"/>
          <w:b/>
          <w:bCs/>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Volvulus</w:t>
      </w:r>
      <w:r w:rsidRPr="00D95D00">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p>
    <w:p w14:paraId="58A97B43" w14:textId="77777777" w:rsidR="00D95D00" w:rsidRDefault="00D95D00" w:rsidP="00D95D00">
      <w:pPr>
        <w:pStyle w:val="NormalWeb"/>
        <w:spacing w:before="0"/>
        <w:rPr>
          <w:rFonts w:cstheme="minorHAnsi"/>
          <w:b/>
          <w:bCs/>
          <w:color w:val="000000"/>
          <w:sz w:val="28"/>
          <w:szCs w:val="28"/>
        </w:rPr>
      </w:pPr>
      <w:r w:rsidRPr="00EF0A9B">
        <w:rPr>
          <w:rFonts w:cstheme="minorHAnsi"/>
          <w:b/>
          <w:bCs/>
          <w:color w:val="000000"/>
          <w:sz w:val="28"/>
          <w:szCs w:val="28"/>
        </w:rPr>
        <w:t xml:space="preserve"> </w:t>
      </w:r>
    </w:p>
    <w:p w14:paraId="78EAA768" w14:textId="77777777" w:rsidR="00D95D00" w:rsidRPr="00BD7857" w:rsidRDefault="00D95D00" w:rsidP="00D95D00">
      <w:pPr>
        <w:widowControl w:val="0"/>
        <w:pBdr>
          <w:top w:val="nil"/>
          <w:left w:val="nil"/>
          <w:bottom w:val="nil"/>
          <w:right w:val="nil"/>
          <w:between w:val="nil"/>
        </w:pBdr>
        <w:spacing w:before="137" w:line="242" w:lineRule="auto"/>
        <w:ind w:left="726" w:right="221" w:hanging="1"/>
        <w:jc w:val="both"/>
        <w:rPr>
          <w:rFonts w:eastAsia="Calibri" w:cstheme="minorHAnsi"/>
          <w:color w:val="000000"/>
          <w:sz w:val="28"/>
          <w:szCs w:val="28"/>
        </w:rPr>
      </w:pPr>
      <w:r w:rsidRPr="00BD7857">
        <w:rPr>
          <w:rFonts w:cstheme="minorHAnsi"/>
          <w:noProof/>
          <w:sz w:val="28"/>
          <w:szCs w:val="28"/>
        </w:rPr>
        <w:drawing>
          <wp:inline distT="0" distB="0" distL="0" distR="0" wp14:anchorId="23C3AFFE" wp14:editId="7BDB01F3">
            <wp:extent cx="3495675" cy="3495675"/>
            <wp:effectExtent l="0" t="0" r="9525" b="9525"/>
            <wp:docPr id="1127689458" name="Picture 2" descr="Sigmoid Volvulus, film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gmoid Volvulus, film [2 of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2712" cy="3502712"/>
                    </a:xfrm>
                    <a:prstGeom prst="rect">
                      <a:avLst/>
                    </a:prstGeom>
                    <a:noFill/>
                    <a:ln>
                      <a:noFill/>
                    </a:ln>
                  </pic:spPr>
                </pic:pic>
              </a:graphicData>
            </a:graphic>
          </wp:inline>
        </w:drawing>
      </w:r>
    </w:p>
    <w:p w14:paraId="5D253A77" w14:textId="77777777" w:rsidR="00D95D00" w:rsidRPr="00BD7857" w:rsidRDefault="00D95D00" w:rsidP="00D95D00">
      <w:pPr>
        <w:pStyle w:val="NormalWeb"/>
        <w:spacing w:after="0"/>
        <w:ind w:right="256"/>
        <w:rPr>
          <w:rFonts w:asciiTheme="minorHAnsi" w:hAnsiTheme="minorHAnsi" w:cstheme="minorHAnsi"/>
          <w:b/>
          <w:bCs/>
          <w:color w:val="000000"/>
          <w:sz w:val="28"/>
          <w:szCs w:val="28"/>
        </w:rPr>
      </w:pPr>
      <w:r w:rsidRPr="00BD7857">
        <w:rPr>
          <w:rFonts w:asciiTheme="minorHAnsi" w:hAnsiTheme="minorHAnsi" w:cstheme="minorHAnsi"/>
          <w:noProof/>
          <w:sz w:val="28"/>
          <w:szCs w:val="28"/>
        </w:rPr>
        <w:t xml:space="preserve"> </w:t>
      </w:r>
    </w:p>
    <w:p w14:paraId="7840C078" w14:textId="77777777" w:rsidR="00D95D00" w:rsidRPr="00BD7857" w:rsidRDefault="00D95D00" w:rsidP="00D95D00">
      <w:pPr>
        <w:pStyle w:val="NormalWeb"/>
        <w:spacing w:after="0"/>
        <w:ind w:right="256"/>
        <w:rPr>
          <w:rFonts w:asciiTheme="minorHAnsi" w:hAnsiTheme="minorHAnsi" w:cstheme="minorHAnsi"/>
          <w:b/>
          <w:bCs/>
          <w:color w:val="000000"/>
          <w:sz w:val="28"/>
          <w:szCs w:val="28"/>
        </w:rPr>
      </w:pPr>
      <w:r w:rsidRPr="00D95D00">
        <w:rPr>
          <w:rFonts w:asciiTheme="minorHAnsi" w:hAnsiTheme="minorHAnsi" w:cstheme="minorHAnsi"/>
          <w:b/>
          <w:bCs/>
          <w:color w:val="000000"/>
          <w:sz w:val="28"/>
          <w:szCs w:val="28"/>
          <w:highlight w:val="yellow"/>
        </w:rPr>
        <w:lastRenderedPageBreak/>
        <w:t>What is your differential diagnosis?</w:t>
      </w:r>
    </w:p>
    <w:p w14:paraId="6724A23E" w14:textId="77777777" w:rsidR="00D95D00" w:rsidRPr="00BD7857" w:rsidRDefault="00D95D00" w:rsidP="00D95D00">
      <w:pPr>
        <w:pStyle w:val="NormalWeb"/>
        <w:numPr>
          <w:ilvl w:val="0"/>
          <w:numId w:val="37"/>
        </w:numPr>
        <w:spacing w:after="0"/>
        <w:ind w:right="256"/>
        <w:rPr>
          <w:rFonts w:asciiTheme="minorHAnsi" w:hAnsiTheme="minorHAnsi" w:cstheme="minorHAnsi"/>
          <w:color w:val="000000"/>
          <w:sz w:val="28"/>
          <w:szCs w:val="28"/>
        </w:rPr>
      </w:pPr>
      <w:r w:rsidRPr="00BD7857">
        <w:rPr>
          <w:rFonts w:asciiTheme="minorHAnsi" w:hAnsiTheme="minorHAnsi" w:cstheme="minorHAnsi"/>
          <w:color w:val="000000"/>
          <w:sz w:val="28"/>
          <w:szCs w:val="28"/>
        </w:rPr>
        <w:t>Sigmoid Volvulus.</w:t>
      </w:r>
    </w:p>
    <w:p w14:paraId="03711F09" w14:textId="77777777" w:rsidR="00D95D00" w:rsidRPr="00BD7857" w:rsidRDefault="00D95D00" w:rsidP="00D95D00">
      <w:pPr>
        <w:pStyle w:val="NormalWeb"/>
        <w:numPr>
          <w:ilvl w:val="0"/>
          <w:numId w:val="37"/>
        </w:numPr>
        <w:spacing w:after="0"/>
        <w:ind w:right="256"/>
        <w:rPr>
          <w:rFonts w:asciiTheme="minorHAnsi" w:hAnsiTheme="minorHAnsi" w:cstheme="minorHAnsi"/>
          <w:color w:val="000000"/>
          <w:sz w:val="28"/>
          <w:szCs w:val="28"/>
        </w:rPr>
      </w:pPr>
      <w:r w:rsidRPr="00BD7857">
        <w:rPr>
          <w:rFonts w:asciiTheme="minorHAnsi" w:hAnsiTheme="minorHAnsi" w:cstheme="minorHAnsi"/>
          <w:color w:val="000000"/>
          <w:sz w:val="28"/>
          <w:szCs w:val="28"/>
        </w:rPr>
        <w:t>Large bowel obstruction</w:t>
      </w:r>
    </w:p>
    <w:p w14:paraId="25C04F13" w14:textId="77777777" w:rsidR="00D95D00" w:rsidRPr="00BD7857" w:rsidRDefault="00D95D00" w:rsidP="00D95D00">
      <w:pPr>
        <w:pStyle w:val="NormalWeb"/>
        <w:numPr>
          <w:ilvl w:val="0"/>
          <w:numId w:val="37"/>
        </w:numPr>
        <w:spacing w:after="0"/>
        <w:ind w:right="256"/>
        <w:rPr>
          <w:rFonts w:asciiTheme="minorHAnsi" w:hAnsiTheme="minorHAnsi" w:cstheme="minorHAnsi"/>
          <w:color w:val="000000"/>
          <w:sz w:val="28"/>
          <w:szCs w:val="28"/>
        </w:rPr>
      </w:pPr>
      <w:r w:rsidRPr="00BD7857">
        <w:rPr>
          <w:rFonts w:asciiTheme="minorHAnsi" w:hAnsiTheme="minorHAnsi" w:cstheme="minorHAnsi"/>
          <w:color w:val="000000"/>
          <w:sz w:val="28"/>
          <w:szCs w:val="28"/>
        </w:rPr>
        <w:t>Cancer.</w:t>
      </w:r>
    </w:p>
    <w:p w14:paraId="5DA64539" w14:textId="77777777" w:rsidR="00D95D00" w:rsidRPr="00BD7857" w:rsidRDefault="00D95D00" w:rsidP="00D95D00">
      <w:pPr>
        <w:pStyle w:val="NormalWeb"/>
        <w:numPr>
          <w:ilvl w:val="0"/>
          <w:numId w:val="37"/>
        </w:numPr>
        <w:spacing w:after="0"/>
        <w:ind w:right="256"/>
        <w:rPr>
          <w:rFonts w:asciiTheme="minorHAnsi" w:hAnsiTheme="minorHAnsi" w:cstheme="minorHAnsi"/>
          <w:color w:val="000000"/>
          <w:sz w:val="28"/>
          <w:szCs w:val="28"/>
        </w:rPr>
      </w:pPr>
      <w:r w:rsidRPr="00BD7857">
        <w:rPr>
          <w:rFonts w:asciiTheme="minorHAnsi" w:hAnsiTheme="minorHAnsi" w:cstheme="minorHAnsi"/>
          <w:color w:val="000000"/>
          <w:sz w:val="28"/>
          <w:szCs w:val="28"/>
        </w:rPr>
        <w:t>IBD.</w:t>
      </w:r>
    </w:p>
    <w:p w14:paraId="4EBA73D2" w14:textId="77777777" w:rsidR="00D95D00" w:rsidRPr="00BD7857" w:rsidRDefault="00D95D00" w:rsidP="00D95D00">
      <w:pPr>
        <w:pStyle w:val="NormalWeb"/>
        <w:numPr>
          <w:ilvl w:val="0"/>
          <w:numId w:val="37"/>
        </w:numPr>
        <w:spacing w:after="0"/>
        <w:ind w:right="256"/>
        <w:rPr>
          <w:rFonts w:asciiTheme="minorHAnsi" w:hAnsiTheme="minorHAnsi" w:cstheme="minorHAnsi"/>
          <w:color w:val="000000"/>
          <w:sz w:val="28"/>
          <w:szCs w:val="28"/>
        </w:rPr>
      </w:pPr>
      <w:r w:rsidRPr="00BD7857">
        <w:rPr>
          <w:rFonts w:asciiTheme="minorHAnsi" w:hAnsiTheme="minorHAnsi" w:cstheme="minorHAnsi"/>
          <w:color w:val="000000"/>
          <w:sz w:val="28"/>
          <w:szCs w:val="28"/>
        </w:rPr>
        <w:t xml:space="preserve">Pseudo obstruction </w:t>
      </w:r>
    </w:p>
    <w:p w14:paraId="61FA3081" w14:textId="466D6345" w:rsidR="00D95D00" w:rsidRPr="00BD7857" w:rsidRDefault="00D95D00" w:rsidP="00D95D00">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highlight w:val="yellow"/>
        </w:rPr>
        <w:t>Volvulus is correct, w</w:t>
      </w:r>
      <w:r w:rsidRPr="00D95D00">
        <w:rPr>
          <w:rFonts w:asciiTheme="minorHAnsi" w:hAnsiTheme="minorHAnsi" w:cstheme="minorHAnsi"/>
          <w:b/>
          <w:bCs/>
          <w:color w:val="000000"/>
          <w:sz w:val="28"/>
          <w:szCs w:val="28"/>
          <w:highlight w:val="yellow"/>
        </w:rPr>
        <w:t>hat would you do for this patient, what is your work up diagnosis and management?</w:t>
      </w:r>
    </w:p>
    <w:p w14:paraId="5623B04F" w14:textId="77777777" w:rsidR="00D95D00" w:rsidRDefault="00D95D00" w:rsidP="00D95D00">
      <w:pPr>
        <w:pStyle w:val="ListParagraph"/>
        <w:widowControl w:val="0"/>
        <w:numPr>
          <w:ilvl w:val="0"/>
          <w:numId w:val="37"/>
        </w:numPr>
        <w:pBdr>
          <w:top w:val="nil"/>
          <w:left w:val="nil"/>
          <w:bottom w:val="nil"/>
          <w:right w:val="nil"/>
          <w:between w:val="nil"/>
        </w:pBdr>
        <w:spacing w:before="251" w:line="240" w:lineRule="auto"/>
        <w:rPr>
          <w:rFonts w:eastAsia="Calibri" w:cstheme="minorHAnsi"/>
          <w:color w:val="000000"/>
          <w:sz w:val="28"/>
          <w:szCs w:val="28"/>
        </w:rPr>
      </w:pPr>
      <w:r w:rsidRPr="00BD7857">
        <w:rPr>
          <w:rFonts w:eastAsia="Calibri" w:cstheme="minorHAnsi"/>
          <w:color w:val="000000"/>
          <w:sz w:val="28"/>
          <w:szCs w:val="28"/>
        </w:rPr>
        <w:t xml:space="preserve">Resuscitation </w:t>
      </w:r>
    </w:p>
    <w:p w14:paraId="322FB2AC" w14:textId="77777777" w:rsidR="00D95D00" w:rsidRPr="00BD7857" w:rsidRDefault="00D95D00" w:rsidP="00D95D00">
      <w:pPr>
        <w:pStyle w:val="ListParagraph"/>
        <w:widowControl w:val="0"/>
        <w:numPr>
          <w:ilvl w:val="0"/>
          <w:numId w:val="37"/>
        </w:numPr>
        <w:pBdr>
          <w:top w:val="nil"/>
          <w:left w:val="nil"/>
          <w:bottom w:val="nil"/>
          <w:right w:val="nil"/>
          <w:between w:val="nil"/>
        </w:pBdr>
        <w:spacing w:before="251" w:line="240" w:lineRule="auto"/>
        <w:rPr>
          <w:rFonts w:eastAsia="Calibri" w:cstheme="minorHAnsi"/>
          <w:color w:val="000000"/>
          <w:sz w:val="28"/>
          <w:szCs w:val="28"/>
        </w:rPr>
      </w:pPr>
      <w:r w:rsidRPr="00BD7857">
        <w:rPr>
          <w:rFonts w:eastAsia="Calibri" w:cstheme="minorHAnsi"/>
          <w:color w:val="000000"/>
          <w:sz w:val="28"/>
          <w:szCs w:val="28"/>
        </w:rPr>
        <w:t xml:space="preserve">CT abdomen / pelvis with IV contrast </w:t>
      </w:r>
      <w:r w:rsidRPr="00BD7857">
        <w:rPr>
          <w:rFonts w:eastAsia="Noto Sans Symbols" w:cstheme="minorHAnsi"/>
          <w:color w:val="000000"/>
          <w:sz w:val="28"/>
          <w:szCs w:val="28"/>
        </w:rPr>
        <w:t xml:space="preserve">→ </w:t>
      </w:r>
      <w:r w:rsidRPr="00BD7857">
        <w:rPr>
          <w:rFonts w:eastAsia="Calibri" w:cstheme="minorHAnsi"/>
          <w:color w:val="000000"/>
          <w:sz w:val="28"/>
          <w:szCs w:val="28"/>
        </w:rPr>
        <w:t>demonstrates sigmoid volvulus</w:t>
      </w:r>
    </w:p>
    <w:p w14:paraId="6AE64081" w14:textId="77777777" w:rsidR="00D95D00" w:rsidRPr="00937762" w:rsidRDefault="00D95D00" w:rsidP="00D95D00">
      <w:pPr>
        <w:pStyle w:val="ListParagraph"/>
        <w:widowControl w:val="0"/>
        <w:numPr>
          <w:ilvl w:val="0"/>
          <w:numId w:val="37"/>
        </w:numPr>
        <w:pBdr>
          <w:top w:val="nil"/>
          <w:left w:val="nil"/>
          <w:bottom w:val="nil"/>
          <w:right w:val="nil"/>
          <w:between w:val="nil"/>
        </w:pBdr>
        <w:spacing w:before="251" w:line="240" w:lineRule="auto"/>
        <w:rPr>
          <w:rFonts w:eastAsia="Calibri" w:cstheme="minorHAnsi"/>
          <w:b/>
          <w:bCs/>
          <w:color w:val="000000"/>
          <w:sz w:val="28"/>
          <w:szCs w:val="28"/>
          <w:highlight w:val="yellow"/>
        </w:rPr>
      </w:pPr>
      <w:r w:rsidRPr="00BD7857">
        <w:rPr>
          <w:rFonts w:eastAsia="Calibri" w:cstheme="minorHAnsi"/>
          <w:color w:val="000000"/>
          <w:sz w:val="28"/>
          <w:szCs w:val="28"/>
        </w:rPr>
        <w:t xml:space="preserve">Sigmoidoscopy for decompression </w:t>
      </w:r>
      <w:r w:rsidRPr="00937762">
        <w:rPr>
          <w:rFonts w:eastAsia="Calibri" w:cstheme="minorHAnsi"/>
          <w:b/>
          <w:bCs/>
          <w:color w:val="000000"/>
          <w:sz w:val="28"/>
          <w:szCs w:val="28"/>
          <w:highlight w:val="yellow"/>
        </w:rPr>
        <w:t>(Resident must say they will do it themselves, not consult GI)</w:t>
      </w:r>
    </w:p>
    <w:p w14:paraId="1E4594C5" w14:textId="77777777" w:rsidR="00D95D00" w:rsidRPr="00BD7857" w:rsidRDefault="00D95D00" w:rsidP="00D95D00">
      <w:pPr>
        <w:widowControl w:val="0"/>
        <w:pBdr>
          <w:top w:val="nil"/>
          <w:left w:val="nil"/>
          <w:bottom w:val="nil"/>
          <w:right w:val="nil"/>
          <w:between w:val="nil"/>
        </w:pBdr>
        <w:spacing w:before="210" w:line="243" w:lineRule="auto"/>
        <w:ind w:left="115" w:right="242"/>
        <w:rPr>
          <w:rFonts w:eastAsia="Calibri" w:cstheme="minorHAnsi"/>
          <w:b/>
          <w:color w:val="000000"/>
          <w:sz w:val="28"/>
          <w:szCs w:val="28"/>
        </w:rPr>
      </w:pPr>
      <w:r w:rsidRPr="00BD7857">
        <w:rPr>
          <w:rFonts w:eastAsia="Calibri" w:cstheme="minorHAnsi"/>
          <w:b/>
          <w:color w:val="000000"/>
          <w:sz w:val="28"/>
          <w:szCs w:val="28"/>
        </w:rPr>
        <w:t xml:space="preserve">You successfully </w:t>
      </w:r>
      <w:proofErr w:type="spellStart"/>
      <w:r w:rsidRPr="00BD7857">
        <w:rPr>
          <w:rFonts w:eastAsia="Calibri" w:cstheme="minorHAnsi"/>
          <w:b/>
          <w:color w:val="000000"/>
          <w:sz w:val="28"/>
          <w:szCs w:val="28"/>
        </w:rPr>
        <w:t>detorse</w:t>
      </w:r>
      <w:proofErr w:type="spellEnd"/>
      <w:r w:rsidRPr="00BD7857">
        <w:rPr>
          <w:rFonts w:eastAsia="Calibri" w:cstheme="minorHAnsi"/>
          <w:b/>
          <w:color w:val="000000"/>
          <w:sz w:val="28"/>
          <w:szCs w:val="28"/>
        </w:rPr>
        <w:t xml:space="preserve"> the patient and he begins feeling better. Now what?</w:t>
      </w:r>
    </w:p>
    <w:p w14:paraId="6E68FF70" w14:textId="77777777" w:rsidR="00D95D00" w:rsidRPr="00CE3294" w:rsidRDefault="00D95D00" w:rsidP="00D95D00">
      <w:pPr>
        <w:pStyle w:val="ListParagraph"/>
        <w:widowControl w:val="0"/>
        <w:numPr>
          <w:ilvl w:val="0"/>
          <w:numId w:val="38"/>
        </w:numPr>
        <w:pBdr>
          <w:top w:val="nil"/>
          <w:left w:val="nil"/>
          <w:bottom w:val="nil"/>
          <w:right w:val="nil"/>
          <w:between w:val="nil"/>
        </w:pBdr>
        <w:spacing w:before="210" w:line="243" w:lineRule="auto"/>
        <w:ind w:right="242"/>
        <w:rPr>
          <w:rFonts w:eastAsia="Calibri" w:cstheme="minorHAnsi"/>
          <w:bCs/>
          <w:color w:val="000000"/>
          <w:sz w:val="28"/>
          <w:szCs w:val="28"/>
        </w:rPr>
      </w:pPr>
      <w:r w:rsidRPr="00BD7857">
        <w:rPr>
          <w:rFonts w:eastAsia="Calibri" w:cstheme="minorHAnsi"/>
          <w:b/>
          <w:color w:val="000000"/>
          <w:sz w:val="28"/>
          <w:szCs w:val="28"/>
        </w:rPr>
        <w:t xml:space="preserve">- </w:t>
      </w:r>
      <w:r w:rsidRPr="00CE3294">
        <w:rPr>
          <w:rFonts w:eastAsia="Calibri" w:cstheme="minorHAnsi"/>
          <w:bCs/>
          <w:color w:val="000000"/>
          <w:sz w:val="28"/>
          <w:szCs w:val="28"/>
        </w:rPr>
        <w:t>Admit.</w:t>
      </w:r>
    </w:p>
    <w:p w14:paraId="4D1C5C87" w14:textId="77777777" w:rsidR="00D95D00" w:rsidRPr="00CE3294" w:rsidRDefault="00D95D00" w:rsidP="00D95D00">
      <w:pPr>
        <w:pStyle w:val="ListParagraph"/>
        <w:widowControl w:val="0"/>
        <w:numPr>
          <w:ilvl w:val="0"/>
          <w:numId w:val="38"/>
        </w:numPr>
        <w:pBdr>
          <w:top w:val="nil"/>
          <w:left w:val="nil"/>
          <w:bottom w:val="nil"/>
          <w:right w:val="nil"/>
          <w:between w:val="nil"/>
        </w:pBdr>
        <w:spacing w:before="210" w:line="243" w:lineRule="auto"/>
        <w:ind w:right="242"/>
        <w:rPr>
          <w:rFonts w:eastAsia="Calibri" w:cstheme="minorHAnsi"/>
          <w:bCs/>
          <w:color w:val="000000"/>
          <w:sz w:val="28"/>
          <w:szCs w:val="28"/>
        </w:rPr>
      </w:pPr>
      <w:r w:rsidRPr="00CE3294">
        <w:rPr>
          <w:rFonts w:eastAsia="Calibri" w:cstheme="minorHAnsi"/>
          <w:bCs/>
          <w:color w:val="000000"/>
          <w:sz w:val="28"/>
          <w:szCs w:val="28"/>
        </w:rPr>
        <w:t>- Bowel prep.</w:t>
      </w:r>
    </w:p>
    <w:p w14:paraId="54169629" w14:textId="77777777" w:rsidR="00D95D00" w:rsidRPr="00CE3294" w:rsidRDefault="00D95D00" w:rsidP="00D95D00">
      <w:pPr>
        <w:pStyle w:val="ListParagraph"/>
        <w:widowControl w:val="0"/>
        <w:numPr>
          <w:ilvl w:val="0"/>
          <w:numId w:val="38"/>
        </w:numPr>
        <w:pBdr>
          <w:top w:val="nil"/>
          <w:left w:val="nil"/>
          <w:bottom w:val="nil"/>
          <w:right w:val="nil"/>
          <w:between w:val="nil"/>
        </w:pBdr>
        <w:spacing w:before="210" w:line="243" w:lineRule="auto"/>
        <w:ind w:right="242"/>
        <w:rPr>
          <w:rFonts w:eastAsia="Calibri" w:cstheme="minorHAnsi"/>
          <w:bCs/>
          <w:color w:val="000000"/>
          <w:sz w:val="28"/>
          <w:szCs w:val="28"/>
        </w:rPr>
      </w:pPr>
      <w:r w:rsidRPr="00CE3294">
        <w:rPr>
          <w:rFonts w:eastAsia="Calibri" w:cstheme="minorHAnsi"/>
          <w:bCs/>
          <w:color w:val="000000"/>
          <w:sz w:val="28"/>
          <w:szCs w:val="28"/>
        </w:rPr>
        <w:t>- Ostomy marking.</w:t>
      </w:r>
    </w:p>
    <w:p w14:paraId="018B8B0D" w14:textId="77777777" w:rsidR="00D95D00" w:rsidRPr="00CE3294" w:rsidRDefault="00D95D00" w:rsidP="00D95D00">
      <w:pPr>
        <w:pStyle w:val="ListParagraph"/>
        <w:widowControl w:val="0"/>
        <w:numPr>
          <w:ilvl w:val="0"/>
          <w:numId w:val="38"/>
        </w:numPr>
        <w:pBdr>
          <w:top w:val="nil"/>
          <w:left w:val="nil"/>
          <w:bottom w:val="nil"/>
          <w:right w:val="nil"/>
          <w:between w:val="nil"/>
        </w:pBdr>
        <w:spacing w:before="210" w:line="243" w:lineRule="auto"/>
        <w:ind w:right="242"/>
        <w:rPr>
          <w:rFonts w:eastAsia="Calibri" w:cstheme="minorHAnsi"/>
          <w:bCs/>
          <w:color w:val="000000"/>
          <w:sz w:val="28"/>
          <w:szCs w:val="28"/>
        </w:rPr>
      </w:pPr>
      <w:r w:rsidRPr="00CE3294">
        <w:rPr>
          <w:rFonts w:eastAsia="Calibri" w:cstheme="minorHAnsi"/>
          <w:bCs/>
          <w:color w:val="000000"/>
          <w:sz w:val="28"/>
          <w:szCs w:val="28"/>
        </w:rPr>
        <w:t>- Plan Sigmoidectomy (Due to risk of recurrence)</w:t>
      </w:r>
    </w:p>
    <w:p w14:paraId="61621144" w14:textId="77777777" w:rsidR="00D95D00" w:rsidRPr="00BD7857" w:rsidRDefault="00D95D00" w:rsidP="00D95D00">
      <w:pPr>
        <w:pStyle w:val="ListParagraph"/>
        <w:widowControl w:val="0"/>
        <w:numPr>
          <w:ilvl w:val="1"/>
          <w:numId w:val="38"/>
        </w:numPr>
        <w:pBdr>
          <w:top w:val="nil"/>
          <w:left w:val="nil"/>
          <w:bottom w:val="nil"/>
          <w:right w:val="nil"/>
          <w:between w:val="nil"/>
        </w:pBdr>
        <w:spacing w:before="210" w:line="243" w:lineRule="auto"/>
        <w:ind w:right="242"/>
        <w:rPr>
          <w:rFonts w:eastAsia="Calibri" w:cstheme="minorHAnsi"/>
          <w:b/>
          <w:color w:val="000000"/>
          <w:sz w:val="28"/>
          <w:szCs w:val="28"/>
        </w:rPr>
      </w:pPr>
      <w:r w:rsidRPr="00CE3294">
        <w:rPr>
          <w:rFonts w:eastAsia="Calibri" w:cstheme="minorHAnsi"/>
          <w:bCs/>
          <w:color w:val="000000"/>
          <w:sz w:val="28"/>
          <w:szCs w:val="28"/>
        </w:rPr>
        <w:t>All approaches acceptable, residents need to describe (open, lap , robotic .. primary anastomosis +/- diversion versus end colostomy</w:t>
      </w:r>
      <w:r w:rsidRPr="00BD7857">
        <w:rPr>
          <w:rFonts w:eastAsia="Calibri" w:cstheme="minorHAnsi"/>
          <w:b/>
          <w:color w:val="000000"/>
          <w:sz w:val="28"/>
          <w:szCs w:val="28"/>
        </w:rPr>
        <w:t>.</w:t>
      </w:r>
    </w:p>
    <w:p w14:paraId="0B9D43E1" w14:textId="77777777" w:rsidR="00D95D00" w:rsidRPr="005F58E3" w:rsidRDefault="00D95D00" w:rsidP="00D95D00">
      <w:pPr>
        <w:widowControl w:val="0"/>
        <w:pBdr>
          <w:top w:val="nil"/>
          <w:left w:val="nil"/>
          <w:bottom w:val="nil"/>
          <w:right w:val="nil"/>
          <w:between w:val="nil"/>
        </w:pBdr>
        <w:spacing w:before="479" w:line="243" w:lineRule="auto"/>
        <w:ind w:left="119" w:right="212" w:hanging="3"/>
        <w:rPr>
          <w:rFonts w:eastAsia="Calibri" w:cstheme="minorHAnsi"/>
          <w:b/>
          <w:i/>
          <w:color w:val="000000"/>
          <w:sz w:val="28"/>
          <w:szCs w:val="28"/>
        </w:rPr>
      </w:pPr>
      <w:r>
        <w:rPr>
          <w:rFonts w:eastAsia="Calibri" w:cstheme="minorHAnsi"/>
          <w:b/>
          <w:color w:val="000000"/>
          <w:sz w:val="28"/>
          <w:szCs w:val="28"/>
          <w:highlight w:val="yellow"/>
        </w:rPr>
        <w:t>H</w:t>
      </w:r>
      <w:r w:rsidRPr="005F58E3">
        <w:rPr>
          <w:rFonts w:eastAsia="Calibri" w:cstheme="minorHAnsi"/>
          <w:b/>
          <w:color w:val="000000"/>
          <w:sz w:val="28"/>
          <w:szCs w:val="28"/>
          <w:highlight w:val="yellow"/>
        </w:rPr>
        <w:t xml:space="preserve">e is now POD3. You are called to the bedside by the wound ostomy nurse and with concerns about the appearance of the ostomy. She says the “Ostomy is dusky in appearance with patchy areas of blackness” </w:t>
      </w:r>
      <w:r w:rsidRPr="005F58E3">
        <w:rPr>
          <w:rFonts w:eastAsia="Calibri" w:cstheme="minorHAnsi"/>
          <w:b/>
          <w:i/>
          <w:color w:val="000000"/>
          <w:sz w:val="28"/>
          <w:szCs w:val="28"/>
          <w:highlight w:val="yellow"/>
        </w:rPr>
        <w:t>How do you proceed?</w:t>
      </w:r>
      <w:r w:rsidRPr="005F58E3">
        <w:rPr>
          <w:rFonts w:eastAsia="Calibri" w:cstheme="minorHAnsi"/>
          <w:b/>
          <w:i/>
          <w:color w:val="000000"/>
          <w:sz w:val="28"/>
          <w:szCs w:val="28"/>
        </w:rPr>
        <w:t xml:space="preserve"> </w:t>
      </w:r>
    </w:p>
    <w:p w14:paraId="2B41B388" w14:textId="77777777" w:rsidR="00D95D00" w:rsidRPr="00BD7857" w:rsidRDefault="00D95D00" w:rsidP="00D95D00">
      <w:pPr>
        <w:widowControl w:val="0"/>
        <w:pBdr>
          <w:top w:val="nil"/>
          <w:left w:val="nil"/>
          <w:bottom w:val="nil"/>
          <w:right w:val="nil"/>
          <w:between w:val="nil"/>
        </w:pBdr>
        <w:spacing w:before="207" w:line="243" w:lineRule="auto"/>
        <w:ind w:left="836" w:right="90" w:hanging="345"/>
        <w:rPr>
          <w:rFonts w:eastAsia="Calibri" w:cstheme="minorHAnsi"/>
          <w:color w:val="000000"/>
          <w:sz w:val="28"/>
          <w:szCs w:val="28"/>
        </w:rPr>
      </w:pPr>
      <w:r w:rsidRPr="00BD7857">
        <w:rPr>
          <w:rFonts w:eastAsia="Calibri" w:cstheme="minorHAnsi"/>
          <w:color w:val="000000"/>
          <w:sz w:val="28"/>
          <w:szCs w:val="28"/>
        </w:rPr>
        <w:t xml:space="preserve">1. Insert test tube or flexible scope to assess if necrosis descends below the level of the fascia </w:t>
      </w:r>
    </w:p>
    <w:p w14:paraId="12912301" w14:textId="77777777" w:rsidR="00D95D00" w:rsidRPr="00BD7857" w:rsidRDefault="00D95D00" w:rsidP="00D95D00">
      <w:pPr>
        <w:widowControl w:val="0"/>
        <w:pBdr>
          <w:top w:val="nil"/>
          <w:left w:val="nil"/>
          <w:bottom w:val="nil"/>
          <w:right w:val="nil"/>
          <w:between w:val="nil"/>
        </w:pBdr>
        <w:spacing w:before="8" w:line="243" w:lineRule="auto"/>
        <w:ind w:left="849" w:right="600" w:hanging="364"/>
        <w:rPr>
          <w:rFonts w:eastAsia="Calibri" w:cstheme="minorHAnsi"/>
          <w:color w:val="000000"/>
          <w:sz w:val="28"/>
          <w:szCs w:val="28"/>
        </w:rPr>
      </w:pPr>
      <w:r w:rsidRPr="00BD7857">
        <w:rPr>
          <w:rFonts w:eastAsia="Calibri" w:cstheme="minorHAnsi"/>
          <w:color w:val="000000"/>
          <w:sz w:val="28"/>
          <w:szCs w:val="28"/>
        </w:rPr>
        <w:t xml:space="preserve">2. if the necrotic tissue does descend below the level of the fascia? </w:t>
      </w:r>
      <w:r w:rsidRPr="00BD7857">
        <w:rPr>
          <w:rFonts w:eastAsia="Noto Sans Symbols" w:cstheme="minorHAnsi"/>
          <w:color w:val="000000"/>
          <w:sz w:val="28"/>
          <w:szCs w:val="28"/>
        </w:rPr>
        <w:t xml:space="preserve">→ </w:t>
      </w:r>
      <w:r w:rsidRPr="00BD7857">
        <w:rPr>
          <w:rFonts w:eastAsia="Calibri" w:cstheme="minorHAnsi"/>
          <w:color w:val="000000"/>
          <w:sz w:val="28"/>
          <w:szCs w:val="28"/>
        </w:rPr>
        <w:t xml:space="preserve">Patient needs a revision of their ostomy in the operating room, otherwise observe. </w:t>
      </w:r>
    </w:p>
    <w:p w14:paraId="64F8927C" w14:textId="77777777" w:rsidR="00D95D00" w:rsidRPr="00736CDE" w:rsidRDefault="00D95D00" w:rsidP="00D95D00">
      <w:pPr>
        <w:widowControl w:val="0"/>
        <w:pBdr>
          <w:top w:val="nil"/>
          <w:left w:val="nil"/>
          <w:bottom w:val="nil"/>
          <w:right w:val="nil"/>
          <w:between w:val="nil"/>
        </w:pBdr>
        <w:spacing w:before="207" w:line="243" w:lineRule="auto"/>
        <w:ind w:left="112" w:right="297" w:firstLine="7"/>
        <w:rPr>
          <w:rFonts w:eastAsia="Calibri" w:cstheme="minorHAnsi"/>
          <w:b/>
          <w:i/>
          <w:color w:val="000000"/>
          <w:sz w:val="28"/>
          <w:szCs w:val="28"/>
        </w:rPr>
      </w:pPr>
      <w:r w:rsidRPr="00736CDE">
        <w:rPr>
          <w:rFonts w:eastAsia="Calibri" w:cstheme="minorHAnsi"/>
          <w:b/>
          <w:color w:val="000000"/>
          <w:sz w:val="28"/>
          <w:szCs w:val="28"/>
          <w:highlight w:val="yellow"/>
        </w:rPr>
        <w:t xml:space="preserve">Scenario 3: This patient is a 58-year-old female with </w:t>
      </w:r>
      <w:proofErr w:type="spellStart"/>
      <w:r w:rsidRPr="00736CDE">
        <w:rPr>
          <w:rFonts w:eastAsia="Calibri" w:cstheme="minorHAnsi"/>
          <w:b/>
          <w:color w:val="000000"/>
          <w:sz w:val="28"/>
          <w:szCs w:val="28"/>
          <w:highlight w:val="yellow"/>
        </w:rPr>
        <w:t>hx</w:t>
      </w:r>
      <w:proofErr w:type="spellEnd"/>
      <w:r w:rsidRPr="00736CDE">
        <w:rPr>
          <w:rFonts w:eastAsia="Calibri" w:cstheme="minorHAnsi"/>
          <w:b/>
          <w:color w:val="000000"/>
          <w:sz w:val="28"/>
          <w:szCs w:val="28"/>
          <w:highlight w:val="yellow"/>
        </w:rPr>
        <w:t xml:space="preserve"> of HTN, HLD, 5 vaginal deliveries presenting with acute abdominal pain, and KUB </w:t>
      </w:r>
      <w:r w:rsidRPr="00736CDE">
        <w:rPr>
          <w:rFonts w:eastAsia="Calibri" w:cstheme="minorHAnsi"/>
          <w:b/>
          <w:color w:val="000000"/>
          <w:sz w:val="28"/>
          <w:szCs w:val="28"/>
          <w:highlight w:val="yellow"/>
        </w:rPr>
        <w:lastRenderedPageBreak/>
        <w:t xml:space="preserve">demonstrating a distended air-filled cecum within the central abdomen. </w:t>
      </w:r>
      <w:r w:rsidRPr="00736CDE">
        <w:rPr>
          <w:rFonts w:eastAsia="Calibri" w:cstheme="minorHAnsi"/>
          <w:b/>
          <w:i/>
          <w:color w:val="000000"/>
          <w:sz w:val="28"/>
          <w:szCs w:val="28"/>
          <w:highlight w:val="yellow"/>
        </w:rPr>
        <w:t>What is your approach to this patient?</w:t>
      </w:r>
      <w:r w:rsidRPr="00736CDE">
        <w:rPr>
          <w:rFonts w:eastAsia="Calibri" w:cstheme="minorHAnsi"/>
          <w:b/>
          <w:i/>
          <w:color w:val="000000"/>
          <w:sz w:val="28"/>
          <w:szCs w:val="28"/>
        </w:rPr>
        <w:t xml:space="preserve"> </w:t>
      </w:r>
    </w:p>
    <w:p w14:paraId="2F1896EF" w14:textId="3AA9D716" w:rsidR="00D95D00" w:rsidRPr="00BC2C44" w:rsidRDefault="00D95D00" w:rsidP="00BC2C44">
      <w:pPr>
        <w:pStyle w:val="ListParagraph"/>
        <w:widowControl w:val="0"/>
        <w:numPr>
          <w:ilvl w:val="0"/>
          <w:numId w:val="39"/>
        </w:numPr>
        <w:pBdr>
          <w:top w:val="nil"/>
          <w:left w:val="nil"/>
          <w:bottom w:val="nil"/>
          <w:right w:val="nil"/>
          <w:between w:val="nil"/>
        </w:pBdr>
        <w:spacing w:before="207" w:line="243" w:lineRule="auto"/>
        <w:ind w:right="579"/>
        <w:rPr>
          <w:rFonts w:eastAsia="Calibri" w:cstheme="minorHAnsi"/>
          <w:color w:val="000000"/>
          <w:sz w:val="28"/>
          <w:szCs w:val="28"/>
        </w:rPr>
      </w:pPr>
      <w:r w:rsidRPr="00BC2C44">
        <w:rPr>
          <w:rFonts w:eastAsia="Calibri" w:cstheme="minorHAnsi"/>
          <w:color w:val="000000"/>
          <w:sz w:val="28"/>
          <w:szCs w:val="28"/>
        </w:rPr>
        <w:t xml:space="preserve">Operative; no role for non-operative management or endoscopic. </w:t>
      </w:r>
    </w:p>
    <w:p w14:paraId="6274ECB5" w14:textId="5491E0AE" w:rsidR="00BC2C44" w:rsidRDefault="00BC2C44">
      <w:pPr>
        <w:rPr>
          <w:rFonts w:eastAsia="Calibri" w:cstheme="minorHAnsi"/>
          <w:color w:val="000000"/>
          <w:sz w:val="28"/>
          <w:szCs w:val="28"/>
        </w:rPr>
      </w:pPr>
      <w:r>
        <w:rPr>
          <w:rFonts w:eastAsia="Calibri" w:cstheme="minorHAnsi"/>
          <w:color w:val="000000"/>
          <w:sz w:val="28"/>
          <w:szCs w:val="28"/>
        </w:rPr>
        <w:br w:type="page"/>
      </w:r>
    </w:p>
    <w:p w14:paraId="7B655729" w14:textId="77777777" w:rsidR="00BC2C44" w:rsidRPr="00BC2C44" w:rsidRDefault="00BC2C44" w:rsidP="00BC2C44">
      <w:pPr>
        <w:widowControl w:val="0"/>
        <w:pBdr>
          <w:top w:val="nil"/>
          <w:left w:val="nil"/>
          <w:bottom w:val="nil"/>
          <w:right w:val="nil"/>
          <w:between w:val="nil"/>
        </w:pBdr>
        <w:spacing w:before="207" w:line="243" w:lineRule="auto"/>
        <w:ind w:right="579"/>
        <w:rPr>
          <w:rFonts w:eastAsia="Calibri" w:cstheme="minorHAnsi"/>
          <w:color w:val="000000"/>
          <w:sz w:val="28"/>
          <w:szCs w:val="28"/>
        </w:rPr>
      </w:pPr>
    </w:p>
    <w:p w14:paraId="78285E50" w14:textId="26E06EB5" w:rsidR="00BC2C44" w:rsidRDefault="00BC2C44" w:rsidP="00BC2C44">
      <w:pPr>
        <w:pStyle w:val="NormalWeb"/>
        <w:spacing w:after="0"/>
        <w:ind w:right="256"/>
        <w:rPr>
          <w:rFonts w:asciiTheme="minorHAnsi" w:hAnsiTheme="minorHAnsi" w:cstheme="minorHAnsi"/>
          <w:b/>
          <w:bCs/>
          <w:color w:val="000000"/>
          <w:sz w:val="28"/>
          <w:szCs w:val="28"/>
        </w:rPr>
      </w:pPr>
      <w:r w:rsidRPr="00BC2C44">
        <w:rPr>
          <w:rFonts w:asciiTheme="minorHAnsi" w:hAnsiTheme="minorHAnsi" w:cstheme="minorHAnsi"/>
          <w:b/>
          <w:bCs/>
          <w:color w:val="FFFFFF" w:themeColor="background1"/>
          <w:sz w:val="28"/>
          <w:szCs w:val="28"/>
          <w:highlight w:val="darkRed"/>
        </w:rPr>
        <w:t xml:space="preserve"> </w:t>
      </w:r>
      <w:r w:rsidRPr="00D95D00">
        <w:rPr>
          <w:rFonts w:asciiTheme="minorHAnsi" w:hAnsiTheme="minorHAnsi" w:cstheme="minorHAnsi"/>
          <w:b/>
          <w:bCs/>
          <w:color w:val="FFFFFF" w:themeColor="background1"/>
          <w:sz w:val="28"/>
          <w:szCs w:val="28"/>
          <w:highlight w:val="darkRed"/>
        </w:rPr>
        <w:t>Room D</w:t>
      </w:r>
      <w:r w:rsidRPr="00B421A4">
        <w:rPr>
          <w:rFonts w:asciiTheme="minorHAnsi" w:hAnsiTheme="minorHAnsi" w:cstheme="minorHAnsi"/>
          <w:b/>
          <w:bCs/>
          <w:color w:val="FFFFFF" w:themeColor="background1"/>
          <w:sz w:val="28"/>
          <w:szCs w:val="28"/>
          <w:highlight w:val="darkMagenta"/>
        </w:rPr>
        <w:t xml:space="preserve"> </w:t>
      </w:r>
      <w:r>
        <w:rPr>
          <w:rFonts w:asciiTheme="minorHAnsi" w:hAnsiTheme="minorHAnsi" w:cstheme="minorHAnsi"/>
          <w:b/>
          <w:bCs/>
          <w:color w:val="000000"/>
          <w:sz w:val="28"/>
          <w:szCs w:val="28"/>
        </w:rPr>
        <w:t xml:space="preserve"> </w:t>
      </w:r>
      <w:r w:rsidRPr="00DE74FC">
        <w:rPr>
          <w:rFonts w:asciiTheme="minorHAnsi" w:hAnsiTheme="minorHAnsi" w:cstheme="minorHAnsi"/>
          <w:b/>
          <w:bCs/>
          <w:color w:val="000000"/>
          <w:sz w:val="28"/>
          <w:szCs w:val="28"/>
          <w:highlight w:val="yellow"/>
        </w:rPr>
        <w:t>Question</w:t>
      </w:r>
      <w:r>
        <w:rPr>
          <w:rFonts w:asciiTheme="minorHAnsi" w:hAnsiTheme="minorHAnsi" w:cstheme="minorHAnsi"/>
          <w:b/>
          <w:bCs/>
          <w:color w:val="000000"/>
          <w:sz w:val="28"/>
          <w:szCs w:val="28"/>
          <w:highlight w:val="yellow"/>
        </w:rPr>
        <w:t xml:space="preserve"> 2</w:t>
      </w:r>
      <w:r>
        <w:rPr>
          <w:rFonts w:asciiTheme="minorHAnsi" w:hAnsiTheme="minorHAnsi" w:cstheme="minorHAnsi"/>
          <w:b/>
          <w:bCs/>
          <w:color w:val="000000"/>
          <w:sz w:val="28"/>
          <w:szCs w:val="28"/>
        </w:rPr>
        <w:t xml:space="preserve"> </w:t>
      </w:r>
    </w:p>
    <w:p w14:paraId="355532BA" w14:textId="4D0C0D8F" w:rsidR="00BC2C44" w:rsidRPr="00C4615A" w:rsidRDefault="00BC2C44" w:rsidP="00C4615A">
      <w:pPr>
        <w:pStyle w:val="Heading2"/>
        <w:rPr>
          <w:color w:val="002060"/>
        </w:rPr>
      </w:pPr>
      <w:r w:rsidRPr="003E5117">
        <w:rPr>
          <w:noProof/>
          <w:color w:val="970F00"/>
        </w:rPr>
        <mc:AlternateContent>
          <mc:Choice Requires="wps">
            <w:drawing>
              <wp:anchor distT="45720" distB="45720" distL="114300" distR="114300" simplePos="0" relativeHeight="251661312" behindDoc="0" locked="0" layoutInCell="1" allowOverlap="1" wp14:anchorId="5D36E4E2" wp14:editId="0681C162">
                <wp:simplePos x="0" y="0"/>
                <wp:positionH relativeFrom="margin">
                  <wp:align>left</wp:align>
                </wp:positionH>
                <wp:positionV relativeFrom="paragraph">
                  <wp:posOffset>680720</wp:posOffset>
                </wp:positionV>
                <wp:extent cx="5805170" cy="2490470"/>
                <wp:effectExtent l="0" t="0" r="24130" b="24130"/>
                <wp:wrapSquare wrapText="bothSides"/>
                <wp:docPr id="1082180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5170" cy="2490470"/>
                        </a:xfrm>
                        <a:prstGeom prst="rect">
                          <a:avLst/>
                        </a:prstGeom>
                        <a:solidFill>
                          <a:srgbClr val="FFFFFF"/>
                        </a:solidFill>
                        <a:ln w="9525">
                          <a:solidFill>
                            <a:srgbClr val="000000"/>
                          </a:solidFill>
                          <a:miter lim="800000"/>
                          <a:headEnd/>
                          <a:tailEnd/>
                        </a:ln>
                      </wps:spPr>
                      <wps:txbx>
                        <w:txbxContent>
                          <w:p w14:paraId="56678A1C" w14:textId="77777777" w:rsidR="00BC2C44" w:rsidRDefault="00BC2C44" w:rsidP="00BC2C44">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b/>
                                <w:bCs/>
                                <w:color w:val="000000"/>
                                <w:sz w:val="28"/>
                                <w:szCs w:val="28"/>
                              </w:rPr>
                              <w:t>Stem</w:t>
                            </w:r>
                            <w:r w:rsidRPr="002847B1">
                              <w:rPr>
                                <w:rFonts w:asciiTheme="minorBidi" w:hAnsiTheme="minorBidi" w:cstheme="minorBidi"/>
                                <w:color w:val="000000"/>
                                <w:sz w:val="28"/>
                                <w:szCs w:val="28"/>
                              </w:rPr>
                              <w:t xml:space="preserve">: </w:t>
                            </w:r>
                            <w:r>
                              <w:rPr>
                                <w:rFonts w:asciiTheme="minorBidi" w:hAnsiTheme="minorBidi" w:cstheme="minorBidi"/>
                                <w:color w:val="000000"/>
                                <w:sz w:val="28"/>
                                <w:szCs w:val="28"/>
                              </w:rPr>
                              <w:t xml:space="preserve">You are called to see a </w:t>
                            </w:r>
                            <w:r w:rsidRPr="002847B1">
                              <w:rPr>
                                <w:rFonts w:asciiTheme="minorBidi" w:hAnsiTheme="minorBidi" w:cstheme="minorBidi"/>
                                <w:color w:val="000000"/>
                                <w:sz w:val="28"/>
                                <w:szCs w:val="28"/>
                              </w:rPr>
                              <w:t xml:space="preserve">67 </w:t>
                            </w:r>
                            <w:proofErr w:type="spellStart"/>
                            <w:r w:rsidRPr="002847B1">
                              <w:rPr>
                                <w:rFonts w:asciiTheme="minorBidi" w:hAnsiTheme="minorBidi" w:cstheme="minorBidi"/>
                                <w:color w:val="000000"/>
                                <w:sz w:val="28"/>
                                <w:szCs w:val="28"/>
                              </w:rPr>
                              <w:t>y.o</w:t>
                            </w:r>
                            <w:proofErr w:type="spellEnd"/>
                            <w:r w:rsidRPr="002847B1">
                              <w:rPr>
                                <w:rFonts w:asciiTheme="minorBidi" w:hAnsiTheme="minorBidi" w:cstheme="minorBidi"/>
                                <w:color w:val="000000"/>
                                <w:sz w:val="28"/>
                                <w:szCs w:val="28"/>
                              </w:rPr>
                              <w:t>. male in E.R.</w:t>
                            </w:r>
                            <w:r>
                              <w:rPr>
                                <w:rFonts w:asciiTheme="minorBidi" w:hAnsiTheme="minorBidi" w:cstheme="minorBidi"/>
                                <w:color w:val="000000"/>
                                <w:sz w:val="28"/>
                                <w:szCs w:val="28"/>
                              </w:rPr>
                              <w:t xml:space="preserve">, presenting with acute chest and epigastric pain after </w:t>
                            </w:r>
                            <w:r w:rsidRPr="002847B1">
                              <w:rPr>
                                <w:rFonts w:asciiTheme="minorBidi" w:hAnsiTheme="minorBidi" w:cstheme="minorBidi"/>
                                <w:color w:val="000000"/>
                                <w:sz w:val="28"/>
                                <w:szCs w:val="28"/>
                              </w:rPr>
                              <w:t xml:space="preserve">3 </w:t>
                            </w:r>
                            <w:proofErr w:type="spellStart"/>
                            <w:r w:rsidRPr="002847B1">
                              <w:rPr>
                                <w:rFonts w:asciiTheme="minorBidi" w:hAnsiTheme="minorBidi" w:cstheme="minorBidi"/>
                                <w:color w:val="000000"/>
                                <w:sz w:val="28"/>
                                <w:szCs w:val="28"/>
                              </w:rPr>
                              <w:t>hrs</w:t>
                            </w:r>
                            <w:proofErr w:type="spellEnd"/>
                            <w:r w:rsidRPr="002847B1">
                              <w:rPr>
                                <w:rFonts w:asciiTheme="minorBidi" w:hAnsiTheme="minorBidi" w:cstheme="minorBidi"/>
                                <w:color w:val="000000"/>
                                <w:sz w:val="28"/>
                                <w:szCs w:val="28"/>
                              </w:rPr>
                              <w:t xml:space="preserve"> of vomiting</w:t>
                            </w:r>
                            <w:r>
                              <w:rPr>
                                <w:rFonts w:asciiTheme="minorBidi" w:hAnsiTheme="minorBidi" w:cstheme="minorBidi"/>
                                <w:color w:val="000000"/>
                                <w:sz w:val="28"/>
                                <w:szCs w:val="28"/>
                              </w:rPr>
                              <w:t xml:space="preserve">. He is known to ER team with prior visits due to ETOH intoxication </w:t>
                            </w:r>
                          </w:p>
                          <w:p w14:paraId="5D2A3C78" w14:textId="77777777" w:rsidR="00BC2C44" w:rsidRDefault="00BC2C44" w:rsidP="00BC2C44">
                            <w:pPr>
                              <w:pStyle w:val="NormalWeb"/>
                              <w:spacing w:before="138" w:beforeAutospacing="0" w:after="0" w:afterAutospacing="0"/>
                              <w:ind w:right="298"/>
                              <w:rPr>
                                <w:rFonts w:asciiTheme="minorBidi" w:hAnsiTheme="minorBidi" w:cstheme="minorBidi"/>
                                <w:color w:val="000000"/>
                                <w:sz w:val="28"/>
                                <w:szCs w:val="28"/>
                              </w:rPr>
                            </w:pPr>
                            <w:r>
                              <w:rPr>
                                <w:rFonts w:asciiTheme="minorBidi" w:hAnsiTheme="minorBidi" w:cstheme="minorBidi"/>
                                <w:color w:val="000000"/>
                                <w:sz w:val="28"/>
                                <w:szCs w:val="28"/>
                              </w:rPr>
                              <w:t>N</w:t>
                            </w:r>
                            <w:r w:rsidRPr="002847B1">
                              <w:rPr>
                                <w:rFonts w:asciiTheme="minorBidi" w:hAnsiTheme="minorBidi" w:cstheme="minorBidi"/>
                                <w:color w:val="000000"/>
                                <w:sz w:val="28"/>
                                <w:szCs w:val="28"/>
                              </w:rPr>
                              <w:t xml:space="preserve">o further history is </w:t>
                            </w:r>
                            <w:proofErr w:type="spellStart"/>
                            <w:r w:rsidRPr="002847B1">
                              <w:rPr>
                                <w:rFonts w:asciiTheme="minorBidi" w:hAnsiTheme="minorBidi" w:cstheme="minorBidi"/>
                                <w:color w:val="000000"/>
                                <w:sz w:val="28"/>
                                <w:szCs w:val="28"/>
                              </w:rPr>
                              <w:t>availble</w:t>
                            </w:r>
                            <w:proofErr w:type="spellEnd"/>
                            <w:r w:rsidRPr="002847B1">
                              <w:rPr>
                                <w:rFonts w:asciiTheme="minorBidi" w:hAnsiTheme="minorBidi" w:cstheme="minorBidi"/>
                                <w:color w:val="000000"/>
                                <w:sz w:val="28"/>
                                <w:szCs w:val="28"/>
                              </w:rPr>
                              <w:t xml:space="preserve">. </w:t>
                            </w:r>
                          </w:p>
                          <w:p w14:paraId="385EC1CD" w14:textId="77777777" w:rsidR="00BC2C44" w:rsidRDefault="00BC2C44" w:rsidP="00BC2C44">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color w:val="000000"/>
                                <w:sz w:val="28"/>
                                <w:szCs w:val="28"/>
                              </w:rPr>
                              <w:t xml:space="preserve">On exam he is ill appearing. </w:t>
                            </w:r>
                          </w:p>
                          <w:p w14:paraId="263DB921" w14:textId="77777777" w:rsidR="00BC2C44" w:rsidRDefault="00BC2C44" w:rsidP="00BC2C44">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color w:val="000000"/>
                                <w:sz w:val="28"/>
                                <w:szCs w:val="28"/>
                              </w:rPr>
                              <w:t xml:space="preserve">HR 115, BP 95/75, RR 28, SaO2% 89% on 2L NC. </w:t>
                            </w:r>
                          </w:p>
                          <w:p w14:paraId="28F3F0CB" w14:textId="77777777" w:rsidR="00BC2C44" w:rsidRDefault="00BC2C44" w:rsidP="00BC2C44">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color w:val="000000"/>
                                <w:sz w:val="28"/>
                                <w:szCs w:val="28"/>
                              </w:rPr>
                              <w:t xml:space="preserve">He has diminished breath sounds bilaterally. </w:t>
                            </w:r>
                          </w:p>
                          <w:p w14:paraId="3169725D" w14:textId="77777777" w:rsidR="00BC2C44" w:rsidRPr="007C72A1" w:rsidRDefault="00BC2C44" w:rsidP="00BC2C44">
                            <w:pPr>
                              <w:pStyle w:val="NormalWeb"/>
                              <w:spacing w:before="138" w:beforeAutospacing="0" w:after="0" w:afterAutospacing="0"/>
                              <w:ind w:right="298"/>
                              <w:rPr>
                                <w:rFonts w:ascii="Aptos" w:hAnsi="Aptos" w:cstheme="minorHAnsi"/>
                                <w:b/>
                                <w:bCs/>
                                <w:color w:val="000000"/>
                              </w:rPr>
                            </w:pPr>
                            <w:r w:rsidRPr="002847B1">
                              <w:rPr>
                                <w:rFonts w:asciiTheme="minorBidi" w:hAnsiTheme="minorBidi" w:cstheme="minorBidi"/>
                                <w:color w:val="000000"/>
                                <w:sz w:val="28"/>
                                <w:szCs w:val="28"/>
                              </w:rPr>
                              <w:t>H</w:t>
                            </w:r>
                            <w:r>
                              <w:rPr>
                                <w:rFonts w:asciiTheme="minorBidi" w:hAnsiTheme="minorBidi" w:cstheme="minorBidi"/>
                                <w:color w:val="000000"/>
                                <w:sz w:val="28"/>
                                <w:szCs w:val="28"/>
                              </w:rPr>
                              <w:t>is</w:t>
                            </w:r>
                            <w:r w:rsidRPr="002847B1">
                              <w:rPr>
                                <w:rFonts w:asciiTheme="minorBidi" w:hAnsiTheme="minorBidi" w:cstheme="minorBidi"/>
                                <w:color w:val="000000"/>
                                <w:sz w:val="28"/>
                                <w:szCs w:val="28"/>
                              </w:rPr>
                              <w:t xml:space="preserve"> abdomen is slightly distended but soft.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6E4E2" id="_x0000_s1027" type="#_x0000_t202" style="position:absolute;margin-left:0;margin-top:53.6pt;width:457.1pt;height:196.1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">
                <v:textbox>
                  <w:txbxContent>
                    <w:p w14:paraId="56678A1C" w14:textId="77777777" w:rsidR="00BC2C44" w:rsidRDefault="00BC2C44" w:rsidP="00BC2C44">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b/>
                          <w:bCs/>
                          <w:color w:val="000000"/>
                          <w:sz w:val="28"/>
                          <w:szCs w:val="28"/>
                        </w:rPr>
                        <w:t>Stem</w:t>
                      </w:r>
                      <w:r w:rsidRPr="002847B1">
                        <w:rPr>
                          <w:rFonts w:asciiTheme="minorBidi" w:hAnsiTheme="minorBidi" w:cstheme="minorBidi"/>
                          <w:color w:val="000000"/>
                          <w:sz w:val="28"/>
                          <w:szCs w:val="28"/>
                        </w:rPr>
                        <w:t xml:space="preserve">: </w:t>
                      </w:r>
                      <w:r>
                        <w:rPr>
                          <w:rFonts w:asciiTheme="minorBidi" w:hAnsiTheme="minorBidi" w:cstheme="minorBidi"/>
                          <w:color w:val="000000"/>
                          <w:sz w:val="28"/>
                          <w:szCs w:val="28"/>
                        </w:rPr>
                        <w:t xml:space="preserve">You are called to see a </w:t>
                      </w:r>
                      <w:r w:rsidRPr="002847B1">
                        <w:rPr>
                          <w:rFonts w:asciiTheme="minorBidi" w:hAnsiTheme="minorBidi" w:cstheme="minorBidi"/>
                          <w:color w:val="000000"/>
                          <w:sz w:val="28"/>
                          <w:szCs w:val="28"/>
                        </w:rPr>
                        <w:t xml:space="preserve">67 </w:t>
                      </w:r>
                      <w:proofErr w:type="spellStart"/>
                      <w:r w:rsidRPr="002847B1">
                        <w:rPr>
                          <w:rFonts w:asciiTheme="minorBidi" w:hAnsiTheme="minorBidi" w:cstheme="minorBidi"/>
                          <w:color w:val="000000"/>
                          <w:sz w:val="28"/>
                          <w:szCs w:val="28"/>
                        </w:rPr>
                        <w:t>y.o</w:t>
                      </w:r>
                      <w:proofErr w:type="spellEnd"/>
                      <w:r w:rsidRPr="002847B1">
                        <w:rPr>
                          <w:rFonts w:asciiTheme="minorBidi" w:hAnsiTheme="minorBidi" w:cstheme="minorBidi"/>
                          <w:color w:val="000000"/>
                          <w:sz w:val="28"/>
                          <w:szCs w:val="28"/>
                        </w:rPr>
                        <w:t>. male in E.R.</w:t>
                      </w:r>
                      <w:r>
                        <w:rPr>
                          <w:rFonts w:asciiTheme="minorBidi" w:hAnsiTheme="minorBidi" w:cstheme="minorBidi"/>
                          <w:color w:val="000000"/>
                          <w:sz w:val="28"/>
                          <w:szCs w:val="28"/>
                        </w:rPr>
                        <w:t xml:space="preserve">, presenting with acute chest and epigastric pain after </w:t>
                      </w:r>
                      <w:r w:rsidRPr="002847B1">
                        <w:rPr>
                          <w:rFonts w:asciiTheme="minorBidi" w:hAnsiTheme="minorBidi" w:cstheme="minorBidi"/>
                          <w:color w:val="000000"/>
                          <w:sz w:val="28"/>
                          <w:szCs w:val="28"/>
                        </w:rPr>
                        <w:t xml:space="preserve">3 </w:t>
                      </w:r>
                      <w:proofErr w:type="spellStart"/>
                      <w:r w:rsidRPr="002847B1">
                        <w:rPr>
                          <w:rFonts w:asciiTheme="minorBidi" w:hAnsiTheme="minorBidi" w:cstheme="minorBidi"/>
                          <w:color w:val="000000"/>
                          <w:sz w:val="28"/>
                          <w:szCs w:val="28"/>
                        </w:rPr>
                        <w:t>hrs</w:t>
                      </w:r>
                      <w:proofErr w:type="spellEnd"/>
                      <w:r w:rsidRPr="002847B1">
                        <w:rPr>
                          <w:rFonts w:asciiTheme="minorBidi" w:hAnsiTheme="minorBidi" w:cstheme="minorBidi"/>
                          <w:color w:val="000000"/>
                          <w:sz w:val="28"/>
                          <w:szCs w:val="28"/>
                        </w:rPr>
                        <w:t xml:space="preserve"> of vomiting</w:t>
                      </w:r>
                      <w:r>
                        <w:rPr>
                          <w:rFonts w:asciiTheme="minorBidi" w:hAnsiTheme="minorBidi" w:cstheme="minorBidi"/>
                          <w:color w:val="000000"/>
                          <w:sz w:val="28"/>
                          <w:szCs w:val="28"/>
                        </w:rPr>
                        <w:t xml:space="preserve">. He is known to ER team with prior visits due to ETOH intoxication </w:t>
                      </w:r>
                    </w:p>
                    <w:p w14:paraId="5D2A3C78" w14:textId="77777777" w:rsidR="00BC2C44" w:rsidRDefault="00BC2C44" w:rsidP="00BC2C44">
                      <w:pPr>
                        <w:pStyle w:val="NormalWeb"/>
                        <w:spacing w:before="138" w:beforeAutospacing="0" w:after="0" w:afterAutospacing="0"/>
                        <w:ind w:right="298"/>
                        <w:rPr>
                          <w:rFonts w:asciiTheme="minorBidi" w:hAnsiTheme="minorBidi" w:cstheme="minorBidi"/>
                          <w:color w:val="000000"/>
                          <w:sz w:val="28"/>
                          <w:szCs w:val="28"/>
                        </w:rPr>
                      </w:pPr>
                      <w:r>
                        <w:rPr>
                          <w:rFonts w:asciiTheme="minorBidi" w:hAnsiTheme="minorBidi" w:cstheme="minorBidi"/>
                          <w:color w:val="000000"/>
                          <w:sz w:val="28"/>
                          <w:szCs w:val="28"/>
                        </w:rPr>
                        <w:t>N</w:t>
                      </w:r>
                      <w:r w:rsidRPr="002847B1">
                        <w:rPr>
                          <w:rFonts w:asciiTheme="minorBidi" w:hAnsiTheme="minorBidi" w:cstheme="minorBidi"/>
                          <w:color w:val="000000"/>
                          <w:sz w:val="28"/>
                          <w:szCs w:val="28"/>
                        </w:rPr>
                        <w:t xml:space="preserve">o further history is </w:t>
                      </w:r>
                      <w:proofErr w:type="spellStart"/>
                      <w:r w:rsidRPr="002847B1">
                        <w:rPr>
                          <w:rFonts w:asciiTheme="minorBidi" w:hAnsiTheme="minorBidi" w:cstheme="minorBidi"/>
                          <w:color w:val="000000"/>
                          <w:sz w:val="28"/>
                          <w:szCs w:val="28"/>
                        </w:rPr>
                        <w:t>availble</w:t>
                      </w:r>
                      <w:proofErr w:type="spellEnd"/>
                      <w:r w:rsidRPr="002847B1">
                        <w:rPr>
                          <w:rFonts w:asciiTheme="minorBidi" w:hAnsiTheme="minorBidi" w:cstheme="minorBidi"/>
                          <w:color w:val="000000"/>
                          <w:sz w:val="28"/>
                          <w:szCs w:val="28"/>
                        </w:rPr>
                        <w:t xml:space="preserve">. </w:t>
                      </w:r>
                    </w:p>
                    <w:p w14:paraId="385EC1CD" w14:textId="77777777" w:rsidR="00BC2C44" w:rsidRDefault="00BC2C44" w:rsidP="00BC2C44">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color w:val="000000"/>
                          <w:sz w:val="28"/>
                          <w:szCs w:val="28"/>
                        </w:rPr>
                        <w:t xml:space="preserve">On exam he is ill appearing. </w:t>
                      </w:r>
                    </w:p>
                    <w:p w14:paraId="263DB921" w14:textId="77777777" w:rsidR="00BC2C44" w:rsidRDefault="00BC2C44" w:rsidP="00BC2C44">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color w:val="000000"/>
                          <w:sz w:val="28"/>
                          <w:szCs w:val="28"/>
                        </w:rPr>
                        <w:t xml:space="preserve">HR 115, BP 95/75, RR 28, SaO2% 89% on 2L NC. </w:t>
                      </w:r>
                    </w:p>
                    <w:p w14:paraId="28F3F0CB" w14:textId="77777777" w:rsidR="00BC2C44" w:rsidRDefault="00BC2C44" w:rsidP="00BC2C44">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color w:val="000000"/>
                          <w:sz w:val="28"/>
                          <w:szCs w:val="28"/>
                        </w:rPr>
                        <w:t xml:space="preserve">He has diminished breath sounds bilaterally. </w:t>
                      </w:r>
                    </w:p>
                    <w:p w14:paraId="3169725D" w14:textId="77777777" w:rsidR="00BC2C44" w:rsidRPr="007C72A1" w:rsidRDefault="00BC2C44" w:rsidP="00BC2C44">
                      <w:pPr>
                        <w:pStyle w:val="NormalWeb"/>
                        <w:spacing w:before="138" w:beforeAutospacing="0" w:after="0" w:afterAutospacing="0"/>
                        <w:ind w:right="298"/>
                        <w:rPr>
                          <w:rFonts w:ascii="Aptos" w:hAnsi="Aptos" w:cstheme="minorHAnsi"/>
                          <w:b/>
                          <w:bCs/>
                          <w:color w:val="000000"/>
                        </w:rPr>
                      </w:pPr>
                      <w:r w:rsidRPr="002847B1">
                        <w:rPr>
                          <w:rFonts w:asciiTheme="minorBidi" w:hAnsiTheme="minorBidi" w:cstheme="minorBidi"/>
                          <w:color w:val="000000"/>
                          <w:sz w:val="28"/>
                          <w:szCs w:val="28"/>
                        </w:rPr>
                        <w:t>H</w:t>
                      </w:r>
                      <w:r>
                        <w:rPr>
                          <w:rFonts w:asciiTheme="minorBidi" w:hAnsiTheme="minorBidi" w:cstheme="minorBidi"/>
                          <w:color w:val="000000"/>
                          <w:sz w:val="28"/>
                          <w:szCs w:val="28"/>
                        </w:rPr>
                        <w:t>is</w:t>
                      </w:r>
                      <w:r w:rsidRPr="002847B1">
                        <w:rPr>
                          <w:rFonts w:asciiTheme="minorBidi" w:hAnsiTheme="minorBidi" w:cstheme="minorBidi"/>
                          <w:color w:val="000000"/>
                          <w:sz w:val="28"/>
                          <w:szCs w:val="28"/>
                        </w:rPr>
                        <w:t xml:space="preserve"> abdomen is slightly distended but soft. </w:t>
                      </w:r>
                    </w:p>
                  </w:txbxContent>
                </v:textbox>
                <w10:wrap type="square" anchorx="margin"/>
              </v:shape>
            </w:pict>
          </mc:Fallback>
        </mc:AlternateContent>
      </w:r>
      <w:r w:rsidRPr="003E5117">
        <w:rPr>
          <w:color w:val="C00000"/>
        </w:rPr>
        <w:t xml:space="preserve"> </w:t>
      </w:r>
      <w:r w:rsidRPr="00C4615A">
        <w:rPr>
          <w:color w:val="002060"/>
        </w:rPr>
        <w:t>Boerhaave’s Esophagus / Esophageal Spontaneous Perforation.</w:t>
      </w:r>
    </w:p>
    <w:p w14:paraId="2087D45A" w14:textId="77777777" w:rsidR="00BC2C44" w:rsidRPr="003E5117" w:rsidRDefault="00BC2C44" w:rsidP="00BC2C44">
      <w:pPr>
        <w:spacing w:after="0" w:line="240" w:lineRule="auto"/>
        <w:rPr>
          <w:rFonts w:asciiTheme="minorBidi" w:hAnsiTheme="minorBidi"/>
          <w:b/>
          <w:bCs/>
          <w:color w:val="000000"/>
          <w:sz w:val="28"/>
          <w:szCs w:val="28"/>
        </w:rPr>
      </w:pPr>
      <w:r w:rsidRPr="003E5117">
        <w:rPr>
          <w:rFonts w:asciiTheme="minorBidi" w:hAnsiTheme="minorBidi"/>
          <w:b/>
          <w:bCs/>
          <w:color w:val="2F5496" w:themeColor="accent1" w:themeShade="BF"/>
          <w:sz w:val="28"/>
          <w:szCs w:val="28"/>
        </w:rPr>
        <w:t xml:space="preserve">    </w:t>
      </w:r>
    </w:p>
    <w:p w14:paraId="15EA3ED0" w14:textId="77777777" w:rsidR="00BC2C44" w:rsidRPr="003E5117" w:rsidRDefault="00BC2C44" w:rsidP="00BC2C44">
      <w:pPr>
        <w:spacing w:after="0" w:line="240" w:lineRule="auto"/>
        <w:ind w:right="1023"/>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highlight w:val="yellow"/>
        </w:rPr>
        <w:t>What is your differential diagnosis?</w:t>
      </w:r>
    </w:p>
    <w:p w14:paraId="56787B4A" w14:textId="77777777" w:rsidR="00BC2C44" w:rsidRPr="003E5117" w:rsidRDefault="00BC2C44" w:rsidP="00BC2C44">
      <w:pPr>
        <w:pStyle w:val="ListParagraph"/>
        <w:numPr>
          <w:ilvl w:val="0"/>
          <w:numId w:val="40"/>
        </w:numPr>
        <w:spacing w:after="0" w:line="240" w:lineRule="auto"/>
        <w:ind w:right="1023"/>
        <w:rPr>
          <w:rFonts w:asciiTheme="minorBidi" w:eastAsia="Times New Roman" w:hAnsiTheme="minorBidi"/>
          <w:sz w:val="28"/>
          <w:szCs w:val="28"/>
        </w:rPr>
      </w:pPr>
      <w:r w:rsidRPr="003E5117">
        <w:rPr>
          <w:rFonts w:asciiTheme="minorBidi" w:eastAsia="Times New Roman" w:hAnsiTheme="minorBidi"/>
          <w:color w:val="000000"/>
          <w:sz w:val="28"/>
          <w:szCs w:val="28"/>
        </w:rPr>
        <w:t>Perforated esophagus</w:t>
      </w:r>
    </w:p>
    <w:p w14:paraId="671EBBE5" w14:textId="77777777" w:rsidR="00BC2C44" w:rsidRPr="003E5117" w:rsidRDefault="00BC2C44" w:rsidP="00BC2C44">
      <w:pPr>
        <w:pStyle w:val="ListParagraph"/>
        <w:numPr>
          <w:ilvl w:val="0"/>
          <w:numId w:val="40"/>
        </w:numPr>
        <w:spacing w:after="0" w:line="240" w:lineRule="auto"/>
        <w:ind w:right="1023"/>
        <w:rPr>
          <w:rFonts w:asciiTheme="minorBidi" w:eastAsia="Times New Roman" w:hAnsiTheme="minorBidi"/>
          <w:sz w:val="28"/>
          <w:szCs w:val="28"/>
        </w:rPr>
      </w:pPr>
      <w:r w:rsidRPr="003E5117">
        <w:rPr>
          <w:rFonts w:asciiTheme="minorBidi" w:eastAsia="Times New Roman" w:hAnsiTheme="minorBidi"/>
          <w:color w:val="000000"/>
          <w:sz w:val="28"/>
          <w:szCs w:val="28"/>
        </w:rPr>
        <w:t>MI</w:t>
      </w:r>
    </w:p>
    <w:p w14:paraId="211B1D41" w14:textId="77777777" w:rsidR="00BC2C44" w:rsidRPr="003E5117" w:rsidRDefault="00BC2C44" w:rsidP="00BC2C44">
      <w:pPr>
        <w:pStyle w:val="ListParagraph"/>
        <w:numPr>
          <w:ilvl w:val="0"/>
          <w:numId w:val="40"/>
        </w:numPr>
        <w:spacing w:after="0" w:line="240" w:lineRule="auto"/>
        <w:ind w:right="1023"/>
        <w:rPr>
          <w:rFonts w:asciiTheme="minorBidi" w:eastAsia="Times New Roman" w:hAnsiTheme="minorBidi"/>
          <w:sz w:val="28"/>
          <w:szCs w:val="28"/>
        </w:rPr>
      </w:pPr>
      <w:r w:rsidRPr="003E5117">
        <w:rPr>
          <w:rFonts w:asciiTheme="minorBidi" w:eastAsia="Times New Roman" w:hAnsiTheme="minorBidi"/>
          <w:color w:val="000000"/>
          <w:sz w:val="28"/>
          <w:szCs w:val="28"/>
        </w:rPr>
        <w:t>Perforated duodenal ulcer</w:t>
      </w:r>
    </w:p>
    <w:p w14:paraId="283E1105" w14:textId="77777777" w:rsidR="00BC2C44" w:rsidRPr="003E5117" w:rsidRDefault="00BC2C44" w:rsidP="00BC2C44">
      <w:pPr>
        <w:pStyle w:val="ListParagraph"/>
        <w:numPr>
          <w:ilvl w:val="0"/>
          <w:numId w:val="40"/>
        </w:numPr>
        <w:spacing w:after="0" w:line="240" w:lineRule="auto"/>
        <w:ind w:right="1023"/>
        <w:rPr>
          <w:rFonts w:asciiTheme="minorBidi" w:eastAsia="Times New Roman" w:hAnsiTheme="minorBidi"/>
          <w:sz w:val="28"/>
          <w:szCs w:val="28"/>
        </w:rPr>
      </w:pPr>
      <w:r w:rsidRPr="003E5117">
        <w:rPr>
          <w:rFonts w:asciiTheme="minorBidi" w:eastAsia="Times New Roman" w:hAnsiTheme="minorBidi"/>
          <w:color w:val="000000"/>
          <w:sz w:val="28"/>
          <w:szCs w:val="28"/>
        </w:rPr>
        <w:t>Pancreatitis</w:t>
      </w:r>
    </w:p>
    <w:p w14:paraId="701FAE73" w14:textId="77777777" w:rsidR="00BC2C44" w:rsidRPr="003E5117" w:rsidRDefault="00BC2C44" w:rsidP="00BC2C44">
      <w:pPr>
        <w:pStyle w:val="ListParagraph"/>
        <w:numPr>
          <w:ilvl w:val="0"/>
          <w:numId w:val="40"/>
        </w:numPr>
        <w:spacing w:after="0" w:line="240" w:lineRule="auto"/>
        <w:ind w:right="1023"/>
        <w:rPr>
          <w:rFonts w:asciiTheme="minorBidi" w:eastAsia="Times New Roman" w:hAnsiTheme="minorBidi"/>
          <w:sz w:val="28"/>
          <w:szCs w:val="28"/>
        </w:rPr>
      </w:pPr>
      <w:r w:rsidRPr="003E5117">
        <w:rPr>
          <w:rFonts w:asciiTheme="minorBidi" w:eastAsia="Times New Roman" w:hAnsiTheme="minorBidi"/>
          <w:color w:val="000000"/>
          <w:sz w:val="28"/>
          <w:szCs w:val="28"/>
        </w:rPr>
        <w:t>Pneumonia </w:t>
      </w:r>
    </w:p>
    <w:p w14:paraId="0A74767B" w14:textId="77777777" w:rsidR="00BC2C44" w:rsidRPr="003E5117" w:rsidRDefault="00BC2C44" w:rsidP="00BC2C44">
      <w:pPr>
        <w:spacing w:before="277" w:after="0" w:line="240" w:lineRule="auto"/>
        <w:ind w:left="117"/>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highlight w:val="yellow"/>
        </w:rPr>
        <w:t>What would you want to do now?</w:t>
      </w:r>
      <w:r w:rsidRPr="003E5117">
        <w:rPr>
          <w:rFonts w:asciiTheme="minorBidi" w:eastAsia="Times New Roman" w:hAnsiTheme="minorBidi"/>
          <w:b/>
          <w:bCs/>
          <w:color w:val="000000"/>
          <w:sz w:val="28"/>
          <w:szCs w:val="28"/>
        </w:rPr>
        <w:t> </w:t>
      </w:r>
    </w:p>
    <w:p w14:paraId="30F1F42C" w14:textId="77777777" w:rsidR="00BC2C44" w:rsidRPr="003E5117" w:rsidRDefault="00BC2C44" w:rsidP="00BC2C44">
      <w:pPr>
        <w:pStyle w:val="ListParagraph"/>
        <w:numPr>
          <w:ilvl w:val="0"/>
          <w:numId w:val="41"/>
        </w:numPr>
        <w:spacing w:before="279" w:after="0" w:line="240" w:lineRule="auto"/>
        <w:ind w:right="380"/>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Resuscitation - Establish 2 large bore IVs, IV resuscitation</w:t>
      </w:r>
    </w:p>
    <w:p w14:paraId="4D310B42" w14:textId="77777777" w:rsidR="00BC2C44" w:rsidRPr="003E5117" w:rsidRDefault="00BC2C44" w:rsidP="00BC2C44">
      <w:pPr>
        <w:pStyle w:val="ListParagraph"/>
        <w:numPr>
          <w:ilvl w:val="0"/>
          <w:numId w:val="41"/>
        </w:numPr>
        <w:spacing w:before="279" w:after="0" w:line="240" w:lineRule="auto"/>
        <w:ind w:right="380"/>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Broad spectrum antibiotics, antifungals for lower esophageal perforations</w:t>
      </w:r>
    </w:p>
    <w:p w14:paraId="6D89C38F" w14:textId="77777777" w:rsidR="00BC2C44" w:rsidRPr="003E5117" w:rsidRDefault="00BC2C44" w:rsidP="00BC2C44">
      <w:pPr>
        <w:pStyle w:val="ListParagraph"/>
        <w:numPr>
          <w:ilvl w:val="0"/>
          <w:numId w:val="41"/>
        </w:numPr>
        <w:spacing w:before="279" w:after="0" w:line="240" w:lineRule="auto"/>
        <w:ind w:right="380"/>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Foley. </w:t>
      </w:r>
    </w:p>
    <w:p w14:paraId="592023F5" w14:textId="77777777" w:rsidR="00BC2C44" w:rsidRPr="003E5117" w:rsidRDefault="00BC2C44" w:rsidP="00BC2C44">
      <w:pPr>
        <w:pStyle w:val="ListParagraph"/>
        <w:numPr>
          <w:ilvl w:val="0"/>
          <w:numId w:val="41"/>
        </w:numPr>
        <w:spacing w:before="279" w:after="0" w:line="240" w:lineRule="auto"/>
        <w:ind w:right="380"/>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Labs: CBC, CMP, Lipase, </w:t>
      </w:r>
      <w:proofErr w:type="spellStart"/>
      <w:r w:rsidRPr="003E5117">
        <w:rPr>
          <w:rFonts w:asciiTheme="minorBidi" w:eastAsia="Times New Roman" w:hAnsiTheme="minorBidi"/>
          <w:color w:val="000000"/>
          <w:sz w:val="28"/>
          <w:szCs w:val="28"/>
        </w:rPr>
        <w:t>Coag</w:t>
      </w:r>
      <w:proofErr w:type="spellEnd"/>
      <w:r w:rsidRPr="003E5117">
        <w:rPr>
          <w:rFonts w:asciiTheme="minorBidi" w:eastAsia="Times New Roman" w:hAnsiTheme="minorBidi"/>
          <w:color w:val="000000"/>
          <w:sz w:val="28"/>
          <w:szCs w:val="28"/>
        </w:rPr>
        <w:t xml:space="preserve"> panel.</w:t>
      </w:r>
    </w:p>
    <w:p w14:paraId="41105422" w14:textId="77777777" w:rsidR="00BC2C44" w:rsidRPr="003E5117" w:rsidRDefault="00BC2C44" w:rsidP="00BC2C44">
      <w:pPr>
        <w:pStyle w:val="ListParagraph"/>
        <w:rPr>
          <w:rFonts w:asciiTheme="minorBidi" w:eastAsia="Times New Roman" w:hAnsiTheme="minorBidi"/>
          <w:color w:val="000000"/>
          <w:sz w:val="28"/>
          <w:szCs w:val="28"/>
        </w:rPr>
      </w:pPr>
    </w:p>
    <w:p w14:paraId="2A7865EF" w14:textId="77777777" w:rsidR="00BC2C44" w:rsidRPr="003E5117" w:rsidRDefault="00BC2C44" w:rsidP="00BC2C44">
      <w:pPr>
        <w:pStyle w:val="ListParagraph"/>
        <w:numPr>
          <w:ilvl w:val="0"/>
          <w:numId w:val="41"/>
        </w:numPr>
        <w:spacing w:before="11" w:after="0" w:line="240" w:lineRule="auto"/>
        <w:ind w:left="119" w:right="322" w:firstLine="5"/>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Imaging:</w:t>
      </w:r>
    </w:p>
    <w:p w14:paraId="67EB4389" w14:textId="77777777" w:rsidR="00BC2C44" w:rsidRPr="00C4615A" w:rsidRDefault="00BC2C44" w:rsidP="00BC2C44">
      <w:pPr>
        <w:pStyle w:val="ListParagraph"/>
        <w:numPr>
          <w:ilvl w:val="1"/>
          <w:numId w:val="41"/>
        </w:numPr>
        <w:spacing w:before="11" w:after="0" w:line="240" w:lineRule="auto"/>
        <w:ind w:right="322"/>
        <w:rPr>
          <w:rFonts w:asciiTheme="minorBidi" w:eastAsia="Times New Roman" w:hAnsiTheme="minorBidi"/>
          <w:sz w:val="28"/>
          <w:szCs w:val="28"/>
          <w:highlight w:val="yellow"/>
        </w:rPr>
      </w:pPr>
      <w:r w:rsidRPr="003E5117">
        <w:rPr>
          <w:rFonts w:asciiTheme="minorBidi" w:eastAsia="Times New Roman" w:hAnsiTheme="minorBidi"/>
          <w:color w:val="000000"/>
          <w:sz w:val="28"/>
          <w:szCs w:val="28"/>
        </w:rPr>
        <w:t xml:space="preserve">CXR: Shows </w:t>
      </w:r>
      <w:r w:rsidRPr="00C4615A">
        <w:rPr>
          <w:rFonts w:asciiTheme="minorBidi" w:eastAsia="Times New Roman" w:hAnsiTheme="minorBidi"/>
          <w:b/>
          <w:bCs/>
          <w:color w:val="000000"/>
          <w:sz w:val="28"/>
          <w:szCs w:val="28"/>
          <w:highlight w:val="yellow"/>
        </w:rPr>
        <w:t>(pneumomediastinum, small left pleural effusion)</w:t>
      </w:r>
    </w:p>
    <w:p w14:paraId="478AC413" w14:textId="77777777" w:rsidR="00BC2C44" w:rsidRPr="003E5117" w:rsidRDefault="00BC2C44" w:rsidP="00BC2C44">
      <w:pPr>
        <w:pStyle w:val="ListParagraph"/>
        <w:numPr>
          <w:ilvl w:val="1"/>
          <w:numId w:val="41"/>
        </w:numPr>
        <w:spacing w:before="8" w:after="0" w:line="240" w:lineRule="auto"/>
        <w:ind w:right="942"/>
        <w:rPr>
          <w:rFonts w:asciiTheme="minorBidi" w:eastAsia="Times New Roman" w:hAnsiTheme="minorBidi"/>
          <w:sz w:val="28"/>
          <w:szCs w:val="28"/>
        </w:rPr>
      </w:pPr>
      <w:r w:rsidRPr="003E5117">
        <w:rPr>
          <w:rFonts w:asciiTheme="minorBidi" w:eastAsia="Times New Roman" w:hAnsiTheme="minorBidi"/>
          <w:color w:val="000000"/>
          <w:sz w:val="28"/>
          <w:szCs w:val="28"/>
        </w:rPr>
        <w:lastRenderedPageBreak/>
        <w:t>CT (</w:t>
      </w:r>
      <w:r w:rsidRPr="003E5117">
        <w:rPr>
          <w:rFonts w:asciiTheme="minorBidi" w:eastAsia="Times New Roman" w:hAnsiTheme="minorBidi"/>
          <w:b/>
          <w:bCs/>
          <w:color w:val="000000"/>
          <w:sz w:val="28"/>
          <w:szCs w:val="28"/>
        </w:rPr>
        <w:t>Examiner: ask what type of contrast, should be with PO and IV</w:t>
      </w:r>
      <w:r w:rsidRPr="003E5117">
        <w:rPr>
          <w:rFonts w:asciiTheme="minorBidi" w:eastAsia="Times New Roman" w:hAnsiTheme="minorBidi"/>
          <w:color w:val="000000"/>
          <w:sz w:val="28"/>
          <w:szCs w:val="28"/>
        </w:rPr>
        <w:t>):  shows pleural effusion, fluid and air  within the lower, posterior mediastinum. </w:t>
      </w:r>
    </w:p>
    <w:p w14:paraId="3190D68F" w14:textId="77777777" w:rsidR="00BC2C44" w:rsidRPr="003E5117" w:rsidRDefault="00BC2C44" w:rsidP="00BC2C44">
      <w:pPr>
        <w:pStyle w:val="ListParagraph"/>
        <w:numPr>
          <w:ilvl w:val="1"/>
          <w:numId w:val="41"/>
        </w:numPr>
        <w:spacing w:before="8" w:after="0" w:line="240" w:lineRule="auto"/>
        <w:ind w:right="942"/>
        <w:rPr>
          <w:rFonts w:asciiTheme="minorBidi" w:eastAsia="Times New Roman" w:hAnsiTheme="minorBidi"/>
          <w:sz w:val="28"/>
          <w:szCs w:val="28"/>
        </w:rPr>
      </w:pPr>
      <w:r w:rsidRPr="003E5117">
        <w:rPr>
          <w:rFonts w:asciiTheme="minorBidi" w:eastAsia="Times New Roman" w:hAnsiTheme="minorBidi"/>
          <w:color w:val="000000"/>
          <w:sz w:val="28"/>
          <w:szCs w:val="28"/>
        </w:rPr>
        <w:t>Esophagram: Distal extravasation of contrast.</w:t>
      </w:r>
    </w:p>
    <w:p w14:paraId="1C83F4A2" w14:textId="77777777" w:rsidR="00BC2C44" w:rsidRPr="003E5117" w:rsidRDefault="00BC2C44" w:rsidP="00BC2C44">
      <w:pPr>
        <w:spacing w:before="8" w:after="0" w:line="240" w:lineRule="auto"/>
        <w:ind w:right="942"/>
        <w:rPr>
          <w:rFonts w:asciiTheme="minorBidi" w:eastAsia="Times New Roman" w:hAnsiTheme="minorBidi"/>
          <w:sz w:val="28"/>
          <w:szCs w:val="28"/>
        </w:rPr>
      </w:pPr>
      <w:r w:rsidRPr="003E5117">
        <w:rPr>
          <w:rFonts w:asciiTheme="minorBidi" w:eastAsia="Times New Roman" w:hAnsiTheme="minorBidi"/>
          <w:color w:val="000000"/>
          <w:sz w:val="28"/>
          <w:szCs w:val="28"/>
        </w:rPr>
        <w:t xml:space="preserve"> </w:t>
      </w:r>
      <w:r w:rsidRPr="00C4615A">
        <w:rPr>
          <w:rFonts w:asciiTheme="minorBidi" w:eastAsia="Times New Roman" w:hAnsiTheme="minorBidi"/>
          <w:color w:val="000000"/>
          <w:sz w:val="28"/>
          <w:szCs w:val="28"/>
          <w:highlight w:val="yellow"/>
        </w:rPr>
        <w:t>Esophagram is all needed preoperatively, but CT with PO and IV contrast is acceptable.</w:t>
      </w:r>
      <w:r w:rsidRPr="003E5117">
        <w:rPr>
          <w:rFonts w:asciiTheme="minorBidi" w:eastAsia="Times New Roman" w:hAnsiTheme="minorBidi"/>
          <w:color w:val="000000"/>
          <w:sz w:val="28"/>
          <w:szCs w:val="28"/>
        </w:rPr>
        <w:t>  </w:t>
      </w:r>
    </w:p>
    <w:p w14:paraId="0D4CA5AC" w14:textId="77777777" w:rsidR="00BC2C44" w:rsidRPr="003E5117" w:rsidRDefault="00BC2C44" w:rsidP="00BC2C44">
      <w:pPr>
        <w:spacing w:before="277" w:after="0" w:line="240" w:lineRule="auto"/>
        <w:ind w:left="117" w:right="357" w:hanging="5"/>
        <w:rPr>
          <w:rFonts w:asciiTheme="minorBidi" w:eastAsia="Times New Roman" w:hAnsiTheme="minorBidi"/>
          <w:color w:val="000000"/>
          <w:sz w:val="28"/>
          <w:szCs w:val="28"/>
        </w:rPr>
      </w:pPr>
      <w:r w:rsidRPr="003E5117">
        <w:rPr>
          <w:rFonts w:asciiTheme="minorBidi" w:eastAsia="Times New Roman" w:hAnsiTheme="minorBidi"/>
          <w:b/>
          <w:bCs/>
          <w:color w:val="000000"/>
          <w:sz w:val="28"/>
          <w:szCs w:val="28"/>
          <w:highlight w:val="yellow"/>
        </w:rPr>
        <w:t>Would you perform an EGD? Yes ?</w:t>
      </w:r>
      <w:r w:rsidRPr="003E5117">
        <w:rPr>
          <w:rFonts w:asciiTheme="minorBidi" w:eastAsia="Times New Roman" w:hAnsiTheme="minorBidi"/>
          <w:b/>
          <w:bCs/>
          <w:color w:val="000000"/>
          <w:sz w:val="28"/>
          <w:szCs w:val="28"/>
        </w:rPr>
        <w:t xml:space="preserve"> </w:t>
      </w:r>
      <w:r w:rsidRPr="003E5117">
        <w:rPr>
          <w:rFonts w:asciiTheme="minorBidi" w:eastAsia="Times New Roman" w:hAnsiTheme="minorBidi"/>
          <w:color w:val="000000"/>
          <w:sz w:val="28"/>
          <w:szCs w:val="28"/>
        </w:rPr>
        <w:t>If other imaging is inconclusive and suspicion for concurrent pathology or undiagnosed perforation is high.  </w:t>
      </w:r>
    </w:p>
    <w:p w14:paraId="507C8183" w14:textId="77777777" w:rsidR="00BC2C44" w:rsidRPr="003E5117" w:rsidRDefault="00BC2C44" w:rsidP="00BC2C44">
      <w:pPr>
        <w:spacing w:before="277" w:after="0" w:line="240" w:lineRule="auto"/>
        <w:ind w:left="117" w:right="357" w:hanging="5"/>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highlight w:val="yellow"/>
        </w:rPr>
        <w:t>Can you explain the steps of a routine EGD (Not on this patient) – Even if the resident answered no.</w:t>
      </w:r>
      <w:r w:rsidRPr="003E5117">
        <w:rPr>
          <w:rFonts w:asciiTheme="minorBidi" w:eastAsia="Times New Roman" w:hAnsiTheme="minorBidi"/>
          <w:b/>
          <w:bCs/>
          <w:color w:val="000000"/>
          <w:sz w:val="28"/>
          <w:szCs w:val="28"/>
        </w:rPr>
        <w:t xml:space="preserve"> </w:t>
      </w:r>
    </w:p>
    <w:p w14:paraId="53816A1C" w14:textId="77777777" w:rsidR="00BC2C44" w:rsidRPr="003E5117" w:rsidRDefault="00BC2C44" w:rsidP="00BC2C44">
      <w:pPr>
        <w:pStyle w:val="ListParagraph"/>
        <w:numPr>
          <w:ilvl w:val="0"/>
          <w:numId w:val="46"/>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The endoscope is introduced into the mouth and to the base of the tongue under direct visualization. </w:t>
      </w:r>
    </w:p>
    <w:p w14:paraId="26D0A71D" w14:textId="77777777" w:rsidR="00BC2C44" w:rsidRPr="003E5117" w:rsidRDefault="00BC2C44" w:rsidP="00BC2C44">
      <w:pPr>
        <w:pStyle w:val="ListParagraph"/>
        <w:numPr>
          <w:ilvl w:val="0"/>
          <w:numId w:val="46"/>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hAnsiTheme="minorBidi"/>
          <w:color w:val="000000"/>
          <w:sz w:val="28"/>
          <w:szCs w:val="28"/>
          <w:shd w:val="clear" w:color="auto" w:fill="FFFFFF"/>
        </w:rPr>
        <w:t>The vocal cords, epiglottis, both piriform sinuses, and cricoarytenoid cartilages are visualized</w:t>
      </w:r>
    </w:p>
    <w:p w14:paraId="2DA7CF70" w14:textId="77777777" w:rsidR="00BC2C44" w:rsidRPr="003E5117" w:rsidRDefault="00BC2C44" w:rsidP="00BC2C44">
      <w:pPr>
        <w:pStyle w:val="ListParagraph"/>
        <w:numPr>
          <w:ilvl w:val="0"/>
          <w:numId w:val="46"/>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The scope is then passed to the esophagus under direct visualization, often with application of gentle pressure while insufflating air.</w:t>
      </w:r>
    </w:p>
    <w:p w14:paraId="19CDD59B" w14:textId="77777777" w:rsidR="00BC2C44" w:rsidRPr="003E5117" w:rsidRDefault="00BC2C44" w:rsidP="00BC2C44">
      <w:pPr>
        <w:pStyle w:val="ListParagraph"/>
        <w:numPr>
          <w:ilvl w:val="0"/>
          <w:numId w:val="46"/>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The scope is advanced down the esophagus lumen while simultaneously examining the mucosa </w:t>
      </w:r>
    </w:p>
    <w:p w14:paraId="08884D97" w14:textId="77777777" w:rsidR="00BC2C44" w:rsidRPr="003E5117" w:rsidRDefault="00BC2C44" w:rsidP="00BC2C44">
      <w:pPr>
        <w:pStyle w:val="ListParagraph"/>
        <w:numPr>
          <w:ilvl w:val="0"/>
          <w:numId w:val="46"/>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The stomach is entered after passing the esophagogastric junction. –</w:t>
      </w:r>
    </w:p>
    <w:p w14:paraId="701548C2" w14:textId="77777777" w:rsidR="00BC2C44" w:rsidRPr="003E5117" w:rsidRDefault="00BC2C44" w:rsidP="00BC2C44">
      <w:pPr>
        <w:pStyle w:val="ListParagraph"/>
        <w:numPr>
          <w:ilvl w:val="0"/>
          <w:numId w:val="46"/>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The endoscope is then advanced while torquing towards the pylorus, then the duodenal bulb.</w:t>
      </w:r>
    </w:p>
    <w:p w14:paraId="7B952F70" w14:textId="77777777" w:rsidR="00BC2C44" w:rsidRPr="003E5117" w:rsidRDefault="00BC2C44" w:rsidP="00BC2C44">
      <w:pPr>
        <w:pStyle w:val="ListParagraph"/>
        <w:numPr>
          <w:ilvl w:val="0"/>
          <w:numId w:val="46"/>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The scope is advanced to the second part of the duodenum, </w:t>
      </w:r>
    </w:p>
    <w:p w14:paraId="2549CA5C" w14:textId="77777777" w:rsidR="00BC2C44" w:rsidRPr="003E5117" w:rsidRDefault="00BC2C44" w:rsidP="00BC2C44">
      <w:pPr>
        <w:pStyle w:val="ListParagraph"/>
        <w:numPr>
          <w:ilvl w:val="0"/>
          <w:numId w:val="46"/>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The endoscope is retroflexed to visualize the gastric cardia and fundus. </w:t>
      </w:r>
    </w:p>
    <w:p w14:paraId="1AE4E9D7" w14:textId="77777777" w:rsidR="00BC2C44" w:rsidRPr="003E5117" w:rsidRDefault="00BC2C44" w:rsidP="00BC2C44">
      <w:pPr>
        <w:pStyle w:val="ListParagraph"/>
        <w:numPr>
          <w:ilvl w:val="0"/>
          <w:numId w:val="46"/>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The endoscope is then withdrawn. </w:t>
      </w:r>
    </w:p>
    <w:p w14:paraId="5AEB9C58" w14:textId="77777777" w:rsidR="00BC2C44" w:rsidRPr="003E5117" w:rsidRDefault="00BC2C44" w:rsidP="00BC2C44">
      <w:pPr>
        <w:pStyle w:val="ListParagraph"/>
        <w:shd w:val="clear" w:color="auto" w:fill="FFFFFF"/>
        <w:spacing w:before="277" w:after="0" w:line="240" w:lineRule="auto"/>
        <w:ind w:left="117" w:right="357"/>
        <w:rPr>
          <w:rFonts w:asciiTheme="minorBidi" w:eastAsia="Times New Roman" w:hAnsiTheme="minorBidi"/>
          <w:sz w:val="28"/>
          <w:szCs w:val="28"/>
        </w:rPr>
      </w:pPr>
    </w:p>
    <w:p w14:paraId="30FE118F" w14:textId="3AE474D7" w:rsidR="00BC2C44" w:rsidRPr="003E5117" w:rsidRDefault="00BC2C44" w:rsidP="00BC2C44">
      <w:pPr>
        <w:spacing w:before="281" w:after="0" w:line="240" w:lineRule="auto"/>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rPr>
        <w:t xml:space="preserve">Scenario: </w:t>
      </w:r>
      <w:r w:rsidRPr="003E5117">
        <w:rPr>
          <w:rFonts w:asciiTheme="minorBidi" w:eastAsia="Times New Roman" w:hAnsiTheme="minorBidi"/>
          <w:b/>
          <w:bCs/>
          <w:color w:val="000000"/>
          <w:sz w:val="28"/>
          <w:szCs w:val="28"/>
          <w:highlight w:val="yellow"/>
        </w:rPr>
        <w:t>Your colleague calls you from the OR for advice, his patient presented more than 24 hours from the perforation, he is in the OR now with the patient for clinical deterioration, intraoperatively she found segment of devitalized tissue of the esophagus what would you advise him to do?</w:t>
      </w:r>
    </w:p>
    <w:p w14:paraId="1DF45865" w14:textId="77777777" w:rsidR="00BC2C44" w:rsidRPr="003E5117" w:rsidRDefault="00BC2C44" w:rsidP="00BC2C44">
      <w:pPr>
        <w:spacing w:before="281" w:after="0" w:line="240" w:lineRule="auto"/>
        <w:ind w:firstLine="360"/>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Resection and delayed reconstruction versus Diversion and total exclusion </w:t>
      </w:r>
    </w:p>
    <w:p w14:paraId="41EFCC12" w14:textId="77777777" w:rsidR="00BC2C44" w:rsidRPr="003E5117" w:rsidRDefault="00BC2C44" w:rsidP="00BC2C44">
      <w:pPr>
        <w:pStyle w:val="ListParagraph"/>
        <w:numPr>
          <w:ilvl w:val="0"/>
          <w:numId w:val="44"/>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lastRenderedPageBreak/>
        <w:t xml:space="preserve">End cervical esophagostomy "spit fistula" </w:t>
      </w:r>
    </w:p>
    <w:p w14:paraId="27749CEA" w14:textId="77777777" w:rsidR="00BC2C44" w:rsidRPr="003E5117" w:rsidRDefault="00BC2C44" w:rsidP="00BC2C44">
      <w:pPr>
        <w:pStyle w:val="ListParagraph"/>
        <w:numPr>
          <w:ilvl w:val="0"/>
          <w:numId w:val="44"/>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Stapling or ligation of the distal cervical esophagus</w:t>
      </w:r>
    </w:p>
    <w:p w14:paraId="3FB496B3" w14:textId="77777777" w:rsidR="00BC2C44" w:rsidRPr="003E5117" w:rsidRDefault="00BC2C44" w:rsidP="00BC2C44">
      <w:pPr>
        <w:pStyle w:val="ListParagraph"/>
        <w:numPr>
          <w:ilvl w:val="0"/>
          <w:numId w:val="44"/>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Ligation of the GE junction</w:t>
      </w:r>
    </w:p>
    <w:p w14:paraId="0E0614C4" w14:textId="77777777" w:rsidR="00BC2C44" w:rsidRPr="003E5117" w:rsidRDefault="00BC2C44" w:rsidP="00BC2C44">
      <w:pPr>
        <w:pStyle w:val="ListParagraph"/>
        <w:numPr>
          <w:ilvl w:val="0"/>
          <w:numId w:val="44"/>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Gastrostomy: </w:t>
      </w:r>
      <w:r w:rsidRPr="003E5117">
        <w:rPr>
          <w:rFonts w:asciiTheme="minorBidi" w:eastAsia="Times New Roman" w:hAnsiTheme="minorBidi"/>
          <w:b/>
          <w:bCs/>
          <w:color w:val="000000"/>
          <w:sz w:val="28"/>
          <w:szCs w:val="28"/>
        </w:rPr>
        <w:t>Why?</w:t>
      </w:r>
      <w:r w:rsidRPr="003E5117">
        <w:rPr>
          <w:rFonts w:asciiTheme="minorBidi" w:eastAsia="Times New Roman" w:hAnsiTheme="minorBidi"/>
          <w:color w:val="000000"/>
          <w:sz w:val="28"/>
          <w:szCs w:val="28"/>
        </w:rPr>
        <w:t xml:space="preserve"> To prevent GE reflux into esophagus. </w:t>
      </w:r>
    </w:p>
    <w:p w14:paraId="1A575E79" w14:textId="77777777" w:rsidR="00BC2C44" w:rsidRPr="003E5117" w:rsidRDefault="00BC2C44" w:rsidP="00BC2C44">
      <w:pPr>
        <w:pStyle w:val="ListParagraph"/>
        <w:numPr>
          <w:ilvl w:val="0"/>
          <w:numId w:val="44"/>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Jejunostomy tube for feeding</w:t>
      </w:r>
    </w:p>
    <w:p w14:paraId="24D0156F" w14:textId="77777777" w:rsidR="00BC2C44" w:rsidRPr="003E5117" w:rsidRDefault="00BC2C44" w:rsidP="00BC2C44">
      <w:p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b/>
          <w:bCs/>
          <w:color w:val="000000"/>
          <w:sz w:val="28"/>
          <w:szCs w:val="28"/>
        </w:rPr>
        <w:t>How would then restore esophageal continuity in the future?</w:t>
      </w:r>
      <w:r w:rsidRPr="003E5117">
        <w:rPr>
          <w:rFonts w:asciiTheme="minorBidi" w:eastAsia="Times New Roman" w:hAnsiTheme="minorBidi"/>
          <w:color w:val="000000"/>
          <w:sz w:val="28"/>
          <w:szCs w:val="28"/>
        </w:rPr>
        <w:t xml:space="preserve">  Colon conduit</w:t>
      </w:r>
    </w:p>
    <w:p w14:paraId="5DD3161E" w14:textId="77777777" w:rsidR="00BC2C44" w:rsidRDefault="00BC2C44" w:rsidP="00BC2C44">
      <w:pPr>
        <w:spacing w:before="11" w:after="0" w:line="240" w:lineRule="auto"/>
        <w:ind w:right="90"/>
        <w:rPr>
          <w:rFonts w:asciiTheme="minorBidi" w:eastAsia="Times New Roman" w:hAnsiTheme="minorBidi"/>
          <w:sz w:val="28"/>
          <w:szCs w:val="28"/>
        </w:rPr>
      </w:pPr>
    </w:p>
    <w:p w14:paraId="49CABCFB" w14:textId="01C0C5B9" w:rsidR="00A512CC" w:rsidRDefault="00A512CC">
      <w:pPr>
        <w:rPr>
          <w:rFonts w:asciiTheme="minorBidi" w:eastAsia="Times New Roman" w:hAnsiTheme="minorBidi"/>
          <w:sz w:val="28"/>
          <w:szCs w:val="28"/>
        </w:rPr>
      </w:pPr>
      <w:r>
        <w:rPr>
          <w:rFonts w:asciiTheme="minorBidi" w:eastAsia="Times New Roman" w:hAnsiTheme="minorBidi"/>
          <w:sz w:val="28"/>
          <w:szCs w:val="28"/>
        </w:rPr>
        <w:br w:type="page"/>
      </w:r>
    </w:p>
    <w:p w14:paraId="02FBB22E" w14:textId="57FE4761" w:rsidR="00A512CC" w:rsidRDefault="00A512CC" w:rsidP="00A512CC">
      <w:pPr>
        <w:pStyle w:val="NormalWeb"/>
        <w:spacing w:after="0"/>
        <w:ind w:right="256"/>
        <w:rPr>
          <w:rFonts w:asciiTheme="minorHAnsi" w:hAnsiTheme="minorHAnsi" w:cstheme="minorHAnsi"/>
          <w:b/>
          <w:bCs/>
          <w:color w:val="000000"/>
          <w:sz w:val="28"/>
          <w:szCs w:val="28"/>
        </w:rPr>
      </w:pPr>
      <w:r w:rsidRPr="00D95D00">
        <w:rPr>
          <w:rFonts w:asciiTheme="minorHAnsi" w:hAnsiTheme="minorHAnsi" w:cstheme="minorHAnsi"/>
          <w:b/>
          <w:bCs/>
          <w:color w:val="FFFFFF" w:themeColor="background1"/>
          <w:sz w:val="28"/>
          <w:szCs w:val="28"/>
          <w:highlight w:val="darkRed"/>
        </w:rPr>
        <w:lastRenderedPageBreak/>
        <w:t>Room D</w:t>
      </w:r>
      <w:r w:rsidRPr="00B421A4">
        <w:rPr>
          <w:rFonts w:asciiTheme="minorHAnsi" w:hAnsiTheme="minorHAnsi" w:cstheme="minorHAnsi"/>
          <w:b/>
          <w:bCs/>
          <w:color w:val="FFFFFF" w:themeColor="background1"/>
          <w:sz w:val="28"/>
          <w:szCs w:val="28"/>
          <w:highlight w:val="darkMagenta"/>
        </w:rPr>
        <w:t xml:space="preserve"> </w:t>
      </w:r>
      <w:r>
        <w:rPr>
          <w:rFonts w:asciiTheme="minorHAnsi" w:hAnsiTheme="minorHAnsi" w:cstheme="minorHAnsi"/>
          <w:b/>
          <w:bCs/>
          <w:color w:val="000000"/>
          <w:sz w:val="28"/>
          <w:szCs w:val="28"/>
        </w:rPr>
        <w:t xml:space="preserve"> </w:t>
      </w:r>
      <w:r w:rsidRPr="00DE74FC">
        <w:rPr>
          <w:rFonts w:asciiTheme="minorHAnsi" w:hAnsiTheme="minorHAnsi" w:cstheme="minorHAnsi"/>
          <w:b/>
          <w:bCs/>
          <w:color w:val="000000"/>
          <w:sz w:val="28"/>
          <w:szCs w:val="28"/>
          <w:highlight w:val="yellow"/>
        </w:rPr>
        <w:t>Question</w:t>
      </w:r>
      <w:r>
        <w:rPr>
          <w:rFonts w:asciiTheme="minorHAnsi" w:hAnsiTheme="minorHAnsi" w:cstheme="minorHAnsi"/>
          <w:b/>
          <w:bCs/>
          <w:color w:val="000000"/>
          <w:sz w:val="28"/>
          <w:szCs w:val="28"/>
          <w:highlight w:val="yellow"/>
        </w:rPr>
        <w:t xml:space="preserve"> 3</w:t>
      </w:r>
    </w:p>
    <w:p w14:paraId="0CEF4EC7" w14:textId="77777777" w:rsidR="00A512CC" w:rsidRDefault="00A512CC" w:rsidP="00A512CC">
      <w:pPr>
        <w:pStyle w:val="NormalWeb"/>
        <w:spacing w:after="0"/>
        <w:ind w:right="256"/>
        <w:rPr>
          <w:rFonts w:asciiTheme="minorHAnsi" w:hAnsiTheme="minorHAnsi" w:cstheme="minorHAnsi"/>
          <w:b/>
          <w:bCs/>
          <w:color w:val="000000"/>
          <w:sz w:val="28"/>
          <w:szCs w:val="28"/>
        </w:rPr>
      </w:pPr>
      <w:r w:rsidRPr="00A512CC">
        <w:rPr>
          <w:rFonts w:asciiTheme="minorHAnsi" w:hAnsiTheme="minorHAnsi" w:cstheme="minorHAnsi"/>
          <w:b/>
          <w:bCs/>
          <w:noProof/>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mc:AlternateContent>
          <mc:Choice Requires="wps">
            <w:drawing>
              <wp:anchor distT="45720" distB="45720" distL="114300" distR="114300" simplePos="0" relativeHeight="251663360" behindDoc="0" locked="0" layoutInCell="1" allowOverlap="1" wp14:anchorId="67893D58" wp14:editId="1E566AF7">
                <wp:simplePos x="0" y="0"/>
                <wp:positionH relativeFrom="margin">
                  <wp:align>left</wp:align>
                </wp:positionH>
                <wp:positionV relativeFrom="paragraph">
                  <wp:posOffset>679450</wp:posOffset>
                </wp:positionV>
                <wp:extent cx="6372225" cy="1400175"/>
                <wp:effectExtent l="0" t="0" r="28575" b="28575"/>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1400175"/>
                        </a:xfrm>
                        <a:prstGeom prst="rect">
                          <a:avLst/>
                        </a:prstGeom>
                        <a:solidFill>
                          <a:schemeClr val="accent3">
                            <a:lumMod val="20000"/>
                            <a:lumOff val="80000"/>
                          </a:schemeClr>
                        </a:solidFill>
                        <a:ln w="9525">
                          <a:solidFill>
                            <a:srgbClr val="000000"/>
                          </a:solidFill>
                          <a:miter lim="800000"/>
                          <a:headEnd/>
                          <a:tailEnd/>
                        </a:ln>
                      </wps:spPr>
                      <wps:txbx>
                        <w:txbxContent>
                          <w:p w14:paraId="2789FEA7" w14:textId="77777777" w:rsidR="00A512CC" w:rsidRPr="00CD7ECF" w:rsidRDefault="00A512CC" w:rsidP="00A512CC">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Pr="002E2AC4">
                              <w:rPr>
                                <w:rFonts w:asciiTheme="minorHAnsi" w:hAnsiTheme="minorHAnsi" w:cstheme="minorHAnsi"/>
                                <w:color w:val="000000"/>
                                <w:sz w:val="28"/>
                                <w:szCs w:val="28"/>
                              </w:rPr>
                              <w:t xml:space="preserve">70-year-old male presents with 1 month history of anal pain and bright red blood per rectum. He </w:t>
                            </w:r>
                            <w:r>
                              <w:rPr>
                                <w:rFonts w:asciiTheme="minorHAnsi" w:hAnsiTheme="minorHAnsi" w:cstheme="minorHAnsi"/>
                                <w:color w:val="000000"/>
                                <w:sz w:val="28"/>
                                <w:szCs w:val="28"/>
                              </w:rPr>
                              <w:t xml:space="preserve">reports no </w:t>
                            </w:r>
                            <w:r w:rsidRPr="002E2AC4">
                              <w:rPr>
                                <w:rFonts w:asciiTheme="minorHAnsi" w:hAnsiTheme="minorHAnsi" w:cstheme="minorHAnsi"/>
                                <w:color w:val="000000"/>
                                <w:sz w:val="28"/>
                                <w:szCs w:val="28"/>
                              </w:rPr>
                              <w:t xml:space="preserve">prior history of hemorrhoids, STD’s, </w:t>
                            </w:r>
                            <w:proofErr w:type="spellStart"/>
                            <w:r w:rsidRPr="002E2AC4">
                              <w:rPr>
                                <w:rFonts w:asciiTheme="minorHAnsi" w:hAnsiTheme="minorHAnsi" w:cstheme="minorHAnsi"/>
                                <w:color w:val="000000"/>
                                <w:sz w:val="28"/>
                                <w:szCs w:val="28"/>
                              </w:rPr>
                              <w:t>ano</w:t>
                            </w:r>
                            <w:proofErr w:type="spellEnd"/>
                            <w:r w:rsidRPr="002E2AC4">
                              <w:rPr>
                                <w:rFonts w:asciiTheme="minorHAnsi" w:hAnsiTheme="minorHAnsi" w:cstheme="minorHAnsi"/>
                                <w:color w:val="000000"/>
                                <w:sz w:val="28"/>
                                <w:szCs w:val="28"/>
                              </w:rPr>
                              <w:t xml:space="preserve">-receptive intercourse or personal or family history of colorectal cancer. Digital rectal exam reveals a mass in the anal canal. Anoscope reveals a </w:t>
                            </w:r>
                            <w:r>
                              <w:rPr>
                                <w:rFonts w:asciiTheme="minorHAnsi" w:hAnsiTheme="minorHAnsi" w:cstheme="minorHAnsi"/>
                                <w:color w:val="000000"/>
                                <w:sz w:val="28"/>
                                <w:szCs w:val="28"/>
                              </w:rPr>
                              <w:t xml:space="preserve">3 cm </w:t>
                            </w:r>
                            <w:r w:rsidRPr="002E2AC4">
                              <w:rPr>
                                <w:rFonts w:asciiTheme="minorHAnsi" w:hAnsiTheme="minorHAnsi" w:cstheme="minorHAnsi"/>
                                <w:color w:val="000000"/>
                                <w:sz w:val="28"/>
                                <w:szCs w:val="28"/>
                              </w:rPr>
                              <w:t xml:space="preserve">ulcerated mass in the posterior anal canal.  Inguinal lymph node exam is negative.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893D58" id="_x0000_s1028" type="#_x0000_t202" style="position:absolute;margin-left:0;margin-top:53.5pt;width:501.75pt;height:110.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" fillcolor="#ededed [662]">
                <v:textbox>
                  <w:txbxContent>
                    <w:p w14:paraId="2789FEA7" w14:textId="77777777" w:rsidR="00A512CC" w:rsidRPr="00CD7ECF" w:rsidRDefault="00A512CC" w:rsidP="00A512CC">
                      <w:pPr>
                        <w:pStyle w:val="NormalWeb"/>
                        <w:spacing w:after="0"/>
                        <w:ind w:right="256"/>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Pr="002E2AC4">
                        <w:rPr>
                          <w:rFonts w:asciiTheme="minorHAnsi" w:hAnsiTheme="minorHAnsi" w:cstheme="minorHAnsi"/>
                          <w:color w:val="000000"/>
                          <w:sz w:val="28"/>
                          <w:szCs w:val="28"/>
                        </w:rPr>
                        <w:t xml:space="preserve">70-year-old male presents with 1 month history of anal pain and bright red blood per rectum. He </w:t>
                      </w:r>
                      <w:r>
                        <w:rPr>
                          <w:rFonts w:asciiTheme="minorHAnsi" w:hAnsiTheme="minorHAnsi" w:cstheme="minorHAnsi"/>
                          <w:color w:val="000000"/>
                          <w:sz w:val="28"/>
                          <w:szCs w:val="28"/>
                        </w:rPr>
                        <w:t xml:space="preserve">reports no </w:t>
                      </w:r>
                      <w:r w:rsidRPr="002E2AC4">
                        <w:rPr>
                          <w:rFonts w:asciiTheme="minorHAnsi" w:hAnsiTheme="minorHAnsi" w:cstheme="minorHAnsi"/>
                          <w:color w:val="000000"/>
                          <w:sz w:val="28"/>
                          <w:szCs w:val="28"/>
                        </w:rPr>
                        <w:t xml:space="preserve">prior history of hemorrhoids, STD’s, </w:t>
                      </w:r>
                      <w:proofErr w:type="spellStart"/>
                      <w:r w:rsidRPr="002E2AC4">
                        <w:rPr>
                          <w:rFonts w:asciiTheme="minorHAnsi" w:hAnsiTheme="minorHAnsi" w:cstheme="minorHAnsi"/>
                          <w:color w:val="000000"/>
                          <w:sz w:val="28"/>
                          <w:szCs w:val="28"/>
                        </w:rPr>
                        <w:t>ano</w:t>
                      </w:r>
                      <w:proofErr w:type="spellEnd"/>
                      <w:r w:rsidRPr="002E2AC4">
                        <w:rPr>
                          <w:rFonts w:asciiTheme="minorHAnsi" w:hAnsiTheme="minorHAnsi" w:cstheme="minorHAnsi"/>
                          <w:color w:val="000000"/>
                          <w:sz w:val="28"/>
                          <w:szCs w:val="28"/>
                        </w:rPr>
                        <w:t xml:space="preserve">-receptive intercourse or personal or family history of colorectal cancer. Digital rectal exam reveals a mass in the anal canal. Anoscope reveals a </w:t>
                      </w:r>
                      <w:r>
                        <w:rPr>
                          <w:rFonts w:asciiTheme="minorHAnsi" w:hAnsiTheme="minorHAnsi" w:cstheme="minorHAnsi"/>
                          <w:color w:val="000000"/>
                          <w:sz w:val="28"/>
                          <w:szCs w:val="28"/>
                        </w:rPr>
                        <w:t xml:space="preserve">3 cm </w:t>
                      </w:r>
                      <w:r w:rsidRPr="002E2AC4">
                        <w:rPr>
                          <w:rFonts w:asciiTheme="minorHAnsi" w:hAnsiTheme="minorHAnsi" w:cstheme="minorHAnsi"/>
                          <w:color w:val="000000"/>
                          <w:sz w:val="28"/>
                          <w:szCs w:val="28"/>
                        </w:rPr>
                        <w:t xml:space="preserve">ulcerated mass in the posterior anal canal.  Inguinal lymph node exam is negative. </w:t>
                      </w:r>
                    </w:p>
                  </w:txbxContent>
                </v:textbox>
                <w10:wrap type="square" anchorx="margin"/>
              </v:shape>
            </w:pict>
          </mc:Fallback>
        </mc:AlternateContent>
      </w:r>
      <w:r w:rsidRPr="00A512CC">
        <w:rPr>
          <w:rFonts w:asciiTheme="minorHAnsi" w:hAnsiTheme="minorHAnsi" w:cstheme="minorHAnsi"/>
          <w:b/>
          <w:bCs/>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Anal Cancer  </w:t>
      </w:r>
    </w:p>
    <w:p w14:paraId="53ADE762" w14:textId="77777777" w:rsidR="00A512CC" w:rsidRDefault="00A512CC" w:rsidP="00A512CC">
      <w:pPr>
        <w:spacing w:after="0" w:line="240" w:lineRule="auto"/>
        <w:rPr>
          <w:rFonts w:ascii="Arial" w:eastAsia="Times New Roman" w:hAnsi="Arial" w:cs="Arial"/>
          <w:b/>
          <w:bCs/>
          <w:color w:val="000000"/>
          <w:sz w:val="29"/>
          <w:szCs w:val="29"/>
        </w:rPr>
      </w:pPr>
    </w:p>
    <w:p w14:paraId="51928930" w14:textId="77777777" w:rsidR="00A512CC" w:rsidRPr="00250B5A" w:rsidRDefault="00A512CC" w:rsidP="00A512CC">
      <w:pPr>
        <w:spacing w:after="0" w:line="240" w:lineRule="auto"/>
        <w:rPr>
          <w:rFonts w:ascii="Times New Roman" w:eastAsia="Times New Roman" w:hAnsi="Times New Roman" w:cs="Times New Roman"/>
          <w:sz w:val="28"/>
          <w:szCs w:val="28"/>
        </w:rPr>
      </w:pPr>
      <w:r w:rsidRPr="00105D99">
        <w:rPr>
          <w:rFonts w:ascii="Calibri" w:eastAsia="Times New Roman" w:hAnsi="Calibri" w:cs="Calibri"/>
          <w:b/>
          <w:bCs/>
          <w:color w:val="000000"/>
          <w:sz w:val="28"/>
          <w:szCs w:val="28"/>
          <w:highlight w:val="yellow"/>
        </w:rPr>
        <w:t>What is your Differential Diagnosis</w:t>
      </w:r>
      <w:r w:rsidRPr="00105D99">
        <w:rPr>
          <w:rFonts w:ascii="Calibri" w:eastAsia="Times New Roman" w:hAnsi="Calibri" w:cs="Calibri"/>
          <w:color w:val="000000"/>
          <w:sz w:val="28"/>
          <w:szCs w:val="28"/>
          <w:highlight w:val="yellow"/>
        </w:rPr>
        <w:t>?</w:t>
      </w:r>
      <w:r w:rsidRPr="00250B5A">
        <w:rPr>
          <w:rFonts w:ascii="Calibri" w:eastAsia="Times New Roman" w:hAnsi="Calibri" w:cs="Calibri"/>
          <w:color w:val="000000"/>
          <w:sz w:val="28"/>
          <w:szCs w:val="28"/>
        </w:rPr>
        <w:t> </w:t>
      </w:r>
    </w:p>
    <w:p w14:paraId="7DA5C4E2" w14:textId="77777777" w:rsidR="00A512CC" w:rsidRDefault="00A512CC" w:rsidP="00A512CC">
      <w:pPr>
        <w:spacing w:before="11" w:after="0" w:line="240" w:lineRule="auto"/>
        <w:rPr>
          <w:rFonts w:ascii="Calibri" w:eastAsia="Times New Roman" w:hAnsi="Calibri" w:cs="Calibri"/>
          <w:color w:val="000000"/>
          <w:sz w:val="28"/>
          <w:szCs w:val="28"/>
        </w:rPr>
      </w:pPr>
      <w:r w:rsidRPr="00250B5A">
        <w:rPr>
          <w:rFonts w:ascii="Calibri" w:eastAsia="Times New Roman" w:hAnsi="Calibri" w:cs="Calibri"/>
          <w:color w:val="000000"/>
          <w:sz w:val="28"/>
          <w:szCs w:val="28"/>
        </w:rPr>
        <w:t>Condyloma</w:t>
      </w:r>
    </w:p>
    <w:p w14:paraId="5B7F191F" w14:textId="77777777" w:rsidR="00A512CC" w:rsidRDefault="00A512CC" w:rsidP="00A512CC">
      <w:pPr>
        <w:spacing w:before="11" w:after="0" w:line="240" w:lineRule="auto"/>
        <w:rPr>
          <w:rFonts w:ascii="Calibri" w:eastAsia="Times New Roman" w:hAnsi="Calibri" w:cs="Calibri"/>
          <w:color w:val="000000"/>
          <w:sz w:val="28"/>
          <w:szCs w:val="28"/>
        </w:rPr>
      </w:pPr>
      <w:r w:rsidRPr="00250B5A">
        <w:rPr>
          <w:rFonts w:ascii="Calibri" w:eastAsia="Times New Roman" w:hAnsi="Calibri" w:cs="Calibri"/>
          <w:color w:val="000000"/>
          <w:sz w:val="28"/>
          <w:szCs w:val="28"/>
        </w:rPr>
        <w:t>Squamous cell cancer</w:t>
      </w:r>
    </w:p>
    <w:p w14:paraId="35F3A064" w14:textId="77777777" w:rsidR="00A512CC" w:rsidRDefault="00A512CC" w:rsidP="00A512CC">
      <w:pPr>
        <w:spacing w:before="11"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A</w:t>
      </w:r>
      <w:r w:rsidRPr="00250B5A">
        <w:rPr>
          <w:rFonts w:ascii="Calibri" w:eastAsia="Times New Roman" w:hAnsi="Calibri" w:cs="Calibri"/>
          <w:color w:val="000000"/>
          <w:sz w:val="28"/>
          <w:szCs w:val="28"/>
        </w:rPr>
        <w:t>denocarcinoma</w:t>
      </w:r>
    </w:p>
    <w:p w14:paraId="5E5CE5E8" w14:textId="77777777" w:rsidR="00A512CC" w:rsidRPr="00250B5A" w:rsidRDefault="00A512CC" w:rsidP="00A512CC">
      <w:pPr>
        <w:spacing w:before="11" w:after="0" w:line="240" w:lineRule="auto"/>
        <w:rPr>
          <w:rFonts w:ascii="Times New Roman" w:eastAsia="Times New Roman" w:hAnsi="Times New Roman" w:cs="Times New Roman"/>
          <w:sz w:val="28"/>
          <w:szCs w:val="28"/>
        </w:rPr>
      </w:pPr>
      <w:r>
        <w:rPr>
          <w:rFonts w:ascii="Calibri" w:eastAsia="Times New Roman" w:hAnsi="Calibri" w:cs="Calibri"/>
          <w:color w:val="000000"/>
          <w:sz w:val="28"/>
          <w:szCs w:val="28"/>
        </w:rPr>
        <w:t>M</w:t>
      </w:r>
      <w:r w:rsidRPr="00250B5A">
        <w:rPr>
          <w:rFonts w:ascii="Calibri" w:eastAsia="Times New Roman" w:hAnsi="Calibri" w:cs="Calibri"/>
          <w:color w:val="000000"/>
          <w:sz w:val="28"/>
          <w:szCs w:val="28"/>
        </w:rPr>
        <w:t>elanoma </w:t>
      </w:r>
    </w:p>
    <w:p w14:paraId="2CECDD5C" w14:textId="77777777" w:rsidR="00A512CC" w:rsidRPr="00250B5A" w:rsidRDefault="00A512CC" w:rsidP="00A512CC">
      <w:pPr>
        <w:spacing w:before="280" w:after="0" w:line="240" w:lineRule="auto"/>
        <w:ind w:left="115"/>
        <w:rPr>
          <w:rFonts w:ascii="Times New Roman" w:eastAsia="Times New Roman" w:hAnsi="Times New Roman" w:cs="Times New Roman"/>
          <w:sz w:val="28"/>
          <w:szCs w:val="28"/>
        </w:rPr>
      </w:pPr>
      <w:r w:rsidRPr="00105D99">
        <w:rPr>
          <w:rFonts w:ascii="Calibri" w:eastAsia="Times New Roman" w:hAnsi="Calibri" w:cs="Calibri"/>
          <w:b/>
          <w:bCs/>
          <w:color w:val="000000"/>
          <w:sz w:val="28"/>
          <w:szCs w:val="28"/>
          <w:highlight w:val="yellow"/>
        </w:rPr>
        <w:t>What Additional Workup or Studies?</w:t>
      </w:r>
    </w:p>
    <w:p w14:paraId="15F4D15D" w14:textId="77777777" w:rsidR="00A512CC" w:rsidRPr="000532EA" w:rsidRDefault="00A512CC" w:rsidP="00A512CC">
      <w:pPr>
        <w:pStyle w:val="ListParagraph"/>
        <w:numPr>
          <w:ilvl w:val="0"/>
          <w:numId w:val="15"/>
        </w:numPr>
        <w:spacing w:before="210" w:after="0" w:line="240" w:lineRule="auto"/>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Rectal exam: </w:t>
      </w:r>
      <w:r w:rsidRPr="005D5180">
        <w:rPr>
          <w:rFonts w:ascii="Calibri" w:eastAsia="Times New Roman" w:hAnsi="Calibri" w:cs="Calibri"/>
          <w:b/>
          <w:bCs/>
          <w:color w:val="000000"/>
          <w:sz w:val="28"/>
          <w:szCs w:val="28"/>
        </w:rPr>
        <w:t>Identify size and location of the mass in anal canal or anal margin.</w:t>
      </w:r>
    </w:p>
    <w:p w14:paraId="6C10A670" w14:textId="77777777" w:rsidR="00A512CC" w:rsidRPr="00A95417" w:rsidRDefault="00A512CC" w:rsidP="00A512CC">
      <w:pPr>
        <w:pStyle w:val="ListParagraph"/>
        <w:numPr>
          <w:ilvl w:val="0"/>
          <w:numId w:val="15"/>
        </w:numPr>
        <w:spacing w:before="11" w:after="0" w:line="240" w:lineRule="auto"/>
        <w:rPr>
          <w:rFonts w:ascii="Times New Roman" w:eastAsia="Times New Roman" w:hAnsi="Times New Roman" w:cs="Times New Roman"/>
          <w:sz w:val="28"/>
          <w:szCs w:val="28"/>
        </w:rPr>
      </w:pPr>
      <w:r w:rsidRPr="00A95417">
        <w:rPr>
          <w:rFonts w:ascii="Calibri" w:eastAsia="Times New Roman" w:hAnsi="Calibri" w:cs="Calibri"/>
          <w:b/>
          <w:bCs/>
          <w:color w:val="000000"/>
          <w:sz w:val="28"/>
          <w:szCs w:val="28"/>
        </w:rPr>
        <w:t>Colonoscopy</w:t>
      </w:r>
      <w:r w:rsidRPr="00A95417">
        <w:rPr>
          <w:rFonts w:ascii="Calibri" w:eastAsia="Times New Roman" w:hAnsi="Calibri" w:cs="Calibri"/>
          <w:color w:val="000000"/>
          <w:sz w:val="28"/>
          <w:szCs w:val="28"/>
        </w:rPr>
        <w:t xml:space="preserve"> – no other abnormalities </w:t>
      </w:r>
    </w:p>
    <w:p w14:paraId="55CE05BB" w14:textId="77777777" w:rsidR="00A512CC" w:rsidRPr="00A95417" w:rsidRDefault="00A512CC" w:rsidP="00A512CC">
      <w:pPr>
        <w:pStyle w:val="ListParagraph"/>
        <w:numPr>
          <w:ilvl w:val="0"/>
          <w:numId w:val="15"/>
        </w:numPr>
        <w:spacing w:before="11" w:after="0" w:line="240" w:lineRule="auto"/>
        <w:rPr>
          <w:rFonts w:ascii="Times New Roman" w:eastAsia="Times New Roman" w:hAnsi="Times New Roman" w:cs="Times New Roman"/>
          <w:sz w:val="28"/>
          <w:szCs w:val="28"/>
        </w:rPr>
      </w:pPr>
      <w:r w:rsidRPr="00A95417">
        <w:rPr>
          <w:rFonts w:ascii="Calibri" w:eastAsia="Times New Roman" w:hAnsi="Calibri" w:cs="Calibri"/>
          <w:b/>
          <w:bCs/>
          <w:color w:val="000000"/>
          <w:sz w:val="28"/>
          <w:szCs w:val="28"/>
        </w:rPr>
        <w:t>CEA</w:t>
      </w:r>
      <w:r w:rsidRPr="00A95417">
        <w:rPr>
          <w:rFonts w:ascii="Calibri" w:eastAsia="Times New Roman" w:hAnsi="Calibri" w:cs="Calibri"/>
          <w:color w:val="000000"/>
          <w:sz w:val="28"/>
          <w:szCs w:val="28"/>
        </w:rPr>
        <w:t xml:space="preserve"> - WNL </w:t>
      </w:r>
    </w:p>
    <w:p w14:paraId="5BBEB844" w14:textId="77777777" w:rsidR="00A512CC" w:rsidRPr="00A95417" w:rsidRDefault="00A512CC" w:rsidP="00A512CC">
      <w:pPr>
        <w:pStyle w:val="ListParagraph"/>
        <w:numPr>
          <w:ilvl w:val="0"/>
          <w:numId w:val="15"/>
        </w:numPr>
        <w:spacing w:before="11" w:after="0" w:line="240" w:lineRule="auto"/>
        <w:rPr>
          <w:rFonts w:ascii="Times New Roman" w:eastAsia="Times New Roman" w:hAnsi="Times New Roman" w:cs="Times New Roman"/>
          <w:sz w:val="28"/>
          <w:szCs w:val="28"/>
        </w:rPr>
      </w:pPr>
      <w:r w:rsidRPr="00A95417">
        <w:rPr>
          <w:rFonts w:ascii="Calibri" w:eastAsia="Times New Roman" w:hAnsi="Calibri" w:cs="Calibri"/>
          <w:b/>
          <w:bCs/>
          <w:color w:val="000000"/>
          <w:sz w:val="28"/>
          <w:szCs w:val="28"/>
        </w:rPr>
        <w:t>Biopsy the mass</w:t>
      </w:r>
      <w:r w:rsidRPr="00A95417">
        <w:rPr>
          <w:rFonts w:ascii="Calibri" w:eastAsia="Times New Roman" w:hAnsi="Calibri" w:cs="Calibri"/>
          <w:color w:val="000000"/>
          <w:sz w:val="28"/>
          <w:szCs w:val="28"/>
        </w:rPr>
        <w:t> </w:t>
      </w:r>
    </w:p>
    <w:p w14:paraId="3EAFE0AB" w14:textId="77777777" w:rsidR="00A512CC" w:rsidRPr="000532EA" w:rsidRDefault="00A512CC" w:rsidP="00A512CC">
      <w:pPr>
        <w:pStyle w:val="ListParagraph"/>
        <w:numPr>
          <w:ilvl w:val="0"/>
          <w:numId w:val="15"/>
        </w:numPr>
        <w:spacing w:before="11" w:after="0" w:line="240" w:lineRule="auto"/>
        <w:rPr>
          <w:rFonts w:ascii="Times New Roman" w:eastAsia="Times New Roman" w:hAnsi="Times New Roman" w:cs="Times New Roman"/>
          <w:sz w:val="28"/>
          <w:szCs w:val="28"/>
        </w:rPr>
      </w:pPr>
      <w:r w:rsidRPr="00A95417">
        <w:rPr>
          <w:rFonts w:ascii="Calibri" w:eastAsia="Times New Roman" w:hAnsi="Calibri" w:cs="Calibri"/>
          <w:b/>
          <w:bCs/>
          <w:color w:val="000000"/>
          <w:sz w:val="28"/>
          <w:szCs w:val="28"/>
        </w:rPr>
        <w:t>Stage</w:t>
      </w:r>
      <w:r w:rsidRPr="00A95417">
        <w:rPr>
          <w:rFonts w:ascii="Calibri" w:eastAsia="Times New Roman" w:hAnsi="Calibri" w:cs="Calibri"/>
          <w:color w:val="000000"/>
          <w:sz w:val="28"/>
          <w:szCs w:val="28"/>
        </w:rPr>
        <w:t>: CT Chest + MRI or CT of abdomen/pelvis + PET CT for clinical N and M staging – No metastases </w:t>
      </w:r>
    </w:p>
    <w:p w14:paraId="793EC4BA" w14:textId="77777777" w:rsidR="00A512CC" w:rsidRPr="00250B5A" w:rsidRDefault="00A512CC" w:rsidP="00A512CC">
      <w:pPr>
        <w:spacing w:before="479" w:after="0" w:line="240" w:lineRule="auto"/>
        <w:ind w:left="120"/>
        <w:rPr>
          <w:rFonts w:ascii="Times New Roman" w:eastAsia="Times New Roman" w:hAnsi="Times New Roman" w:cs="Times New Roman"/>
          <w:sz w:val="28"/>
          <w:szCs w:val="28"/>
        </w:rPr>
      </w:pPr>
      <w:r w:rsidRPr="000532EA">
        <w:rPr>
          <w:rFonts w:ascii="Calibri" w:eastAsia="Times New Roman" w:hAnsi="Calibri" w:cs="Calibri"/>
          <w:b/>
          <w:bCs/>
          <w:color w:val="000000"/>
          <w:sz w:val="28"/>
          <w:szCs w:val="28"/>
          <w:highlight w:val="yellow"/>
        </w:rPr>
        <w:t>Scenario 1: Biopsy reveals Squamous cell cancer:</w:t>
      </w:r>
      <w:r>
        <w:rPr>
          <w:rFonts w:ascii="Calibri" w:eastAsia="Times New Roman" w:hAnsi="Calibri" w:cs="Calibri"/>
          <w:b/>
          <w:bCs/>
          <w:color w:val="000000"/>
          <w:sz w:val="28"/>
          <w:szCs w:val="28"/>
        </w:rPr>
        <w:t xml:space="preserve"> How would you treat? </w:t>
      </w:r>
      <w:r w:rsidRPr="00250B5A">
        <w:rPr>
          <w:rFonts w:ascii="Calibri" w:eastAsia="Times New Roman" w:hAnsi="Calibri" w:cs="Calibri"/>
          <w:color w:val="000000"/>
          <w:sz w:val="28"/>
          <w:szCs w:val="28"/>
        </w:rPr>
        <w:t> </w:t>
      </w:r>
    </w:p>
    <w:p w14:paraId="780E14E5" w14:textId="77777777" w:rsidR="00A512CC" w:rsidRPr="000532EA" w:rsidRDefault="00A512CC" w:rsidP="00A512CC">
      <w:pPr>
        <w:pStyle w:val="ListParagraph"/>
        <w:numPr>
          <w:ilvl w:val="0"/>
          <w:numId w:val="47"/>
        </w:numPr>
        <w:spacing w:before="210" w:after="0" w:line="240" w:lineRule="auto"/>
        <w:ind w:right="620"/>
        <w:rPr>
          <w:rFonts w:ascii="Calibri" w:eastAsia="Times New Roman" w:hAnsi="Calibri" w:cs="Calibri"/>
          <w:color w:val="000000"/>
          <w:sz w:val="28"/>
          <w:szCs w:val="28"/>
        </w:rPr>
      </w:pPr>
      <w:r w:rsidRPr="000532EA">
        <w:rPr>
          <w:rFonts w:ascii="Calibri" w:eastAsia="Times New Roman" w:hAnsi="Calibri" w:cs="Calibri"/>
          <w:color w:val="000000"/>
          <w:sz w:val="28"/>
          <w:szCs w:val="28"/>
        </w:rPr>
        <w:t>Nigro protocol</w:t>
      </w:r>
    </w:p>
    <w:p w14:paraId="4F4482D0" w14:textId="77777777" w:rsidR="00A512CC" w:rsidRPr="000532EA" w:rsidRDefault="00A512CC" w:rsidP="00A512CC">
      <w:pPr>
        <w:pStyle w:val="ListParagraph"/>
        <w:numPr>
          <w:ilvl w:val="1"/>
          <w:numId w:val="47"/>
        </w:numPr>
        <w:spacing w:before="210" w:after="0" w:line="240" w:lineRule="auto"/>
        <w:ind w:right="620"/>
        <w:rPr>
          <w:rFonts w:ascii="Times New Roman" w:eastAsia="Times New Roman" w:hAnsi="Times New Roman" w:cs="Times New Roman"/>
          <w:sz w:val="28"/>
          <w:szCs w:val="28"/>
        </w:rPr>
      </w:pPr>
      <w:r w:rsidRPr="000532EA">
        <w:rPr>
          <w:rFonts w:ascii="Calibri" w:eastAsia="Times New Roman" w:hAnsi="Calibri" w:cs="Calibri"/>
          <w:b/>
          <w:bCs/>
          <w:color w:val="000000"/>
          <w:sz w:val="28"/>
          <w:szCs w:val="28"/>
          <w:highlight w:val="yellow"/>
        </w:rPr>
        <w:t>What is the Nigro Protocol</w:t>
      </w:r>
      <w:r w:rsidRPr="000532EA">
        <w:rPr>
          <w:rFonts w:ascii="Calibri" w:eastAsia="Times New Roman" w:hAnsi="Calibri" w:cs="Calibri"/>
          <w:color w:val="000000"/>
          <w:sz w:val="28"/>
          <w:szCs w:val="28"/>
          <w:highlight w:val="yellow"/>
        </w:rPr>
        <w:t>?:</w:t>
      </w:r>
      <w:r>
        <w:rPr>
          <w:rFonts w:ascii="Calibri" w:eastAsia="Times New Roman" w:hAnsi="Calibri" w:cs="Calibri"/>
          <w:color w:val="000000"/>
          <w:sz w:val="28"/>
          <w:szCs w:val="28"/>
        </w:rPr>
        <w:t xml:space="preserve"> </w:t>
      </w:r>
      <w:r w:rsidRPr="00CA377F">
        <w:rPr>
          <w:rFonts w:ascii="Calibri" w:eastAsia="Times New Roman" w:hAnsi="Calibri" w:cs="Calibri"/>
          <w:color w:val="000000"/>
          <w:sz w:val="28"/>
          <w:szCs w:val="28"/>
        </w:rPr>
        <w:t xml:space="preserve"> (5-Fluorouracil + mitomycin + RT) for all stages  except metastatic disease – other systemic chemo  </w:t>
      </w:r>
    </w:p>
    <w:p w14:paraId="125B3584" w14:textId="77777777" w:rsidR="00A512CC" w:rsidRPr="000532EA" w:rsidRDefault="00A512CC" w:rsidP="00A512CC">
      <w:pPr>
        <w:spacing w:before="210" w:after="0" w:line="240" w:lineRule="auto"/>
        <w:ind w:right="620"/>
        <w:rPr>
          <w:rFonts w:ascii="Times New Roman" w:eastAsia="Times New Roman" w:hAnsi="Times New Roman" w:cs="Times New Roman"/>
          <w:sz w:val="28"/>
          <w:szCs w:val="28"/>
        </w:rPr>
      </w:pPr>
      <w:r w:rsidRPr="000532EA">
        <w:rPr>
          <w:rFonts w:ascii="Times New Roman" w:eastAsia="Times New Roman" w:hAnsi="Times New Roman" w:cs="Times New Roman"/>
          <w:b/>
          <w:bCs/>
          <w:sz w:val="28"/>
          <w:szCs w:val="28"/>
          <w:highlight w:val="yellow"/>
        </w:rPr>
        <w:t>When would you re-examine / follow up the patient?</w:t>
      </w:r>
    </w:p>
    <w:p w14:paraId="5020B529" w14:textId="77777777" w:rsidR="00A512CC" w:rsidRPr="000532EA" w:rsidRDefault="00A512CC" w:rsidP="00A512CC">
      <w:pPr>
        <w:pStyle w:val="ListParagraph"/>
        <w:spacing w:before="8" w:after="0" w:line="240" w:lineRule="auto"/>
        <w:ind w:left="500" w:right="121"/>
        <w:rPr>
          <w:rFonts w:ascii="Calibri" w:eastAsia="Times New Roman" w:hAnsi="Calibri" w:cs="Calibri"/>
          <w:color w:val="000000"/>
          <w:sz w:val="28"/>
          <w:szCs w:val="28"/>
        </w:rPr>
      </w:pPr>
      <w:r w:rsidRPr="000532EA">
        <w:rPr>
          <w:rFonts w:ascii="Calibri" w:eastAsia="Times New Roman" w:hAnsi="Calibri" w:cs="Calibri"/>
          <w:color w:val="000000"/>
          <w:sz w:val="28"/>
          <w:szCs w:val="28"/>
        </w:rPr>
        <w:t xml:space="preserve">Follow up exam in 8-12 weeks </w:t>
      </w:r>
    </w:p>
    <w:p w14:paraId="11D2C62E" w14:textId="77777777" w:rsidR="00A512CC" w:rsidRPr="000532EA" w:rsidRDefault="00A512CC" w:rsidP="00A512CC">
      <w:pPr>
        <w:spacing w:before="8" w:after="0" w:line="240" w:lineRule="auto"/>
        <w:ind w:left="860" w:right="460"/>
        <w:rPr>
          <w:rFonts w:ascii="Times New Roman" w:eastAsia="Times New Roman" w:hAnsi="Times New Roman" w:cs="Times New Roman"/>
          <w:sz w:val="28"/>
          <w:szCs w:val="28"/>
        </w:rPr>
      </w:pPr>
      <w:r w:rsidRPr="000532EA">
        <w:rPr>
          <w:rFonts w:ascii="Calibri" w:eastAsia="Times New Roman" w:hAnsi="Calibri" w:cs="Calibri"/>
          <w:b/>
          <w:bCs/>
          <w:color w:val="000000"/>
          <w:sz w:val="28"/>
          <w:szCs w:val="28"/>
          <w:highlight w:val="yellow"/>
        </w:rPr>
        <w:t>What if positive for tumor?</w:t>
      </w:r>
      <w:r w:rsidRPr="000532EA">
        <w:rPr>
          <w:rFonts w:ascii="Calibri" w:eastAsia="Times New Roman" w:hAnsi="Calibri" w:cs="Calibri"/>
          <w:color w:val="000000"/>
          <w:sz w:val="28"/>
          <w:szCs w:val="28"/>
        </w:rPr>
        <w:t xml:space="preserve">  =&gt; Repeat f/u at 6 months</w:t>
      </w:r>
    </w:p>
    <w:p w14:paraId="5E0995D8" w14:textId="77777777" w:rsidR="00A512CC" w:rsidRDefault="00A512CC" w:rsidP="00A512CC">
      <w:pPr>
        <w:spacing w:before="8" w:after="0" w:line="240" w:lineRule="auto"/>
        <w:ind w:right="460"/>
        <w:rPr>
          <w:rFonts w:ascii="Calibri" w:eastAsia="Times New Roman" w:hAnsi="Calibri" w:cs="Calibri"/>
          <w:color w:val="000000"/>
          <w:sz w:val="28"/>
          <w:szCs w:val="28"/>
        </w:rPr>
      </w:pPr>
    </w:p>
    <w:p w14:paraId="30C67615" w14:textId="77777777" w:rsidR="00A512CC" w:rsidRDefault="00A512CC" w:rsidP="00A512CC">
      <w:pPr>
        <w:spacing w:before="8" w:after="0" w:line="240" w:lineRule="auto"/>
        <w:ind w:right="460"/>
        <w:rPr>
          <w:rFonts w:ascii="Calibri" w:eastAsia="Times New Roman" w:hAnsi="Calibri" w:cs="Calibri"/>
          <w:color w:val="000000"/>
          <w:sz w:val="28"/>
          <w:szCs w:val="28"/>
        </w:rPr>
      </w:pPr>
      <w:r w:rsidRPr="000532EA">
        <w:rPr>
          <w:rFonts w:ascii="Calibri" w:eastAsia="Times New Roman" w:hAnsi="Calibri" w:cs="Calibri"/>
          <w:b/>
          <w:bCs/>
          <w:color w:val="000000"/>
          <w:sz w:val="28"/>
          <w:szCs w:val="28"/>
          <w:highlight w:val="yellow"/>
        </w:rPr>
        <w:t>What would you do for positive inguinal nodes</w:t>
      </w:r>
      <w:r w:rsidRPr="000532EA">
        <w:rPr>
          <w:rFonts w:ascii="Calibri" w:eastAsia="Times New Roman" w:hAnsi="Calibri" w:cs="Calibri"/>
          <w:color w:val="000000"/>
          <w:sz w:val="28"/>
          <w:szCs w:val="28"/>
          <w:highlight w:val="yellow"/>
        </w:rPr>
        <w:t xml:space="preserve"> </w:t>
      </w:r>
      <w:r w:rsidRPr="000532EA">
        <w:rPr>
          <w:rFonts w:ascii="Calibri" w:eastAsia="Times New Roman" w:hAnsi="Calibri" w:cs="Calibri"/>
          <w:b/>
          <w:bCs/>
          <w:color w:val="000000"/>
          <w:sz w:val="28"/>
          <w:szCs w:val="28"/>
          <w:highlight w:val="yellow"/>
        </w:rPr>
        <w:t>on presentation</w:t>
      </w:r>
      <w:r w:rsidRPr="000532EA">
        <w:rPr>
          <w:rFonts w:ascii="Calibri" w:eastAsia="Times New Roman" w:hAnsi="Calibri" w:cs="Calibri"/>
          <w:color w:val="000000"/>
          <w:sz w:val="28"/>
          <w:szCs w:val="28"/>
          <w:highlight w:val="yellow"/>
        </w:rPr>
        <w:t>?</w:t>
      </w:r>
      <w:r w:rsidRPr="00304DF8">
        <w:rPr>
          <w:rFonts w:ascii="Calibri" w:eastAsia="Times New Roman" w:hAnsi="Calibri" w:cs="Calibri"/>
          <w:color w:val="000000"/>
          <w:sz w:val="28"/>
          <w:szCs w:val="28"/>
        </w:rPr>
        <w:t xml:space="preserve"> = Boost radiation to inguinal nodal basins</w:t>
      </w:r>
      <w:r>
        <w:rPr>
          <w:rFonts w:ascii="Calibri" w:eastAsia="Times New Roman" w:hAnsi="Calibri" w:cs="Calibri"/>
          <w:color w:val="000000"/>
          <w:sz w:val="28"/>
          <w:szCs w:val="28"/>
        </w:rPr>
        <w:t>.</w:t>
      </w:r>
    </w:p>
    <w:p w14:paraId="48ACCBB6" w14:textId="77777777" w:rsidR="00A512CC" w:rsidRPr="00304DF8" w:rsidRDefault="00A512CC" w:rsidP="00A512CC">
      <w:pPr>
        <w:spacing w:before="8" w:after="0" w:line="240" w:lineRule="auto"/>
        <w:ind w:right="460"/>
        <w:rPr>
          <w:rFonts w:ascii="Times New Roman" w:eastAsia="Times New Roman" w:hAnsi="Times New Roman" w:cs="Times New Roman"/>
          <w:sz w:val="28"/>
          <w:szCs w:val="28"/>
        </w:rPr>
      </w:pPr>
    </w:p>
    <w:p w14:paraId="280FD4EB" w14:textId="77777777" w:rsidR="00A512CC" w:rsidRPr="00250B5A" w:rsidRDefault="00A512CC" w:rsidP="00A512CC">
      <w:pPr>
        <w:spacing w:before="8" w:after="0" w:line="240" w:lineRule="auto"/>
        <w:rPr>
          <w:rFonts w:ascii="Times New Roman" w:eastAsia="Times New Roman" w:hAnsi="Times New Roman" w:cs="Times New Roman"/>
          <w:sz w:val="28"/>
          <w:szCs w:val="28"/>
        </w:rPr>
      </w:pPr>
      <w:r w:rsidRPr="000532EA">
        <w:rPr>
          <w:rFonts w:ascii="Calibri" w:eastAsia="Times New Roman" w:hAnsi="Calibri" w:cs="Calibri"/>
          <w:b/>
          <w:bCs/>
          <w:color w:val="000000"/>
          <w:sz w:val="28"/>
          <w:szCs w:val="28"/>
          <w:highlight w:val="yellow"/>
        </w:rPr>
        <w:t>When would you consider surgery? What kind of surgery</w:t>
      </w:r>
      <w:r w:rsidRPr="000532EA">
        <w:rPr>
          <w:rFonts w:ascii="Calibri" w:eastAsia="Times New Roman" w:hAnsi="Calibri" w:cs="Calibri"/>
          <w:color w:val="000000"/>
          <w:sz w:val="28"/>
          <w:szCs w:val="28"/>
          <w:highlight w:val="yellow"/>
        </w:rPr>
        <w:t>?</w:t>
      </w:r>
      <w:r w:rsidRPr="00250B5A">
        <w:rPr>
          <w:rFonts w:ascii="Calibri" w:eastAsia="Times New Roman" w:hAnsi="Calibri" w:cs="Calibri"/>
          <w:color w:val="000000"/>
          <w:sz w:val="28"/>
          <w:szCs w:val="28"/>
        </w:rPr>
        <w:t> </w:t>
      </w:r>
    </w:p>
    <w:p w14:paraId="02680002" w14:textId="77777777" w:rsidR="00A512CC" w:rsidRPr="00250B5A" w:rsidRDefault="00A512CC" w:rsidP="00A512CC">
      <w:pPr>
        <w:spacing w:before="9" w:after="0" w:line="240" w:lineRule="auto"/>
        <w:ind w:left="822" w:right="207" w:hanging="367"/>
        <w:rPr>
          <w:rFonts w:ascii="Times New Roman" w:eastAsia="Times New Roman" w:hAnsi="Times New Roman" w:cs="Times New Roman"/>
          <w:sz w:val="28"/>
          <w:szCs w:val="28"/>
        </w:rPr>
      </w:pPr>
      <w:r w:rsidRPr="00250B5A">
        <w:rPr>
          <w:rFonts w:ascii="Calibri" w:eastAsia="Times New Roman" w:hAnsi="Calibri" w:cs="Calibri"/>
          <w:color w:val="000000"/>
          <w:sz w:val="28"/>
          <w:szCs w:val="28"/>
        </w:rPr>
        <w:t>a. APR if Nigro protocol fails or progression of tumor</w:t>
      </w:r>
      <w:r>
        <w:rPr>
          <w:rFonts w:ascii="Calibri" w:eastAsia="Times New Roman" w:hAnsi="Calibri" w:cs="Calibri"/>
          <w:color w:val="000000"/>
          <w:sz w:val="28"/>
          <w:szCs w:val="28"/>
        </w:rPr>
        <w:t>.</w:t>
      </w:r>
    </w:p>
    <w:p w14:paraId="6AD50EE3" w14:textId="77777777" w:rsidR="00A512CC" w:rsidRPr="00250B5A" w:rsidRDefault="00A512CC" w:rsidP="00A512CC">
      <w:pPr>
        <w:spacing w:before="8" w:after="0" w:line="240" w:lineRule="auto"/>
        <w:ind w:left="828" w:right="249" w:hanging="352"/>
        <w:rPr>
          <w:rFonts w:ascii="Times New Roman" w:eastAsia="Times New Roman" w:hAnsi="Times New Roman" w:cs="Times New Roman"/>
          <w:sz w:val="28"/>
          <w:szCs w:val="28"/>
        </w:rPr>
      </w:pPr>
      <w:r w:rsidRPr="00250B5A">
        <w:rPr>
          <w:rFonts w:ascii="Calibri" w:eastAsia="Times New Roman" w:hAnsi="Calibri" w:cs="Calibri"/>
          <w:color w:val="000000"/>
          <w:sz w:val="28"/>
          <w:szCs w:val="28"/>
        </w:rPr>
        <w:t>b. Wide local excision sometime considered with lesions &lt;1cm if able to spare  sphincters </w:t>
      </w:r>
    </w:p>
    <w:p w14:paraId="0AA90338" w14:textId="77777777" w:rsidR="00A512CC" w:rsidRPr="00250B5A" w:rsidRDefault="00A512CC" w:rsidP="00A512CC">
      <w:pPr>
        <w:spacing w:before="476" w:after="0" w:line="240" w:lineRule="auto"/>
        <w:ind w:left="120"/>
        <w:rPr>
          <w:rFonts w:ascii="Times New Roman" w:eastAsia="Times New Roman" w:hAnsi="Times New Roman" w:cs="Times New Roman"/>
          <w:sz w:val="28"/>
          <w:szCs w:val="28"/>
        </w:rPr>
      </w:pPr>
      <w:r w:rsidRPr="003144CD">
        <w:rPr>
          <w:rFonts w:ascii="Calibri" w:eastAsia="Times New Roman" w:hAnsi="Calibri" w:cs="Calibri"/>
          <w:b/>
          <w:bCs/>
          <w:color w:val="000000"/>
          <w:sz w:val="28"/>
          <w:szCs w:val="28"/>
          <w:highlight w:val="yellow"/>
        </w:rPr>
        <w:t>Scenario 2: Biopsy reveals adenocarcinoma:</w:t>
      </w:r>
      <w:r w:rsidRPr="003144CD">
        <w:rPr>
          <w:rFonts w:ascii="Calibri" w:eastAsia="Times New Roman" w:hAnsi="Calibri" w:cs="Calibri"/>
          <w:color w:val="000000"/>
          <w:sz w:val="28"/>
          <w:szCs w:val="28"/>
          <w:highlight w:val="yellow"/>
        </w:rPr>
        <w:t> (Note to examiner, treated like rectal cancer)</w:t>
      </w:r>
    </w:p>
    <w:p w14:paraId="10ED435A" w14:textId="77777777" w:rsidR="00A512CC" w:rsidRPr="009F7FD2" w:rsidRDefault="00A512CC" w:rsidP="00A512CC">
      <w:pPr>
        <w:pStyle w:val="ListParagraph"/>
        <w:numPr>
          <w:ilvl w:val="0"/>
          <w:numId w:val="48"/>
        </w:numPr>
        <w:spacing w:before="213" w:after="0" w:line="240" w:lineRule="auto"/>
        <w:ind w:right="300"/>
        <w:rPr>
          <w:rFonts w:ascii="Calibri" w:eastAsia="Times New Roman" w:hAnsi="Calibri" w:cs="Calibri"/>
          <w:color w:val="000000"/>
          <w:sz w:val="28"/>
          <w:szCs w:val="28"/>
        </w:rPr>
      </w:pPr>
      <w:r w:rsidRPr="009F7FD2">
        <w:rPr>
          <w:rFonts w:ascii="Calibri" w:eastAsia="Times New Roman" w:hAnsi="Calibri" w:cs="Calibri"/>
          <w:color w:val="000000"/>
          <w:sz w:val="28"/>
          <w:szCs w:val="28"/>
        </w:rPr>
        <w:t>MRI pelvis</w:t>
      </w:r>
      <w:r>
        <w:rPr>
          <w:rFonts w:ascii="Calibri" w:eastAsia="Times New Roman" w:hAnsi="Calibri" w:cs="Calibri"/>
          <w:color w:val="000000"/>
          <w:sz w:val="28"/>
          <w:szCs w:val="28"/>
        </w:rPr>
        <w:t xml:space="preserve"> (superior to endoscopic US) </w:t>
      </w:r>
    </w:p>
    <w:p w14:paraId="793D9C86" w14:textId="77777777" w:rsidR="00A512CC" w:rsidRPr="009F7FD2" w:rsidRDefault="00A512CC" w:rsidP="00A512CC">
      <w:pPr>
        <w:pStyle w:val="ListParagraph"/>
        <w:numPr>
          <w:ilvl w:val="0"/>
          <w:numId w:val="48"/>
        </w:numPr>
        <w:spacing w:before="213" w:after="0" w:line="240" w:lineRule="auto"/>
        <w:ind w:right="300"/>
        <w:rPr>
          <w:rFonts w:ascii="Times New Roman" w:eastAsia="Times New Roman" w:hAnsi="Times New Roman" w:cs="Times New Roman"/>
          <w:sz w:val="28"/>
          <w:szCs w:val="28"/>
        </w:rPr>
      </w:pPr>
      <w:r w:rsidRPr="009F7FD2">
        <w:rPr>
          <w:rFonts w:ascii="Calibri" w:eastAsia="Times New Roman" w:hAnsi="Calibri" w:cs="Calibri"/>
          <w:color w:val="000000"/>
          <w:sz w:val="28"/>
          <w:szCs w:val="28"/>
        </w:rPr>
        <w:t>CT chest/abdomen/pelvis for N/M staging. </w:t>
      </w:r>
    </w:p>
    <w:p w14:paraId="4BAAAFCC" w14:textId="77777777" w:rsidR="00A512CC" w:rsidRPr="003B3FCD" w:rsidRDefault="00A512CC" w:rsidP="00A512CC">
      <w:pPr>
        <w:pStyle w:val="ListParagraph"/>
        <w:numPr>
          <w:ilvl w:val="0"/>
          <w:numId w:val="48"/>
        </w:numPr>
        <w:spacing w:before="10" w:after="0" w:line="240" w:lineRule="auto"/>
        <w:ind w:right="293"/>
        <w:rPr>
          <w:rFonts w:ascii="Times New Roman" w:eastAsia="Times New Roman" w:hAnsi="Times New Roman" w:cs="Times New Roman"/>
          <w:sz w:val="28"/>
          <w:szCs w:val="28"/>
        </w:rPr>
      </w:pPr>
      <w:r w:rsidRPr="003B3FCD">
        <w:rPr>
          <w:rFonts w:ascii="Calibri" w:eastAsia="Times New Roman" w:hAnsi="Calibri" w:cs="Calibri"/>
          <w:color w:val="000000"/>
          <w:sz w:val="28"/>
          <w:szCs w:val="28"/>
        </w:rPr>
        <w:t xml:space="preserve">Treatment is usually </w:t>
      </w:r>
      <w:r>
        <w:rPr>
          <w:rFonts w:ascii="Calibri" w:eastAsia="Times New Roman" w:hAnsi="Calibri" w:cs="Calibri"/>
          <w:color w:val="000000"/>
          <w:sz w:val="28"/>
          <w:szCs w:val="28"/>
        </w:rPr>
        <w:t xml:space="preserve">total neoadjuvant therapy (including chemoradiotherapy) – (Not Nigro Protocol) </w:t>
      </w:r>
    </w:p>
    <w:p w14:paraId="6E270D55" w14:textId="77777777" w:rsidR="00A512CC" w:rsidRDefault="00A512CC" w:rsidP="00A512CC">
      <w:pPr>
        <w:pStyle w:val="ListParagraph"/>
        <w:spacing w:before="10" w:after="0" w:line="240" w:lineRule="auto"/>
        <w:ind w:left="492" w:right="293"/>
        <w:rPr>
          <w:rFonts w:ascii="Calibri" w:eastAsia="Times New Roman" w:hAnsi="Calibri" w:cs="Calibri"/>
          <w:color w:val="000000"/>
          <w:sz w:val="28"/>
          <w:szCs w:val="28"/>
        </w:rPr>
      </w:pPr>
    </w:p>
    <w:p w14:paraId="6B37691E" w14:textId="77777777" w:rsidR="00A512CC" w:rsidRPr="003B3FCD" w:rsidRDefault="00A512CC" w:rsidP="00A512CC">
      <w:pPr>
        <w:pStyle w:val="ListParagraph"/>
        <w:spacing w:before="10" w:after="0" w:line="240" w:lineRule="auto"/>
        <w:ind w:left="492" w:right="293"/>
        <w:rPr>
          <w:rFonts w:ascii="Times New Roman" w:eastAsia="Times New Roman" w:hAnsi="Times New Roman" w:cs="Times New Roman"/>
          <w:sz w:val="28"/>
          <w:szCs w:val="28"/>
        </w:rPr>
      </w:pPr>
    </w:p>
    <w:p w14:paraId="5B6E0A32" w14:textId="77777777" w:rsidR="00A512CC" w:rsidRPr="003E5117" w:rsidRDefault="00A512CC" w:rsidP="00BC2C44">
      <w:pPr>
        <w:spacing w:before="11" w:after="0" w:line="240" w:lineRule="auto"/>
        <w:ind w:right="90"/>
        <w:rPr>
          <w:rFonts w:asciiTheme="minorBidi" w:eastAsia="Times New Roman" w:hAnsiTheme="minorBidi"/>
          <w:sz w:val="28"/>
          <w:szCs w:val="28"/>
        </w:rPr>
      </w:pPr>
    </w:p>
    <w:p w14:paraId="06047217" w14:textId="77777777" w:rsidR="00BC2C44" w:rsidRPr="003E5117" w:rsidRDefault="00BC2C44" w:rsidP="00BC2C44">
      <w:pPr>
        <w:spacing w:before="11" w:after="0" w:line="240" w:lineRule="auto"/>
        <w:ind w:right="90"/>
        <w:rPr>
          <w:rFonts w:asciiTheme="minorBidi" w:eastAsia="Times New Roman" w:hAnsiTheme="minorBidi"/>
          <w:sz w:val="28"/>
          <w:szCs w:val="28"/>
        </w:rPr>
      </w:pPr>
    </w:p>
    <w:p w14:paraId="25E3866B" w14:textId="77777777" w:rsidR="00BC2C44" w:rsidRPr="003E5117" w:rsidRDefault="00BC2C44" w:rsidP="00BC2C44">
      <w:pPr>
        <w:spacing w:before="10" w:after="0" w:line="240" w:lineRule="auto"/>
        <w:ind w:left="478" w:right="870" w:hanging="365"/>
        <w:rPr>
          <w:rFonts w:asciiTheme="minorBidi" w:eastAsia="Times New Roman" w:hAnsiTheme="minorBidi"/>
          <w:color w:val="000000"/>
          <w:sz w:val="28"/>
          <w:szCs w:val="28"/>
        </w:rPr>
      </w:pPr>
    </w:p>
    <w:p w14:paraId="5D631A47" w14:textId="77777777" w:rsidR="00D95D00" w:rsidRDefault="00D95D00" w:rsidP="00D95D00">
      <w:pPr>
        <w:rPr>
          <w:rFonts w:eastAsia="Times New Roman" w:cstheme="minorHAnsi"/>
          <w:b/>
          <w:bCs/>
          <w:color w:val="FFD966" w:themeColor="accent4" w:themeTint="99"/>
          <w:sz w:val="36"/>
          <w:szCs w:val="36"/>
          <w:highlight w:val="darkCyan"/>
        </w:rPr>
      </w:pPr>
    </w:p>
    <w:p w14:paraId="294EB5E8" w14:textId="77777777" w:rsidR="00401F47" w:rsidRPr="0037403B" w:rsidRDefault="00401F47" w:rsidP="00401F47">
      <w:pPr>
        <w:spacing w:after="0" w:line="240" w:lineRule="auto"/>
        <w:rPr>
          <w:rFonts w:eastAsia="Times New Roman" w:cstheme="minorHAnsi"/>
          <w:sz w:val="28"/>
          <w:szCs w:val="28"/>
        </w:rPr>
      </w:pPr>
    </w:p>
    <w:sectPr w:rsidR="00401F47" w:rsidRPr="00374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3"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 w15:restartNumberingAfterBreak="0">
    <w:nsid w:val="04A2716C"/>
    <w:multiLevelType w:val="hybridMultilevel"/>
    <w:tmpl w:val="1FEA9FAA"/>
    <w:lvl w:ilvl="0" w:tplc="EAE4CCDE">
      <w:start w:val="1"/>
      <w:numFmt w:val="decimal"/>
      <w:lvlText w:val="%1."/>
      <w:lvlJc w:val="left"/>
      <w:pPr>
        <w:ind w:left="500" w:hanging="360"/>
      </w:pPr>
      <w:rPr>
        <w:rFonts w:hint="default"/>
      </w:rPr>
    </w:lvl>
    <w:lvl w:ilvl="1" w:tplc="04090019">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5"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6" w15:restartNumberingAfterBreak="0">
    <w:nsid w:val="08474B8C"/>
    <w:multiLevelType w:val="hybridMultilevel"/>
    <w:tmpl w:val="C1D810EE"/>
    <w:lvl w:ilvl="0" w:tplc="D92ABD10">
      <w:start w:val="1"/>
      <w:numFmt w:val="decimal"/>
      <w:lvlText w:val="%1."/>
      <w:lvlJc w:val="left"/>
      <w:pPr>
        <w:ind w:left="500" w:hanging="360"/>
      </w:pPr>
    </w:lvl>
    <w:lvl w:ilvl="1" w:tplc="04090019">
      <w:start w:val="1"/>
      <w:numFmt w:val="lowerLetter"/>
      <w:lvlText w:val="%2."/>
      <w:lvlJc w:val="left"/>
      <w:pPr>
        <w:ind w:left="1220" w:hanging="360"/>
      </w:pPr>
    </w:lvl>
    <w:lvl w:ilvl="2" w:tplc="0409001B">
      <w:start w:val="1"/>
      <w:numFmt w:val="lowerRoman"/>
      <w:lvlText w:val="%3."/>
      <w:lvlJc w:val="right"/>
      <w:pPr>
        <w:ind w:left="1940" w:hanging="180"/>
      </w:pPr>
    </w:lvl>
    <w:lvl w:ilvl="3" w:tplc="0409000F">
      <w:start w:val="1"/>
      <w:numFmt w:val="decimal"/>
      <w:lvlText w:val="%4."/>
      <w:lvlJc w:val="left"/>
      <w:pPr>
        <w:ind w:left="2660" w:hanging="360"/>
      </w:pPr>
    </w:lvl>
    <w:lvl w:ilvl="4" w:tplc="04090019">
      <w:start w:val="1"/>
      <w:numFmt w:val="lowerLetter"/>
      <w:lvlText w:val="%5."/>
      <w:lvlJc w:val="left"/>
      <w:pPr>
        <w:ind w:left="3380" w:hanging="360"/>
      </w:pPr>
    </w:lvl>
    <w:lvl w:ilvl="5" w:tplc="0409001B">
      <w:start w:val="1"/>
      <w:numFmt w:val="lowerRoman"/>
      <w:lvlText w:val="%6."/>
      <w:lvlJc w:val="right"/>
      <w:pPr>
        <w:ind w:left="4100" w:hanging="180"/>
      </w:pPr>
    </w:lvl>
    <w:lvl w:ilvl="6" w:tplc="0409000F">
      <w:start w:val="1"/>
      <w:numFmt w:val="decimal"/>
      <w:lvlText w:val="%7."/>
      <w:lvlJc w:val="left"/>
      <w:pPr>
        <w:ind w:left="4820" w:hanging="360"/>
      </w:pPr>
    </w:lvl>
    <w:lvl w:ilvl="7" w:tplc="04090019">
      <w:start w:val="1"/>
      <w:numFmt w:val="lowerLetter"/>
      <w:lvlText w:val="%8."/>
      <w:lvlJc w:val="left"/>
      <w:pPr>
        <w:ind w:left="5540" w:hanging="360"/>
      </w:pPr>
    </w:lvl>
    <w:lvl w:ilvl="8" w:tplc="0409001B">
      <w:start w:val="1"/>
      <w:numFmt w:val="lowerRoman"/>
      <w:lvlText w:val="%9."/>
      <w:lvlJc w:val="right"/>
      <w:pPr>
        <w:ind w:left="6260" w:hanging="180"/>
      </w:pPr>
    </w:lvl>
  </w:abstractNum>
  <w:abstractNum w:abstractNumId="7"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8" w15:restartNumberingAfterBreak="0">
    <w:nsid w:val="0D716A9B"/>
    <w:multiLevelType w:val="hybridMultilevel"/>
    <w:tmpl w:val="F4E0DB44"/>
    <w:lvl w:ilvl="0" w:tplc="E4B6B088">
      <w:start w:val="1"/>
      <w:numFmt w:val="decimal"/>
      <w:lvlText w:val="%1."/>
      <w:lvlJc w:val="left"/>
      <w:pPr>
        <w:ind w:left="487" w:hanging="360"/>
      </w:pPr>
      <w:rPr>
        <w:rFonts w:ascii="Calibri" w:hAnsi="Calibri" w:cs="Calibri" w:hint="default"/>
        <w:color w:val="000000"/>
        <w:sz w:val="22"/>
      </w:rPr>
    </w:lvl>
    <w:lvl w:ilvl="1" w:tplc="04090019" w:tentative="1">
      <w:start w:val="1"/>
      <w:numFmt w:val="lowerLetter"/>
      <w:lvlText w:val="%2."/>
      <w:lvlJc w:val="left"/>
      <w:pPr>
        <w:ind w:left="1207" w:hanging="360"/>
      </w:pPr>
    </w:lvl>
    <w:lvl w:ilvl="2" w:tplc="0409001B" w:tentative="1">
      <w:start w:val="1"/>
      <w:numFmt w:val="lowerRoman"/>
      <w:lvlText w:val="%3."/>
      <w:lvlJc w:val="right"/>
      <w:pPr>
        <w:ind w:left="1927" w:hanging="180"/>
      </w:pPr>
    </w:lvl>
    <w:lvl w:ilvl="3" w:tplc="0409000F" w:tentative="1">
      <w:start w:val="1"/>
      <w:numFmt w:val="decimal"/>
      <w:lvlText w:val="%4."/>
      <w:lvlJc w:val="left"/>
      <w:pPr>
        <w:ind w:left="2647" w:hanging="360"/>
      </w:pPr>
    </w:lvl>
    <w:lvl w:ilvl="4" w:tplc="04090019" w:tentative="1">
      <w:start w:val="1"/>
      <w:numFmt w:val="lowerLetter"/>
      <w:lvlText w:val="%5."/>
      <w:lvlJc w:val="left"/>
      <w:pPr>
        <w:ind w:left="3367" w:hanging="360"/>
      </w:pPr>
    </w:lvl>
    <w:lvl w:ilvl="5" w:tplc="0409001B" w:tentative="1">
      <w:start w:val="1"/>
      <w:numFmt w:val="lowerRoman"/>
      <w:lvlText w:val="%6."/>
      <w:lvlJc w:val="right"/>
      <w:pPr>
        <w:ind w:left="4087" w:hanging="180"/>
      </w:pPr>
    </w:lvl>
    <w:lvl w:ilvl="6" w:tplc="0409000F" w:tentative="1">
      <w:start w:val="1"/>
      <w:numFmt w:val="decimal"/>
      <w:lvlText w:val="%7."/>
      <w:lvlJc w:val="left"/>
      <w:pPr>
        <w:ind w:left="4807" w:hanging="360"/>
      </w:pPr>
    </w:lvl>
    <w:lvl w:ilvl="7" w:tplc="04090019" w:tentative="1">
      <w:start w:val="1"/>
      <w:numFmt w:val="lowerLetter"/>
      <w:lvlText w:val="%8."/>
      <w:lvlJc w:val="left"/>
      <w:pPr>
        <w:ind w:left="5527" w:hanging="360"/>
      </w:pPr>
    </w:lvl>
    <w:lvl w:ilvl="8" w:tplc="0409001B" w:tentative="1">
      <w:start w:val="1"/>
      <w:numFmt w:val="lowerRoman"/>
      <w:lvlText w:val="%9."/>
      <w:lvlJc w:val="right"/>
      <w:pPr>
        <w:ind w:left="6247" w:hanging="180"/>
      </w:pPr>
    </w:lvl>
  </w:abstractNum>
  <w:abstractNum w:abstractNumId="9"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10" w15:restartNumberingAfterBreak="0">
    <w:nsid w:val="114008F2"/>
    <w:multiLevelType w:val="hybridMultilevel"/>
    <w:tmpl w:val="84E4A420"/>
    <w:lvl w:ilvl="0" w:tplc="8176EB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6B4EEF"/>
    <w:multiLevelType w:val="hybridMultilevel"/>
    <w:tmpl w:val="9E1655BA"/>
    <w:lvl w:ilvl="0" w:tplc="119AC73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13" w15:restartNumberingAfterBreak="0">
    <w:nsid w:val="13851438"/>
    <w:multiLevelType w:val="hybridMultilevel"/>
    <w:tmpl w:val="B340133C"/>
    <w:lvl w:ilvl="0" w:tplc="075EF2E4">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4"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9801AC"/>
    <w:multiLevelType w:val="hybridMultilevel"/>
    <w:tmpl w:val="06DCA2EE"/>
    <w:lvl w:ilvl="0" w:tplc="23EC57A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1B468F"/>
    <w:multiLevelType w:val="hybridMultilevel"/>
    <w:tmpl w:val="0C928A2A"/>
    <w:lvl w:ilvl="0" w:tplc="CC5434B2">
      <w:start w:val="1"/>
      <w:numFmt w:val="decimal"/>
      <w:lvlText w:val="%1."/>
      <w:lvlJc w:val="left"/>
      <w:pPr>
        <w:ind w:left="491" w:hanging="360"/>
      </w:pPr>
      <w:rPr>
        <w:rFonts w:ascii="Calibri" w:hAnsi="Calibri" w:cs="Calibri" w:hint="default"/>
        <w:color w:val="000000"/>
      </w:rPr>
    </w:lvl>
    <w:lvl w:ilvl="1" w:tplc="04090019" w:tentative="1">
      <w:start w:val="1"/>
      <w:numFmt w:val="lowerLetter"/>
      <w:lvlText w:val="%2."/>
      <w:lvlJc w:val="left"/>
      <w:pPr>
        <w:ind w:left="1211" w:hanging="360"/>
      </w:pPr>
    </w:lvl>
    <w:lvl w:ilvl="2" w:tplc="0409001B" w:tentative="1">
      <w:start w:val="1"/>
      <w:numFmt w:val="lowerRoman"/>
      <w:lvlText w:val="%3."/>
      <w:lvlJc w:val="right"/>
      <w:pPr>
        <w:ind w:left="1931" w:hanging="180"/>
      </w:pPr>
    </w:lvl>
    <w:lvl w:ilvl="3" w:tplc="0409000F" w:tentative="1">
      <w:start w:val="1"/>
      <w:numFmt w:val="decimal"/>
      <w:lvlText w:val="%4."/>
      <w:lvlJc w:val="left"/>
      <w:pPr>
        <w:ind w:left="2651" w:hanging="360"/>
      </w:pPr>
    </w:lvl>
    <w:lvl w:ilvl="4" w:tplc="04090019" w:tentative="1">
      <w:start w:val="1"/>
      <w:numFmt w:val="lowerLetter"/>
      <w:lvlText w:val="%5."/>
      <w:lvlJc w:val="left"/>
      <w:pPr>
        <w:ind w:left="3371" w:hanging="360"/>
      </w:pPr>
    </w:lvl>
    <w:lvl w:ilvl="5" w:tplc="0409001B" w:tentative="1">
      <w:start w:val="1"/>
      <w:numFmt w:val="lowerRoman"/>
      <w:lvlText w:val="%6."/>
      <w:lvlJc w:val="right"/>
      <w:pPr>
        <w:ind w:left="4091" w:hanging="180"/>
      </w:pPr>
    </w:lvl>
    <w:lvl w:ilvl="6" w:tplc="0409000F" w:tentative="1">
      <w:start w:val="1"/>
      <w:numFmt w:val="decimal"/>
      <w:lvlText w:val="%7."/>
      <w:lvlJc w:val="left"/>
      <w:pPr>
        <w:ind w:left="4811" w:hanging="360"/>
      </w:pPr>
    </w:lvl>
    <w:lvl w:ilvl="7" w:tplc="04090019" w:tentative="1">
      <w:start w:val="1"/>
      <w:numFmt w:val="lowerLetter"/>
      <w:lvlText w:val="%8."/>
      <w:lvlJc w:val="left"/>
      <w:pPr>
        <w:ind w:left="5531" w:hanging="360"/>
      </w:pPr>
    </w:lvl>
    <w:lvl w:ilvl="8" w:tplc="0409001B" w:tentative="1">
      <w:start w:val="1"/>
      <w:numFmt w:val="lowerRoman"/>
      <w:lvlText w:val="%9."/>
      <w:lvlJc w:val="right"/>
      <w:pPr>
        <w:ind w:left="6251" w:hanging="180"/>
      </w:pPr>
    </w:lvl>
  </w:abstractNum>
  <w:abstractNum w:abstractNumId="20"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434F90"/>
    <w:multiLevelType w:val="multilevel"/>
    <w:tmpl w:val="228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6" w15:restartNumberingAfterBreak="0">
    <w:nsid w:val="3FE733C1"/>
    <w:multiLevelType w:val="hybridMultilevel"/>
    <w:tmpl w:val="875C6E90"/>
    <w:lvl w:ilvl="0" w:tplc="7A02249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27"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8" w15:restartNumberingAfterBreak="0">
    <w:nsid w:val="482027C7"/>
    <w:multiLevelType w:val="hybridMultilevel"/>
    <w:tmpl w:val="9B988E9E"/>
    <w:lvl w:ilvl="0" w:tplc="93FEE9BE">
      <w:start w:val="1"/>
      <w:numFmt w:val="decimal"/>
      <w:lvlText w:val="%1."/>
      <w:lvlJc w:val="left"/>
      <w:pPr>
        <w:ind w:left="492" w:hanging="360"/>
      </w:pPr>
      <w:rPr>
        <w:rFonts w:hint="default"/>
      </w:rPr>
    </w:lvl>
    <w:lvl w:ilvl="1" w:tplc="04090019">
      <w:start w:val="1"/>
      <w:numFmt w:val="lowerLetter"/>
      <w:lvlText w:val="%2."/>
      <w:lvlJc w:val="left"/>
      <w:pPr>
        <w:ind w:left="1212" w:hanging="360"/>
      </w:pPr>
    </w:lvl>
    <w:lvl w:ilvl="2" w:tplc="0409001B">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29"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0" w15:restartNumberingAfterBreak="0">
    <w:nsid w:val="4F6E6AC3"/>
    <w:multiLevelType w:val="hybridMultilevel"/>
    <w:tmpl w:val="BF909E36"/>
    <w:lvl w:ilvl="0" w:tplc="D14264F6">
      <w:start w:val="6"/>
      <w:numFmt w:val="bullet"/>
      <w:lvlText w:val="-"/>
      <w:lvlJc w:val="left"/>
      <w:pPr>
        <w:ind w:left="473" w:hanging="360"/>
      </w:pPr>
      <w:rPr>
        <w:rFonts w:ascii="Calibri" w:eastAsia="Times New Roman" w:hAnsi="Calibri" w:cs="Calibri"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31"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start w:val="1"/>
      <w:numFmt w:val="bullet"/>
      <w:lvlText w:val=""/>
      <w:lvlJc w:val="left"/>
      <w:pPr>
        <w:ind w:left="2637" w:hanging="360"/>
      </w:pPr>
      <w:rPr>
        <w:rFonts w:ascii="Symbol" w:hAnsi="Symbol" w:hint="default"/>
      </w:rPr>
    </w:lvl>
    <w:lvl w:ilvl="4" w:tplc="04090003">
      <w:start w:val="1"/>
      <w:numFmt w:val="bullet"/>
      <w:lvlText w:val="o"/>
      <w:lvlJc w:val="left"/>
      <w:pPr>
        <w:ind w:left="3357" w:hanging="360"/>
      </w:pPr>
      <w:rPr>
        <w:rFonts w:ascii="Courier New" w:hAnsi="Courier New" w:cs="Courier New" w:hint="default"/>
      </w:rPr>
    </w:lvl>
    <w:lvl w:ilvl="5" w:tplc="04090005">
      <w:start w:val="1"/>
      <w:numFmt w:val="bullet"/>
      <w:lvlText w:val=""/>
      <w:lvlJc w:val="left"/>
      <w:pPr>
        <w:ind w:left="4077" w:hanging="360"/>
      </w:pPr>
      <w:rPr>
        <w:rFonts w:ascii="Wingdings" w:hAnsi="Wingdings" w:hint="default"/>
      </w:rPr>
    </w:lvl>
    <w:lvl w:ilvl="6" w:tplc="04090001">
      <w:start w:val="1"/>
      <w:numFmt w:val="bullet"/>
      <w:lvlText w:val=""/>
      <w:lvlJc w:val="left"/>
      <w:pPr>
        <w:ind w:left="4797" w:hanging="360"/>
      </w:pPr>
      <w:rPr>
        <w:rFonts w:ascii="Symbol" w:hAnsi="Symbol" w:hint="default"/>
      </w:rPr>
    </w:lvl>
    <w:lvl w:ilvl="7" w:tplc="04090003">
      <w:start w:val="1"/>
      <w:numFmt w:val="bullet"/>
      <w:lvlText w:val="o"/>
      <w:lvlJc w:val="left"/>
      <w:pPr>
        <w:ind w:left="5517" w:hanging="360"/>
      </w:pPr>
      <w:rPr>
        <w:rFonts w:ascii="Courier New" w:hAnsi="Courier New" w:cs="Courier New" w:hint="default"/>
      </w:rPr>
    </w:lvl>
    <w:lvl w:ilvl="8" w:tplc="04090005">
      <w:start w:val="1"/>
      <w:numFmt w:val="bullet"/>
      <w:lvlText w:val=""/>
      <w:lvlJc w:val="left"/>
      <w:pPr>
        <w:ind w:left="6237" w:hanging="360"/>
      </w:pPr>
      <w:rPr>
        <w:rFonts w:ascii="Wingdings" w:hAnsi="Wingdings" w:hint="default"/>
      </w:rPr>
    </w:lvl>
  </w:abstractNum>
  <w:abstractNum w:abstractNumId="32"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C52FA3"/>
    <w:multiLevelType w:val="hybridMultilevel"/>
    <w:tmpl w:val="EC786D72"/>
    <w:lvl w:ilvl="0" w:tplc="7EC4C966">
      <w:start w:val="1"/>
      <w:numFmt w:val="decimal"/>
      <w:lvlText w:val="%1."/>
      <w:lvlJc w:val="left"/>
      <w:pPr>
        <w:ind w:left="826" w:hanging="360"/>
      </w:p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start w:val="1"/>
      <w:numFmt w:val="decimal"/>
      <w:lvlText w:val="%4."/>
      <w:lvlJc w:val="left"/>
      <w:pPr>
        <w:ind w:left="2986" w:hanging="360"/>
      </w:pPr>
    </w:lvl>
    <w:lvl w:ilvl="4" w:tplc="04090019">
      <w:start w:val="1"/>
      <w:numFmt w:val="lowerLetter"/>
      <w:lvlText w:val="%5."/>
      <w:lvlJc w:val="left"/>
      <w:pPr>
        <w:ind w:left="3706" w:hanging="360"/>
      </w:pPr>
    </w:lvl>
    <w:lvl w:ilvl="5" w:tplc="0409001B">
      <w:start w:val="1"/>
      <w:numFmt w:val="lowerRoman"/>
      <w:lvlText w:val="%6."/>
      <w:lvlJc w:val="right"/>
      <w:pPr>
        <w:ind w:left="4426" w:hanging="180"/>
      </w:pPr>
    </w:lvl>
    <w:lvl w:ilvl="6" w:tplc="0409000F">
      <w:start w:val="1"/>
      <w:numFmt w:val="decimal"/>
      <w:lvlText w:val="%7."/>
      <w:lvlJc w:val="left"/>
      <w:pPr>
        <w:ind w:left="5146" w:hanging="360"/>
      </w:pPr>
    </w:lvl>
    <w:lvl w:ilvl="7" w:tplc="04090019">
      <w:start w:val="1"/>
      <w:numFmt w:val="lowerLetter"/>
      <w:lvlText w:val="%8."/>
      <w:lvlJc w:val="left"/>
      <w:pPr>
        <w:ind w:left="5866" w:hanging="360"/>
      </w:pPr>
    </w:lvl>
    <w:lvl w:ilvl="8" w:tplc="0409001B">
      <w:start w:val="1"/>
      <w:numFmt w:val="lowerRoman"/>
      <w:lvlText w:val="%9."/>
      <w:lvlJc w:val="right"/>
      <w:pPr>
        <w:ind w:left="6586" w:hanging="180"/>
      </w:pPr>
    </w:lvl>
  </w:abstractNum>
  <w:abstractNum w:abstractNumId="36" w15:restartNumberingAfterBreak="0">
    <w:nsid w:val="55F7213F"/>
    <w:multiLevelType w:val="hybridMultilevel"/>
    <w:tmpl w:val="6ADCE7A8"/>
    <w:lvl w:ilvl="0" w:tplc="F1387F0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40"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2057A3"/>
    <w:multiLevelType w:val="hybridMultilevel"/>
    <w:tmpl w:val="1FA68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4" w15:restartNumberingAfterBreak="0">
    <w:nsid w:val="6CB657AF"/>
    <w:multiLevelType w:val="hybridMultilevel"/>
    <w:tmpl w:val="C66EE928"/>
    <w:lvl w:ilvl="0" w:tplc="4718D23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num w:numId="1" w16cid:durableId="928931874">
    <w:abstractNumId w:val="7"/>
  </w:num>
  <w:num w:numId="2" w16cid:durableId="185409746">
    <w:abstractNumId w:val="29"/>
  </w:num>
  <w:num w:numId="3" w16cid:durableId="389378751">
    <w:abstractNumId w:val="33"/>
  </w:num>
  <w:num w:numId="4" w16cid:durableId="129057170">
    <w:abstractNumId w:val="11"/>
  </w:num>
  <w:num w:numId="5" w16cid:durableId="217976005">
    <w:abstractNumId w:val="9"/>
  </w:num>
  <w:num w:numId="6" w16cid:durableId="494417262">
    <w:abstractNumId w:val="45"/>
  </w:num>
  <w:num w:numId="7" w16cid:durableId="769396157">
    <w:abstractNumId w:val="1"/>
  </w:num>
  <w:num w:numId="8" w16cid:durableId="914240193">
    <w:abstractNumId w:val="21"/>
  </w:num>
  <w:num w:numId="9" w16cid:durableId="1782070223">
    <w:abstractNumId w:val="16"/>
  </w:num>
  <w:num w:numId="10" w16cid:durableId="2060590970">
    <w:abstractNumId w:val="14"/>
  </w:num>
  <w:num w:numId="11" w16cid:durableId="861162173">
    <w:abstractNumId w:val="32"/>
  </w:num>
  <w:num w:numId="12" w16cid:durableId="2109766260">
    <w:abstractNumId w:val="41"/>
  </w:num>
  <w:num w:numId="13" w16cid:durableId="1942688005">
    <w:abstractNumId w:val="38"/>
  </w:num>
  <w:num w:numId="14" w16cid:durableId="92095519">
    <w:abstractNumId w:val="44"/>
  </w:num>
  <w:num w:numId="15" w16cid:durableId="1140416336">
    <w:abstractNumId w:val="27"/>
  </w:num>
  <w:num w:numId="16" w16cid:durableId="299892943">
    <w:abstractNumId w:val="24"/>
  </w:num>
  <w:num w:numId="17" w16cid:durableId="1193417069">
    <w:abstractNumId w:val="3"/>
  </w:num>
  <w:num w:numId="18" w16cid:durableId="1573394805">
    <w:abstractNumId w:val="2"/>
  </w:num>
  <w:num w:numId="19" w16cid:durableId="1491403879">
    <w:abstractNumId w:val="47"/>
  </w:num>
  <w:num w:numId="20" w16cid:durableId="1432314684">
    <w:abstractNumId w:val="17"/>
  </w:num>
  <w:num w:numId="21" w16cid:durableId="968441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8181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797742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857348">
    <w:abstractNumId w:val="0"/>
  </w:num>
  <w:num w:numId="25" w16cid:durableId="307249465">
    <w:abstractNumId w:val="20"/>
  </w:num>
  <w:num w:numId="26" w16cid:durableId="1911232947">
    <w:abstractNumId w:val="23"/>
  </w:num>
  <w:num w:numId="27" w16cid:durableId="2063362516">
    <w:abstractNumId w:val="40"/>
  </w:num>
  <w:num w:numId="28" w16cid:durableId="1647465756">
    <w:abstractNumId w:val="42"/>
  </w:num>
  <w:num w:numId="29" w16cid:durableId="19357948">
    <w:abstractNumId w:val="22"/>
  </w:num>
  <w:num w:numId="30" w16cid:durableId="4676000">
    <w:abstractNumId w:val="46"/>
  </w:num>
  <w:num w:numId="31" w16cid:durableId="1786852279">
    <w:abstractNumId w:val="31"/>
    <w:lvlOverride w:ilvl="0"/>
    <w:lvlOverride w:ilvl="1"/>
    <w:lvlOverride w:ilvl="2"/>
    <w:lvlOverride w:ilvl="3"/>
    <w:lvlOverride w:ilvl="4"/>
    <w:lvlOverride w:ilvl="5"/>
    <w:lvlOverride w:ilvl="6"/>
    <w:lvlOverride w:ilvl="7"/>
    <w:lvlOverride w:ilvl="8"/>
  </w:num>
  <w:num w:numId="32" w16cid:durableId="1104032510">
    <w:abstractNumId w:val="5"/>
  </w:num>
  <w:num w:numId="33" w16cid:durableId="1909876507">
    <w:abstractNumId w:val="43"/>
  </w:num>
  <w:num w:numId="34" w16cid:durableId="1589774020">
    <w:abstractNumId w:val="15"/>
  </w:num>
  <w:num w:numId="35" w16cid:durableId="1569074437">
    <w:abstractNumId w:val="37"/>
  </w:num>
  <w:num w:numId="36" w16cid:durableId="2081058227">
    <w:abstractNumId w:val="25"/>
  </w:num>
  <w:num w:numId="37" w16cid:durableId="2114476055">
    <w:abstractNumId w:val="34"/>
  </w:num>
  <w:num w:numId="38" w16cid:durableId="2084833021">
    <w:abstractNumId w:val="39"/>
  </w:num>
  <w:num w:numId="39" w16cid:durableId="1934582513">
    <w:abstractNumId w:val="13"/>
  </w:num>
  <w:num w:numId="40" w16cid:durableId="1677027217">
    <w:abstractNumId w:val="8"/>
  </w:num>
  <w:num w:numId="41" w16cid:durableId="1466852560">
    <w:abstractNumId w:val="28"/>
  </w:num>
  <w:num w:numId="42" w16cid:durableId="161972168">
    <w:abstractNumId w:val="19"/>
  </w:num>
  <w:num w:numId="43" w16cid:durableId="396124569">
    <w:abstractNumId w:val="12"/>
  </w:num>
  <w:num w:numId="44" w16cid:durableId="356001631">
    <w:abstractNumId w:val="18"/>
  </w:num>
  <w:num w:numId="45" w16cid:durableId="1009329907">
    <w:abstractNumId w:val="30"/>
  </w:num>
  <w:num w:numId="46" w16cid:durableId="611669167">
    <w:abstractNumId w:val="36"/>
  </w:num>
  <w:num w:numId="47" w16cid:durableId="1090156234">
    <w:abstractNumId w:val="4"/>
  </w:num>
  <w:num w:numId="48" w16cid:durableId="31880444">
    <w:abstractNumId w:val="26"/>
  </w:num>
  <w:num w:numId="49" w16cid:durableId="374935237">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3331"/>
    <w:rsid w:val="001747EA"/>
    <w:rsid w:val="00177597"/>
    <w:rsid w:val="001778C4"/>
    <w:rsid w:val="001802B5"/>
    <w:rsid w:val="00183FE4"/>
    <w:rsid w:val="0018554D"/>
    <w:rsid w:val="00192C9A"/>
    <w:rsid w:val="001960BA"/>
    <w:rsid w:val="00196923"/>
    <w:rsid w:val="00196C8B"/>
    <w:rsid w:val="00197F5B"/>
    <w:rsid w:val="001A0787"/>
    <w:rsid w:val="001A2AF9"/>
    <w:rsid w:val="001A5AB6"/>
    <w:rsid w:val="001A5FE3"/>
    <w:rsid w:val="001A6490"/>
    <w:rsid w:val="001B0758"/>
    <w:rsid w:val="001B1147"/>
    <w:rsid w:val="001B1DD3"/>
    <w:rsid w:val="001B21FD"/>
    <w:rsid w:val="001B32F5"/>
    <w:rsid w:val="001B3C34"/>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09CD"/>
    <w:rsid w:val="002D115D"/>
    <w:rsid w:val="002D5ECD"/>
    <w:rsid w:val="002D638E"/>
    <w:rsid w:val="002D73C0"/>
    <w:rsid w:val="002E0328"/>
    <w:rsid w:val="002E13FD"/>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32F0"/>
    <w:rsid w:val="00346999"/>
    <w:rsid w:val="00346F98"/>
    <w:rsid w:val="0035002A"/>
    <w:rsid w:val="00350067"/>
    <w:rsid w:val="00350969"/>
    <w:rsid w:val="003514CF"/>
    <w:rsid w:val="00351CF2"/>
    <w:rsid w:val="0035219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87E7B"/>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1F47"/>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28FD"/>
    <w:rsid w:val="0046320A"/>
    <w:rsid w:val="00463E97"/>
    <w:rsid w:val="00464049"/>
    <w:rsid w:val="004640AA"/>
    <w:rsid w:val="004659CC"/>
    <w:rsid w:val="00467979"/>
    <w:rsid w:val="004730C1"/>
    <w:rsid w:val="00475D01"/>
    <w:rsid w:val="00475D7B"/>
    <w:rsid w:val="00475D8A"/>
    <w:rsid w:val="00477F75"/>
    <w:rsid w:val="00477FA7"/>
    <w:rsid w:val="004815C3"/>
    <w:rsid w:val="004823B6"/>
    <w:rsid w:val="004838C7"/>
    <w:rsid w:val="004860B6"/>
    <w:rsid w:val="004903B7"/>
    <w:rsid w:val="00494E23"/>
    <w:rsid w:val="0049508B"/>
    <w:rsid w:val="004965C3"/>
    <w:rsid w:val="0049765E"/>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5AE"/>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4D19"/>
    <w:rsid w:val="00585E34"/>
    <w:rsid w:val="00586136"/>
    <w:rsid w:val="00586E21"/>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03EA"/>
    <w:rsid w:val="005C1EDF"/>
    <w:rsid w:val="005C32E7"/>
    <w:rsid w:val="005C3542"/>
    <w:rsid w:val="005C4386"/>
    <w:rsid w:val="005C59A0"/>
    <w:rsid w:val="005C74C8"/>
    <w:rsid w:val="005C7ACC"/>
    <w:rsid w:val="005D1492"/>
    <w:rsid w:val="005D1EC0"/>
    <w:rsid w:val="005D277F"/>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498"/>
    <w:rsid w:val="0066477F"/>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9A0"/>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099A"/>
    <w:rsid w:val="007321CA"/>
    <w:rsid w:val="007362CB"/>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4C07"/>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250E"/>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AFA"/>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1AC"/>
    <w:rsid w:val="009312D5"/>
    <w:rsid w:val="00931CFF"/>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8FC"/>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12CC"/>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1FEB"/>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9E5"/>
    <w:rsid w:val="00B15A3C"/>
    <w:rsid w:val="00B20D9A"/>
    <w:rsid w:val="00B23CB2"/>
    <w:rsid w:val="00B247C7"/>
    <w:rsid w:val="00B25442"/>
    <w:rsid w:val="00B313B2"/>
    <w:rsid w:val="00B31945"/>
    <w:rsid w:val="00B31DF2"/>
    <w:rsid w:val="00B31E07"/>
    <w:rsid w:val="00B32038"/>
    <w:rsid w:val="00B34758"/>
    <w:rsid w:val="00B34ADC"/>
    <w:rsid w:val="00B36D1D"/>
    <w:rsid w:val="00B36DD8"/>
    <w:rsid w:val="00B4125A"/>
    <w:rsid w:val="00B421A4"/>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2C4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15A"/>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48A2"/>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CA6"/>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95D00"/>
    <w:rsid w:val="00DA18D3"/>
    <w:rsid w:val="00DA215C"/>
    <w:rsid w:val="00DA2F78"/>
    <w:rsid w:val="00DA326A"/>
    <w:rsid w:val="00DA5CC2"/>
    <w:rsid w:val="00DA7B66"/>
    <w:rsid w:val="00DB0582"/>
    <w:rsid w:val="00DB0679"/>
    <w:rsid w:val="00DB4986"/>
    <w:rsid w:val="00DB5565"/>
    <w:rsid w:val="00DB727B"/>
    <w:rsid w:val="00DB793D"/>
    <w:rsid w:val="00DC0592"/>
    <w:rsid w:val="00DC28C1"/>
    <w:rsid w:val="00DC35AF"/>
    <w:rsid w:val="00DC38A1"/>
    <w:rsid w:val="00DC4C2C"/>
    <w:rsid w:val="00DD17D8"/>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07920"/>
    <w:rsid w:val="00E1015D"/>
    <w:rsid w:val="00E11F3E"/>
    <w:rsid w:val="00E1267D"/>
    <w:rsid w:val="00E12734"/>
    <w:rsid w:val="00E14593"/>
    <w:rsid w:val="00E1567F"/>
    <w:rsid w:val="00E2012D"/>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42AF"/>
    <w:rsid w:val="00F1617A"/>
    <w:rsid w:val="00F16CEF"/>
    <w:rsid w:val="00F2002A"/>
    <w:rsid w:val="00F21CD6"/>
    <w:rsid w:val="00F234E7"/>
    <w:rsid w:val="00F24035"/>
    <w:rsid w:val="00F25E73"/>
    <w:rsid w:val="00F305CA"/>
    <w:rsid w:val="00F313FF"/>
    <w:rsid w:val="00F31702"/>
    <w:rsid w:val="00F31894"/>
    <w:rsid w:val="00F338E6"/>
    <w:rsid w:val="00F36D2E"/>
    <w:rsid w:val="00F4372E"/>
    <w:rsid w:val="00F4422C"/>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B15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9E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4</cp:revision>
  <dcterms:created xsi:type="dcterms:W3CDTF">2025-08-17T22:38:00Z</dcterms:created>
  <dcterms:modified xsi:type="dcterms:W3CDTF">2025-08-17T23:09:00Z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