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3BE12" w14:textId="6DBF254E" w:rsidR="000D0945" w:rsidRPr="00D42F9C" w:rsidRDefault="00D42F9C" w:rsidP="00817CA4">
      <w:pPr>
        <w:pStyle w:val="NormalWeb"/>
        <w:spacing w:before="0" w:beforeAutospacing="0" w:after="0" w:afterAutospacing="0"/>
        <w:ind w:right="225"/>
        <w:jc w:val="both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8C22FA" wp14:editId="6599DD80">
                <wp:simplePos x="0" y="0"/>
                <wp:positionH relativeFrom="column">
                  <wp:posOffset>32385</wp:posOffset>
                </wp:positionH>
                <wp:positionV relativeFrom="paragraph">
                  <wp:posOffset>328930</wp:posOffset>
                </wp:positionV>
                <wp:extent cx="5917565" cy="2377440"/>
                <wp:effectExtent l="0" t="0" r="2603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7565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4F220" w14:textId="4C74AA2F" w:rsidR="00D42F9C" w:rsidRPr="00D42F9C" w:rsidRDefault="00D42F9C" w:rsidP="00D42F9C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42F9C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D42F9C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: A 65-year-old man with presents with acute onset shortness of breath. He regularly has dyspnea on exertion but suddenly became short of breath at rest 1 hour ago. He has new right-sided chest pain, which he describes as knife-like and worse on inspiration. He denies recent chest trauma.</w:t>
                            </w:r>
                          </w:p>
                          <w:p w14:paraId="6599875F" w14:textId="77777777" w:rsidR="00D42F9C" w:rsidRPr="00D42F9C" w:rsidRDefault="00D42F9C" w:rsidP="00D42F9C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42F9C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PMH: Chronic obstructive pulmonary disease (COPD), hypertension, and a 50 pack-year history of smoking</w:t>
                            </w:r>
                          </w:p>
                          <w:p w14:paraId="4DEB27DE" w14:textId="77777777" w:rsidR="00D42F9C" w:rsidRPr="00D42F9C" w:rsidRDefault="00D42F9C" w:rsidP="00D42F9C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42F9C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On physical examination, he is tachycardic, hypertensive, tachypneic, and his oxygen saturation is 85% on room air. He has decreased breath sounds on the right side, decreased chest expansion on the right, and hyperresonance to percussion on the right. His trachea is midline.</w:t>
                            </w:r>
                          </w:p>
                          <w:p w14:paraId="0DC39C21" w14:textId="609EF046" w:rsidR="00D42F9C" w:rsidRDefault="00D42F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C22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.55pt;margin-top:25.9pt;width:465.95pt;height:18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y4cEgIAACAEAAAOAAAAZHJzL2Uyb0RvYy54bWysk81u2zAMx+8D9g6C7ouTLG4aI07Rpcsw&#10;oPsAuj2ALMuxMFnUKCV29vSllDQNuu0yzAdBNKm/yB+p5c3QGbZX6DXYkk9GY86UlVBruy3592+b&#10;N9ec+SBsLQxYVfKD8vxm9frVsneFmkILplbISMT6onclb0NwRZZ52apO+BE4ZcnZAHYikInbrEbR&#10;k3pnsul4fJX1gLVDkMp7+nt3dPJV0m8aJcOXpvEqMFNyyi2kFdNaxTVbLUWxReFaLU9piH/IohPa&#10;0qVnqTsRBNuh/k2q0xLBQxNGEroMmkZLlWqgaibjF9U8tMKpVAvB8e6Myf8/Wfl5/+C+IgvDOxio&#10;gakI7+5B/vDMwroVdqtuEaFvlajp4klElvXOF6ejEbUvfBSp+k9QU5PFLkASGhrsIhWqk5E6NeBw&#10;hq6GwCT9zBeTeX6VcybJN307n89mqS2ZKJ6OO/Thg4KOxU3Jkbqa5MX+3oeYjiieQuJtHoyuN9qY&#10;ZOC2Whtke0ETsElfquBFmLGsL/kin+ZHAn+VGKfvTxKdDjTKRnclvz4HiSJye2/rNGhBaHPcU8rG&#10;nkBGdkeKYagGCoxAK6gPhBThOLL0xGjTAv7irKdxLbn/uROoODMfLbVlMYnYWEjGLJ9PycBLT3Xp&#10;EVaSVMkDZ8ftOqQ3EYFZuKX2NTqBfc7klCuNYeJ9ejJxzi/tFPX8sFePAAAA//8DAFBLAwQUAAYA&#10;CAAAACEA+bHK198AAAAIAQAADwAAAGRycy9kb3ducmV2LnhtbEyPwU7DMBBE70j8g7VIXBB1mpa0&#10;DXEqhASCG7QVXN14m0TE62C7afh7tic4rUYzmp1XrEfbiQF9aB0pmE4SEEiVMy3VCnbbp9sliBA1&#10;Gd05QgU/GGBdXl4UOjfuRO84bGItuIRCrhU0Mfa5lKFq0OowcT0SewfnrY4sfS2N1ycut51MkyST&#10;VrfEHxrd42OD1dfmaBUs5y/DZ3idvX1U2aFbxZvF8Pztlbq+Gh/uQUQc418YzvN5OpS8ae+OZILo&#10;FNxNOXg+DMD2arZgtL2CeZqlIMtC/gcofwEAAP//AwBQSwECLQAUAAYACAAAACEAtoM4kv4AAADh&#10;AQAAEwAAAAAAAAAAAAAAAAAAAAAAW0NvbnRlbnRfVHlwZXNdLnhtbFBLAQItABQABgAIAAAAIQA4&#10;/SH/1gAAAJQBAAALAAAAAAAAAAAAAAAAAC8BAABfcmVscy8ucmVsc1BLAQItABQABgAIAAAAIQDy&#10;Ry4cEgIAACAEAAAOAAAAAAAAAAAAAAAAAC4CAABkcnMvZTJvRG9jLnhtbFBLAQItABQABgAIAAAA&#10;IQD5scrX3wAAAAgBAAAPAAAAAAAAAAAAAAAAAGwEAABkcnMvZG93bnJldi54bWxQSwUGAAAAAAQA&#10;BADzAAAAeAUAAAAA&#10;">
                <v:textbox>
                  <w:txbxContent>
                    <w:p w14:paraId="5314F220" w14:textId="4C74AA2F" w:rsidR="00D42F9C" w:rsidRPr="00D42F9C" w:rsidRDefault="00D42F9C" w:rsidP="00D42F9C">
                      <w:pPr>
                        <w:pStyle w:val="NormalWeb"/>
                        <w:spacing w:after="0"/>
                        <w:ind w:right="256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D42F9C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D42F9C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: A 65-year-old man with presents with acute onset shortness of breath. He regularly has dyspnea on exertion but suddenly became short of breath at rest 1 hour ago. He has new right-sided chest pain, which he describes as knife-like and worse on inspiration. He denies recent chest trauma.</w:t>
                      </w:r>
                    </w:p>
                    <w:p w14:paraId="6599875F" w14:textId="77777777" w:rsidR="00D42F9C" w:rsidRPr="00D42F9C" w:rsidRDefault="00D42F9C" w:rsidP="00D42F9C">
                      <w:pPr>
                        <w:pStyle w:val="NormalWeb"/>
                        <w:spacing w:after="0"/>
                        <w:ind w:right="256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D42F9C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PMH: Chronic obstructive pulmonary disease (COPD), hypertension, and a 50 pack-year history of smoking</w:t>
                      </w:r>
                    </w:p>
                    <w:p w14:paraId="4DEB27DE" w14:textId="77777777" w:rsidR="00D42F9C" w:rsidRPr="00D42F9C" w:rsidRDefault="00D42F9C" w:rsidP="00D42F9C">
                      <w:pPr>
                        <w:pStyle w:val="NormalWeb"/>
                        <w:spacing w:after="0"/>
                        <w:ind w:right="256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D42F9C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On physical examination, he is tachycardic, hypertensive, tachypneic, and his oxygen saturation is 85% on room air. He has decreased breath sounds on the right side, decreased chest expansion on the right, and hyperresonance to percussion on the right. His trachea is midline.</w:t>
                      </w:r>
                    </w:p>
                    <w:p w14:paraId="0DC39C21" w14:textId="609EF046" w:rsidR="00D42F9C" w:rsidRDefault="00D42F9C"/>
                  </w:txbxContent>
                </v:textbox>
                <w10:wrap type="square"/>
              </v:shape>
            </w:pict>
          </mc:Fallback>
        </mc:AlternateContent>
      </w:r>
      <w:r w:rsidR="00A756A0" w:rsidRPr="00D42F9C">
        <w:rPr>
          <w:rFonts w:ascii="Aptos" w:hAnsi="Aptos" w:cstheme="minorHAnsi"/>
          <w:b/>
          <w:bCs/>
          <w:color w:val="000000"/>
          <w:sz w:val="22"/>
          <w:szCs w:val="22"/>
        </w:rPr>
        <w:t>Spontaneous Pneumothorax</w:t>
      </w:r>
      <w:r w:rsidR="00C344FE" w:rsidRPr="00D42F9C">
        <w:rPr>
          <w:rFonts w:ascii="Aptos" w:hAnsi="Aptos" w:cstheme="minorHAnsi"/>
          <w:b/>
          <w:bCs/>
          <w:color w:val="000000"/>
          <w:sz w:val="22"/>
          <w:szCs w:val="22"/>
        </w:rPr>
        <w:t xml:space="preserve">. </w:t>
      </w:r>
    </w:p>
    <w:p w14:paraId="1498DB0B" w14:textId="7D8A2739" w:rsidR="00577C4C" w:rsidRPr="00D42F9C" w:rsidRDefault="00D42F9C" w:rsidP="00A756A0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</w:t>
      </w:r>
      <w:r w:rsidR="00577C4C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hat should you do immediately and what is your work up?</w:t>
      </w:r>
    </w:p>
    <w:p w14:paraId="4FB0B7D7" w14:textId="485F5A0B" w:rsidR="00577C4C" w:rsidRPr="00D42F9C" w:rsidRDefault="00577C4C" w:rsidP="00577C4C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Place on Supplemental </w:t>
      </w:r>
      <w:proofErr w:type="gramStart"/>
      <w:r w:rsidRPr="00D42F9C">
        <w:rPr>
          <w:rFonts w:ascii="Aptos" w:hAnsi="Aptos" w:cstheme="minorHAnsi"/>
          <w:color w:val="000000"/>
          <w:sz w:val="22"/>
          <w:szCs w:val="22"/>
        </w:rPr>
        <w:t xml:space="preserve">oxygen </w:t>
      </w:r>
      <w:r w:rsidRPr="00D42F9C">
        <w:rPr>
          <w:rFonts w:ascii="Aptos" w:hAnsi="Aptos" w:cstheme="minorHAnsi"/>
          <w:b/>
          <w:bCs/>
          <w:color w:val="000000"/>
          <w:sz w:val="22"/>
          <w:szCs w:val="22"/>
        </w:rPr>
        <w:t>:</w:t>
      </w:r>
      <w:proofErr w:type="gramEnd"/>
      <w:r w:rsidRPr="00D42F9C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O2 Sat improved </w:t>
      </w:r>
    </w:p>
    <w:p w14:paraId="0CA91849" w14:textId="6561A2DB" w:rsidR="00577C4C" w:rsidRPr="00D42F9C" w:rsidRDefault="00577C4C" w:rsidP="00577C4C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E</w:t>
      </w:r>
      <w:r w:rsidR="00BE257E" w:rsidRPr="00D42F9C">
        <w:rPr>
          <w:rFonts w:ascii="Aptos" w:hAnsi="Aptos" w:cstheme="minorHAnsi"/>
          <w:color w:val="000000"/>
          <w:sz w:val="22"/>
          <w:szCs w:val="22"/>
        </w:rPr>
        <w:t>K</w:t>
      </w:r>
      <w:r w:rsidRPr="00D42F9C">
        <w:rPr>
          <w:rFonts w:ascii="Aptos" w:hAnsi="Aptos" w:cstheme="minorHAnsi"/>
          <w:color w:val="000000"/>
          <w:sz w:val="22"/>
          <w:szCs w:val="22"/>
        </w:rPr>
        <w:t xml:space="preserve">G: </w:t>
      </w:r>
      <w:r w:rsidRPr="00D42F9C">
        <w:rPr>
          <w:rFonts w:ascii="Aptos" w:hAnsi="Aptos" w:cstheme="minorHAnsi"/>
          <w:b/>
          <w:bCs/>
          <w:color w:val="000000"/>
          <w:sz w:val="22"/>
          <w:szCs w:val="22"/>
        </w:rPr>
        <w:t xml:space="preserve">Sinus </w:t>
      </w:r>
      <w:proofErr w:type="gramStart"/>
      <w:r w:rsidRPr="00D42F9C">
        <w:rPr>
          <w:rFonts w:ascii="Aptos" w:hAnsi="Aptos" w:cstheme="minorHAnsi"/>
          <w:b/>
          <w:bCs/>
          <w:color w:val="000000"/>
          <w:sz w:val="22"/>
          <w:szCs w:val="22"/>
        </w:rPr>
        <w:t>Tachycardia ,</w:t>
      </w:r>
      <w:proofErr w:type="gramEnd"/>
      <w:r w:rsidRPr="00D42F9C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no ischemia</w:t>
      </w:r>
      <w:r w:rsidRPr="00D42F9C">
        <w:rPr>
          <w:rFonts w:ascii="Aptos" w:hAnsi="Aptos" w:cstheme="minorHAnsi"/>
          <w:color w:val="000000"/>
          <w:sz w:val="22"/>
          <w:szCs w:val="22"/>
        </w:rPr>
        <w:t xml:space="preserve"> </w:t>
      </w:r>
    </w:p>
    <w:p w14:paraId="4E156D01" w14:textId="77777777" w:rsidR="00577C4C" w:rsidRPr="00D42F9C" w:rsidRDefault="00577C4C" w:rsidP="00577C4C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Cardiac Enzymes.</w:t>
      </w:r>
    </w:p>
    <w:p w14:paraId="270399F4" w14:textId="77777777" w:rsidR="00577C4C" w:rsidRPr="00D42F9C" w:rsidRDefault="00577C4C" w:rsidP="00577C4C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Chest X-ray</w:t>
      </w:r>
    </w:p>
    <w:p w14:paraId="440C384D" w14:textId="0839D9C8" w:rsidR="00BB2E30" w:rsidRPr="00D42F9C" w:rsidRDefault="00BB2E30" w:rsidP="00BB2E30">
      <w:pPr>
        <w:pStyle w:val="NormalWeb"/>
        <w:spacing w:after="0"/>
        <w:ind w:left="720"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noProof/>
          <w:color w:val="000000"/>
          <w:sz w:val="22"/>
          <w:szCs w:val="22"/>
        </w:rPr>
        <w:drawing>
          <wp:inline distT="0" distB="0" distL="0" distR="0" wp14:anchorId="2E64767E" wp14:editId="5588FEA9">
            <wp:extent cx="3185770" cy="3201767"/>
            <wp:effectExtent l="0" t="0" r="0" b="0"/>
            <wp:docPr id="36150642" name="Picture 1" descr="A chest x-ray of a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0642" name="Picture 1" descr="A chest x-ray of a perso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350" cy="32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F045" w14:textId="4ECA668E" w:rsidR="00577C4C" w:rsidRPr="00D42F9C" w:rsidRDefault="00BE257E" w:rsidP="00577C4C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Bedside</w:t>
      </w:r>
      <w:r w:rsidR="00577C4C" w:rsidRPr="00D42F9C">
        <w:rPr>
          <w:rFonts w:ascii="Aptos" w:hAnsi="Aptos" w:cstheme="minorHAnsi"/>
          <w:color w:val="000000"/>
          <w:sz w:val="22"/>
          <w:szCs w:val="22"/>
        </w:rPr>
        <w:t xml:space="preserve"> Chest US</w:t>
      </w:r>
    </w:p>
    <w:p w14:paraId="404F5D9C" w14:textId="718FF07D" w:rsidR="00577C4C" w:rsidRPr="00D42F9C" w:rsidRDefault="00577C4C" w:rsidP="00577C4C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lastRenderedPageBreak/>
        <w:t xml:space="preserve">CT </w:t>
      </w:r>
      <w:proofErr w:type="gramStart"/>
      <w:r w:rsidRPr="00D42F9C">
        <w:rPr>
          <w:rFonts w:ascii="Aptos" w:hAnsi="Aptos" w:cstheme="minorHAnsi"/>
          <w:color w:val="000000"/>
          <w:sz w:val="22"/>
          <w:szCs w:val="22"/>
        </w:rPr>
        <w:t>chest :</w:t>
      </w:r>
      <w:proofErr w:type="gramEnd"/>
      <w:r w:rsidRPr="00D42F9C">
        <w:rPr>
          <w:rFonts w:ascii="Aptos" w:hAnsi="Aptos" w:cstheme="minorHAnsi"/>
          <w:color w:val="000000"/>
          <w:sz w:val="22"/>
          <w:szCs w:val="22"/>
        </w:rPr>
        <w:t xml:space="preserve"> </w:t>
      </w:r>
      <w:r w:rsidRPr="00D42F9C">
        <w:rPr>
          <w:rFonts w:ascii="Aptos" w:hAnsi="Aptos" w:cstheme="minorHAnsi"/>
          <w:b/>
          <w:bCs/>
          <w:color w:val="000000"/>
          <w:sz w:val="22"/>
          <w:szCs w:val="22"/>
        </w:rPr>
        <w:t>Right side pneumothorax</w:t>
      </w:r>
      <w:r w:rsidRPr="00D42F9C">
        <w:rPr>
          <w:rFonts w:ascii="Aptos" w:hAnsi="Aptos" w:cstheme="minorHAnsi"/>
          <w:color w:val="000000"/>
          <w:sz w:val="22"/>
          <w:szCs w:val="22"/>
        </w:rPr>
        <w:t xml:space="preserve"> </w:t>
      </w:r>
      <w:r w:rsidR="00304022" w:rsidRPr="00D42F9C">
        <w:rPr>
          <w:rFonts w:ascii="Aptos" w:hAnsi="Aptos" w:cstheme="minorHAnsi"/>
          <w:color w:val="000000"/>
          <w:sz w:val="22"/>
          <w:szCs w:val="22"/>
        </w:rPr>
        <w:t>: highly useful for older patients with chronic lung disease in order to describe the severity and extent of the pathology for surgical planning.</w:t>
      </w:r>
    </w:p>
    <w:p w14:paraId="1D142D67" w14:textId="04584263" w:rsidR="00C51EB7" w:rsidRPr="00D42F9C" w:rsidRDefault="00C51EB7" w:rsidP="00C51EB7">
      <w:pPr>
        <w:pStyle w:val="NormalWeb"/>
        <w:spacing w:after="0"/>
        <w:ind w:left="720"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noProof/>
          <w:color w:val="000000"/>
          <w:sz w:val="22"/>
          <w:szCs w:val="22"/>
        </w:rPr>
        <w:drawing>
          <wp:inline distT="0" distB="0" distL="0" distR="0" wp14:anchorId="48F78949" wp14:editId="2E71D7DC">
            <wp:extent cx="3522269" cy="3489906"/>
            <wp:effectExtent l="0" t="0" r="2540" b="0"/>
            <wp:docPr id="1748856978" name="Picture 1" descr="A close-up of a ct 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56978" name="Picture 1" descr="A close-up of a ct sc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2269" cy="348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DC11" w14:textId="77777777" w:rsidR="00577C4C" w:rsidRPr="00D42F9C" w:rsidRDefault="00577C4C" w:rsidP="00A756A0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</w:p>
    <w:p w14:paraId="5B1C023B" w14:textId="648688A9" w:rsidR="00C344FE" w:rsidRPr="00D42F9C" w:rsidRDefault="00C344FE" w:rsidP="00A756A0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What </w:t>
      </w:r>
      <w:r w:rsidR="00F21CD6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is your </w:t>
      </w:r>
      <w:r w:rsidR="00A756A0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differential </w:t>
      </w:r>
      <w:r w:rsidR="00030BB9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diagnosis and </w:t>
      </w:r>
      <w:r w:rsidR="00F21CD6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management plan</w:t>
      </w:r>
      <w:r w:rsidR="00030BB9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?</w:t>
      </w:r>
    </w:p>
    <w:p w14:paraId="662E55D1" w14:textId="19E93258" w:rsidR="004456B0" w:rsidRPr="00D42F9C" w:rsidRDefault="00A756A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Pneumothorax (Primary / Secondary)</w:t>
      </w:r>
    </w:p>
    <w:p w14:paraId="1EAC1863" w14:textId="1559BD14" w:rsidR="00A756A0" w:rsidRPr="00D42F9C" w:rsidRDefault="00A756A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MI</w:t>
      </w:r>
    </w:p>
    <w:p w14:paraId="4DDF5BD2" w14:textId="7EE4D526" w:rsidR="00A756A0" w:rsidRPr="00D42F9C" w:rsidRDefault="00A756A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PE</w:t>
      </w:r>
    </w:p>
    <w:p w14:paraId="31E5CB71" w14:textId="3D56C7B6" w:rsidR="00A756A0" w:rsidRPr="00D42F9C" w:rsidRDefault="00A756A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Aortic dissection</w:t>
      </w:r>
    </w:p>
    <w:p w14:paraId="22717366" w14:textId="2BD7093C" w:rsidR="00A756A0" w:rsidRPr="00D42F9C" w:rsidRDefault="00A756A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Pneumonia</w:t>
      </w:r>
    </w:p>
    <w:p w14:paraId="219C05E0" w14:textId="1A21CFD2" w:rsidR="00A756A0" w:rsidRPr="00D42F9C" w:rsidRDefault="00A756A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Tension </w:t>
      </w:r>
      <w:proofErr w:type="gramStart"/>
      <w:r w:rsidRPr="00D42F9C">
        <w:rPr>
          <w:rFonts w:ascii="Aptos" w:hAnsi="Aptos" w:cstheme="minorHAnsi"/>
          <w:color w:val="000000"/>
          <w:sz w:val="22"/>
          <w:szCs w:val="22"/>
        </w:rPr>
        <w:t>pneumothorax</w:t>
      </w:r>
      <w:proofErr w:type="gramEnd"/>
      <w:r w:rsidRPr="00D42F9C">
        <w:rPr>
          <w:rFonts w:ascii="Aptos" w:hAnsi="Aptos" w:cstheme="minorHAnsi"/>
          <w:color w:val="000000"/>
          <w:sz w:val="22"/>
          <w:szCs w:val="22"/>
        </w:rPr>
        <w:t xml:space="preserve"> </w:t>
      </w:r>
    </w:p>
    <w:p w14:paraId="678C69D0" w14:textId="77777777" w:rsidR="00B32038" w:rsidRPr="00D42F9C" w:rsidRDefault="00B32038" w:rsidP="00B32038">
      <w:pPr>
        <w:pStyle w:val="NormalWeb"/>
        <w:spacing w:after="0"/>
        <w:ind w:left="1440" w:right="256"/>
        <w:rPr>
          <w:rFonts w:ascii="Aptos" w:hAnsi="Aptos" w:cstheme="minorHAnsi"/>
          <w:color w:val="000000"/>
          <w:sz w:val="22"/>
          <w:szCs w:val="22"/>
        </w:rPr>
      </w:pPr>
    </w:p>
    <w:p w14:paraId="181C555F" w14:textId="77777777" w:rsidR="00B32038" w:rsidRPr="00D42F9C" w:rsidRDefault="00B32038" w:rsidP="00B32038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Scenario: You placed a chest tube, air leak persisted more than 3 days, what would you do?</w:t>
      </w:r>
    </w:p>
    <w:p w14:paraId="3A766FB1" w14:textId="77777777" w:rsidR="00B32038" w:rsidRPr="00D42F9C" w:rsidRDefault="00B32038" w:rsidP="00B32038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Repeat imaging.</w:t>
      </w:r>
    </w:p>
    <w:p w14:paraId="697C27BD" w14:textId="77777777" w:rsidR="00B32038" w:rsidRPr="00D42F9C" w:rsidRDefault="00B32038" w:rsidP="00B32038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Consider surgical intervention:</w:t>
      </w:r>
    </w:p>
    <w:p w14:paraId="0A1DD444" w14:textId="77777777" w:rsidR="00B32038" w:rsidRPr="00D42F9C" w:rsidRDefault="00B32038" w:rsidP="00B32038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Video-assisted mechanical or talc pleurodesis.</w:t>
      </w:r>
      <w:r w:rsidRPr="00D42F9C">
        <w:rPr>
          <w:rFonts w:ascii="Aptos" w:hAnsi="Aptos" w:cstheme="minorHAnsi"/>
          <w:color w:val="000000"/>
          <w:sz w:val="22"/>
          <w:szCs w:val="22"/>
        </w:rPr>
        <w:tab/>
      </w:r>
    </w:p>
    <w:p w14:paraId="25219984" w14:textId="77777777" w:rsidR="00B32038" w:rsidRPr="00D42F9C" w:rsidRDefault="00B32038" w:rsidP="00B32038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proofErr w:type="spellStart"/>
      <w:r w:rsidRPr="00D42F9C">
        <w:rPr>
          <w:rFonts w:ascii="Aptos" w:hAnsi="Aptos" w:cstheme="minorHAnsi"/>
          <w:color w:val="000000"/>
          <w:sz w:val="22"/>
          <w:szCs w:val="22"/>
        </w:rPr>
        <w:t>Blebectomy</w:t>
      </w:r>
      <w:proofErr w:type="spellEnd"/>
      <w:r w:rsidRPr="00D42F9C">
        <w:rPr>
          <w:rFonts w:ascii="Aptos" w:hAnsi="Aptos" w:cstheme="minorHAnsi"/>
          <w:color w:val="000000"/>
          <w:sz w:val="22"/>
          <w:szCs w:val="22"/>
        </w:rPr>
        <w:t>.</w:t>
      </w:r>
    </w:p>
    <w:p w14:paraId="55F182DA" w14:textId="77777777" w:rsidR="00B32038" w:rsidRPr="00D42F9C" w:rsidRDefault="00B32038" w:rsidP="00B32038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Pleural tenting procedure.</w:t>
      </w:r>
    </w:p>
    <w:p w14:paraId="22F0FE29" w14:textId="48684B8C" w:rsidR="00B32038" w:rsidRPr="00D42F9C" w:rsidRDefault="00B32038" w:rsidP="005E13B4">
      <w:pPr>
        <w:pStyle w:val="NormalWeb"/>
        <w:numPr>
          <w:ilvl w:val="1"/>
          <w:numId w:val="35"/>
        </w:numPr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Blood patch of 50 mL of the patient’s own blood</w:t>
      </w:r>
      <w:r w:rsidR="005E13B4" w:rsidRPr="00D42F9C">
        <w:rPr>
          <w:rFonts w:ascii="Aptos" w:hAnsi="Aptos" w:cstheme="minorHAnsi"/>
          <w:color w:val="000000"/>
          <w:sz w:val="22"/>
          <w:szCs w:val="22"/>
        </w:rPr>
        <w:t>.</w:t>
      </w:r>
    </w:p>
    <w:p w14:paraId="066545E3" w14:textId="77777777" w:rsidR="005E13B4" w:rsidRPr="00D42F9C" w:rsidRDefault="005E13B4" w:rsidP="005E13B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lastRenderedPageBreak/>
        <w:t>Describe VATS (Video-Assisted Thoracoscopic) Bleb/Bullae Resection and Pleurodesis?</w:t>
      </w:r>
    </w:p>
    <w:p w14:paraId="576688F9" w14:textId="77777777" w:rsidR="005E13B4" w:rsidRPr="00D42F9C" w:rsidRDefault="005E13B4" w:rsidP="005E13B4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Double-lumen endotracheal tube.</w:t>
      </w:r>
    </w:p>
    <w:p w14:paraId="6587B4DD" w14:textId="77777777" w:rsidR="005E13B4" w:rsidRPr="00D42F9C" w:rsidRDefault="005E13B4" w:rsidP="003E3A66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Position the patient in the lateral decubitus position with single lung ventilation. </w:t>
      </w:r>
    </w:p>
    <w:p w14:paraId="10BF22B8" w14:textId="77777777" w:rsidR="005E13B4" w:rsidRPr="00D42F9C" w:rsidRDefault="005E13B4" w:rsidP="000F45F0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Place the VATS camera port at the 5th intercostal space in the anterior axillary line. </w:t>
      </w:r>
    </w:p>
    <w:p w14:paraId="5B709E21" w14:textId="77777777" w:rsidR="005E13B4" w:rsidRPr="00D42F9C" w:rsidRDefault="005E13B4" w:rsidP="009D3E5A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Depending on the location of the pathology, additional ports may be placed in the 4th intercostal space or the 7th intercostal space. </w:t>
      </w:r>
    </w:p>
    <w:p w14:paraId="799BB695" w14:textId="77777777" w:rsidR="005E13B4" w:rsidRPr="00D42F9C" w:rsidRDefault="005E13B4" w:rsidP="00C051B9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Grasp the affected tissue and apply the endoscopic stapler across the base of the bullae/bleb. Use a reinforced, linear GIA staple load. </w:t>
      </w:r>
    </w:p>
    <w:p w14:paraId="603E6B5C" w14:textId="081D06C5" w:rsidR="005E13B4" w:rsidRPr="00D42F9C" w:rsidRDefault="005E13B4" w:rsidP="00C051B9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Abrade the parietal pleura through the VATS ports. This can be accomplished by using the electrocautery scratch pad, the electrocautery, or the argon beam coagulator.</w:t>
      </w:r>
    </w:p>
    <w:p w14:paraId="0FAC40C6" w14:textId="7BEE37E6" w:rsidR="005E13B4" w:rsidRPr="00D42F9C" w:rsidRDefault="005E13B4" w:rsidP="005E13B4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Remove the ports and insert a single chest tube into the inferior VATS port.</w:t>
      </w:r>
    </w:p>
    <w:p w14:paraId="0968AC72" w14:textId="77777777" w:rsidR="005E13B4" w:rsidRPr="00D42F9C" w:rsidRDefault="005E13B4" w:rsidP="005E13B4">
      <w:pPr>
        <w:pStyle w:val="NormalWeb"/>
        <w:spacing w:after="0"/>
        <w:ind w:left="720" w:right="256"/>
        <w:rPr>
          <w:rFonts w:ascii="Aptos" w:hAnsi="Aptos" w:cstheme="minorHAnsi"/>
          <w:color w:val="000000"/>
          <w:sz w:val="22"/>
          <w:szCs w:val="22"/>
        </w:rPr>
      </w:pPr>
    </w:p>
    <w:p w14:paraId="094DD13A" w14:textId="0D35C37D" w:rsidR="005E13B4" w:rsidRPr="00D42F9C" w:rsidRDefault="004376F6" w:rsidP="005E13B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Scenario: A</w:t>
      </w:r>
      <w:r w:rsidR="005E13B4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fter VATS and Bullae resection, patient has a persistent air leak after postoperative day 4,</w:t>
      </w: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 otherwise stable, </w:t>
      </w:r>
      <w:r w:rsidR="005E13B4"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now what?</w:t>
      </w:r>
    </w:p>
    <w:p w14:paraId="72361136" w14:textId="03AFD39D" w:rsidR="004376F6" w:rsidRPr="00D42F9C" w:rsidRDefault="004376F6" w:rsidP="005E13B4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Connect c</w:t>
      </w:r>
      <w:r w:rsidR="005E13B4" w:rsidRPr="00D42F9C">
        <w:rPr>
          <w:rFonts w:ascii="Aptos" w:hAnsi="Aptos" w:cstheme="minorHAnsi"/>
          <w:color w:val="000000"/>
          <w:sz w:val="22"/>
          <w:szCs w:val="22"/>
        </w:rPr>
        <w:t xml:space="preserve">hest tube </w:t>
      </w:r>
      <w:r w:rsidRPr="00D42F9C">
        <w:rPr>
          <w:rFonts w:ascii="Aptos" w:hAnsi="Aptos" w:cstheme="minorHAnsi"/>
          <w:color w:val="000000"/>
          <w:sz w:val="22"/>
          <w:szCs w:val="22"/>
        </w:rPr>
        <w:t xml:space="preserve">to a Heimlich valve, </w:t>
      </w:r>
      <w:r w:rsidR="005E13B4" w:rsidRPr="00D42F9C">
        <w:rPr>
          <w:rFonts w:ascii="Aptos" w:hAnsi="Aptos" w:cstheme="minorHAnsi"/>
          <w:color w:val="000000"/>
          <w:sz w:val="22"/>
          <w:szCs w:val="22"/>
        </w:rPr>
        <w:t xml:space="preserve">outpatient </w:t>
      </w:r>
      <w:proofErr w:type="spellStart"/>
      <w:r w:rsidR="005E13B4" w:rsidRPr="00D42F9C">
        <w:rPr>
          <w:rFonts w:ascii="Aptos" w:hAnsi="Aptos" w:cstheme="minorHAnsi"/>
          <w:color w:val="000000"/>
          <w:sz w:val="22"/>
          <w:szCs w:val="22"/>
        </w:rPr>
        <w:t>suctionless</w:t>
      </w:r>
      <w:proofErr w:type="spellEnd"/>
      <w:r w:rsidR="005E13B4" w:rsidRPr="00D42F9C">
        <w:rPr>
          <w:rFonts w:ascii="Aptos" w:hAnsi="Aptos" w:cstheme="minorHAnsi"/>
          <w:color w:val="000000"/>
          <w:sz w:val="22"/>
          <w:szCs w:val="22"/>
        </w:rPr>
        <w:t xml:space="preserve"> device.</w:t>
      </w:r>
    </w:p>
    <w:p w14:paraId="06DBC299" w14:textId="2DBBDFE5" w:rsidR="005E13B4" w:rsidRPr="00D42F9C" w:rsidRDefault="005E13B4" w:rsidP="005E13B4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If the patient can tolerate this device for 24 hours inpatient without </w:t>
      </w:r>
      <w:proofErr w:type="spellStart"/>
      <w:r w:rsidRPr="00D42F9C">
        <w:rPr>
          <w:rFonts w:ascii="Aptos" w:hAnsi="Aptos" w:cstheme="minorHAnsi"/>
          <w:color w:val="000000"/>
          <w:sz w:val="22"/>
          <w:szCs w:val="22"/>
        </w:rPr>
        <w:t>reexpansion</w:t>
      </w:r>
      <w:proofErr w:type="spellEnd"/>
      <w:r w:rsidRPr="00D42F9C">
        <w:rPr>
          <w:rFonts w:ascii="Aptos" w:hAnsi="Aptos" w:cstheme="minorHAnsi"/>
          <w:color w:val="000000"/>
          <w:sz w:val="22"/>
          <w:szCs w:val="22"/>
        </w:rPr>
        <w:t xml:space="preserve"> of the pneumothorax or clinical deterioration, then they may be discharged home with the </w:t>
      </w:r>
      <w:proofErr w:type="spellStart"/>
      <w:r w:rsidRPr="00D42F9C">
        <w:rPr>
          <w:rFonts w:ascii="Aptos" w:hAnsi="Aptos" w:cstheme="minorHAnsi"/>
          <w:color w:val="000000"/>
          <w:sz w:val="22"/>
          <w:szCs w:val="22"/>
        </w:rPr>
        <w:t>suctionless</w:t>
      </w:r>
      <w:proofErr w:type="spellEnd"/>
      <w:r w:rsidRPr="00D42F9C">
        <w:rPr>
          <w:rFonts w:ascii="Aptos" w:hAnsi="Aptos" w:cstheme="minorHAnsi"/>
          <w:color w:val="000000"/>
          <w:sz w:val="22"/>
          <w:szCs w:val="22"/>
        </w:rPr>
        <w:t xml:space="preserve"> device and strict return precautions for any worsening of symptoms</w:t>
      </w:r>
      <w:r w:rsidR="004376F6" w:rsidRPr="00D42F9C">
        <w:rPr>
          <w:rFonts w:ascii="Aptos" w:hAnsi="Aptos" w:cstheme="minorHAnsi"/>
          <w:color w:val="000000"/>
          <w:sz w:val="22"/>
          <w:szCs w:val="22"/>
        </w:rPr>
        <w:t xml:space="preserve">. </w:t>
      </w:r>
    </w:p>
    <w:p w14:paraId="788F7C63" w14:textId="0CAF3CA4" w:rsidR="004376F6" w:rsidRPr="00D42F9C" w:rsidRDefault="004376F6" w:rsidP="004376F6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Scenario: What if your patient was healthy 33 Y </w:t>
      </w:r>
      <w:proofErr w:type="gramStart"/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M ,</w:t>
      </w:r>
      <w:proofErr w:type="gramEnd"/>
      <w:r w:rsidRPr="00D42F9C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 on presentation imaging showed small pneumothorax and patient O2 saturation improved while on oxygen, would you manage differently?</w:t>
      </w:r>
    </w:p>
    <w:p w14:paraId="7D5801B5" w14:textId="77777777" w:rsidR="004376F6" w:rsidRPr="00D42F9C" w:rsidRDefault="004376F6" w:rsidP="004376F6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>Patient can be observed.</w:t>
      </w:r>
    </w:p>
    <w:p w14:paraId="1A8CC02C" w14:textId="4EABA9A4" w:rsidR="004376F6" w:rsidRPr="00D42F9C" w:rsidRDefault="004376F6" w:rsidP="004376F6">
      <w:pPr>
        <w:pStyle w:val="NormalWeb"/>
        <w:numPr>
          <w:ilvl w:val="0"/>
          <w:numId w:val="35"/>
        </w:numPr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  <w:r w:rsidRPr="00D42F9C">
        <w:rPr>
          <w:rFonts w:ascii="Aptos" w:hAnsi="Aptos" w:cstheme="minorHAnsi"/>
          <w:color w:val="000000"/>
          <w:sz w:val="22"/>
          <w:szCs w:val="22"/>
        </w:rPr>
        <w:t xml:space="preserve">If the pneumothorax is radiographically stable over 6 hours and there is no progression of symptoms, they may be sent home with close follow-up. </w:t>
      </w:r>
    </w:p>
    <w:p w14:paraId="67804464" w14:textId="77777777" w:rsidR="004376F6" w:rsidRPr="00D42F9C" w:rsidRDefault="004376F6" w:rsidP="004376F6">
      <w:pPr>
        <w:pStyle w:val="NormalWeb"/>
        <w:spacing w:after="0"/>
        <w:ind w:right="256"/>
        <w:rPr>
          <w:rFonts w:ascii="Aptos" w:hAnsi="Aptos" w:cstheme="minorHAnsi"/>
          <w:color w:val="000000"/>
          <w:sz w:val="22"/>
          <w:szCs w:val="22"/>
        </w:rPr>
      </w:pPr>
    </w:p>
    <w:sectPr w:rsidR="004376F6" w:rsidRPr="00D42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5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1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2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4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5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6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7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9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6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8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9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2"/>
  </w:num>
  <w:num w:numId="2" w16cid:durableId="1104032510">
    <w:abstractNumId w:val="0"/>
  </w:num>
  <w:num w:numId="3" w16cid:durableId="1909876507">
    <w:abstractNumId w:val="28"/>
  </w:num>
  <w:num w:numId="4" w16cid:durableId="1589774020">
    <w:abstractNumId w:val="8"/>
  </w:num>
  <w:num w:numId="5" w16cid:durableId="1315377415">
    <w:abstractNumId w:val="29"/>
  </w:num>
  <w:num w:numId="6" w16cid:durableId="1569074437">
    <w:abstractNumId w:val="22"/>
  </w:num>
  <w:num w:numId="7" w16cid:durableId="2081058227">
    <w:abstractNumId w:val="13"/>
  </w:num>
  <w:num w:numId="8" w16cid:durableId="928931874">
    <w:abstractNumId w:val="1"/>
  </w:num>
  <w:num w:numId="9" w16cid:durableId="185409746">
    <w:abstractNumId w:val="17"/>
  </w:num>
  <w:num w:numId="10" w16cid:durableId="389378751">
    <w:abstractNumId w:val="19"/>
  </w:num>
  <w:num w:numId="11" w16cid:durableId="1240675459">
    <w:abstractNumId w:val="19"/>
  </w:num>
  <w:num w:numId="12" w16cid:durableId="1563517249">
    <w:abstractNumId w:val="19"/>
  </w:num>
  <w:num w:numId="13" w16cid:durableId="129057170">
    <w:abstractNumId w:val="5"/>
  </w:num>
  <w:num w:numId="14" w16cid:durableId="217976005">
    <w:abstractNumId w:val="2"/>
  </w:num>
  <w:num w:numId="15" w16cid:durableId="510604502">
    <w:abstractNumId w:val="21"/>
  </w:num>
  <w:num w:numId="16" w16cid:durableId="681246839">
    <w:abstractNumId w:val="24"/>
  </w:num>
  <w:num w:numId="17" w16cid:durableId="1311136114">
    <w:abstractNumId w:val="25"/>
  </w:num>
  <w:num w:numId="18" w16cid:durableId="71394288">
    <w:abstractNumId w:val="33"/>
  </w:num>
  <w:num w:numId="19" w16cid:durableId="1445879825">
    <w:abstractNumId w:val="10"/>
  </w:num>
  <w:num w:numId="20" w16cid:durableId="1291202366">
    <w:abstractNumId w:val="15"/>
  </w:num>
  <w:num w:numId="21" w16cid:durableId="42750327">
    <w:abstractNumId w:val="16"/>
  </w:num>
  <w:num w:numId="22" w16cid:durableId="2118713812">
    <w:abstractNumId w:val="23"/>
  </w:num>
  <w:num w:numId="23" w16cid:durableId="1953826491">
    <w:abstractNumId w:val="9"/>
  </w:num>
  <w:num w:numId="24" w16cid:durableId="1611545619">
    <w:abstractNumId w:val="4"/>
  </w:num>
  <w:num w:numId="25" w16cid:durableId="42099578">
    <w:abstractNumId w:val="27"/>
  </w:num>
  <w:num w:numId="26" w16cid:durableId="1409378534">
    <w:abstractNumId w:val="6"/>
  </w:num>
  <w:num w:numId="27" w16cid:durableId="1106000966">
    <w:abstractNumId w:val="11"/>
  </w:num>
  <w:num w:numId="28" w16cid:durableId="1438721978">
    <w:abstractNumId w:val="3"/>
  </w:num>
  <w:num w:numId="29" w16cid:durableId="876745055">
    <w:abstractNumId w:val="14"/>
  </w:num>
  <w:num w:numId="30" w16cid:durableId="1538543327">
    <w:abstractNumId w:val="26"/>
  </w:num>
  <w:num w:numId="31" w16cid:durableId="899830951">
    <w:abstractNumId w:val="18"/>
  </w:num>
  <w:num w:numId="32" w16cid:durableId="1039865629">
    <w:abstractNumId w:val="30"/>
  </w:num>
  <w:num w:numId="33" w16cid:durableId="1877113019">
    <w:abstractNumId w:val="7"/>
  </w:num>
  <w:num w:numId="34" w16cid:durableId="1556509934">
    <w:abstractNumId w:val="20"/>
  </w:num>
  <w:num w:numId="35" w16cid:durableId="19357948">
    <w:abstractNumId w:val="12"/>
  </w:num>
  <w:num w:numId="36" w16cid:durableId="4676000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C98"/>
    <w:rsid w:val="00010BE1"/>
    <w:rsid w:val="00012CF3"/>
    <w:rsid w:val="00014F46"/>
    <w:rsid w:val="000159F0"/>
    <w:rsid w:val="00015A51"/>
    <w:rsid w:val="000160BC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3D5E"/>
    <w:rsid w:val="00094E97"/>
    <w:rsid w:val="00096160"/>
    <w:rsid w:val="000A3849"/>
    <w:rsid w:val="000A5EE4"/>
    <w:rsid w:val="000A693F"/>
    <w:rsid w:val="000B18A1"/>
    <w:rsid w:val="000B3D58"/>
    <w:rsid w:val="000B4E19"/>
    <w:rsid w:val="000B65AD"/>
    <w:rsid w:val="000C2D15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D62"/>
    <w:rsid w:val="00167DB5"/>
    <w:rsid w:val="00171CD6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40E1"/>
    <w:rsid w:val="003B6BB3"/>
    <w:rsid w:val="003B6DD0"/>
    <w:rsid w:val="003C02AC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6C55"/>
    <w:rsid w:val="004B0F4E"/>
    <w:rsid w:val="004C1347"/>
    <w:rsid w:val="004C1A11"/>
    <w:rsid w:val="004C2637"/>
    <w:rsid w:val="004C28CC"/>
    <w:rsid w:val="004C5F2A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1B06"/>
    <w:rsid w:val="00592230"/>
    <w:rsid w:val="005937E4"/>
    <w:rsid w:val="00594518"/>
    <w:rsid w:val="00595DA0"/>
    <w:rsid w:val="005A0397"/>
    <w:rsid w:val="005A0BDF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4386"/>
    <w:rsid w:val="005C59A0"/>
    <w:rsid w:val="005C74C8"/>
    <w:rsid w:val="005C7ACC"/>
    <w:rsid w:val="005D1492"/>
    <w:rsid w:val="005D1EC0"/>
    <w:rsid w:val="005D4633"/>
    <w:rsid w:val="005D5180"/>
    <w:rsid w:val="005D6AC2"/>
    <w:rsid w:val="005D6D53"/>
    <w:rsid w:val="005E02F5"/>
    <w:rsid w:val="005E0D5B"/>
    <w:rsid w:val="005E13B4"/>
    <w:rsid w:val="005E395E"/>
    <w:rsid w:val="005E45AC"/>
    <w:rsid w:val="005E54BA"/>
    <w:rsid w:val="005E7A0F"/>
    <w:rsid w:val="005F2524"/>
    <w:rsid w:val="005F3F7C"/>
    <w:rsid w:val="005F4BCD"/>
    <w:rsid w:val="005F7E43"/>
    <w:rsid w:val="0060053E"/>
    <w:rsid w:val="00600C6D"/>
    <w:rsid w:val="00604513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41846"/>
    <w:rsid w:val="0064500B"/>
    <w:rsid w:val="00646604"/>
    <w:rsid w:val="00646E05"/>
    <w:rsid w:val="00647DC1"/>
    <w:rsid w:val="0065036C"/>
    <w:rsid w:val="00653405"/>
    <w:rsid w:val="00653E05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769"/>
    <w:rsid w:val="00726873"/>
    <w:rsid w:val="007321CA"/>
    <w:rsid w:val="007362CB"/>
    <w:rsid w:val="00741459"/>
    <w:rsid w:val="00744B60"/>
    <w:rsid w:val="00747F2E"/>
    <w:rsid w:val="007502DC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BE4"/>
    <w:rsid w:val="007C1A3C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41B9"/>
    <w:rsid w:val="00834ECE"/>
    <w:rsid w:val="00840312"/>
    <w:rsid w:val="008403B0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98A"/>
    <w:rsid w:val="00A62B2C"/>
    <w:rsid w:val="00A63B2A"/>
    <w:rsid w:val="00A63E14"/>
    <w:rsid w:val="00A756A0"/>
    <w:rsid w:val="00A76C73"/>
    <w:rsid w:val="00A826F9"/>
    <w:rsid w:val="00A839E1"/>
    <w:rsid w:val="00A83B53"/>
    <w:rsid w:val="00A851FC"/>
    <w:rsid w:val="00A868DA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3EC7"/>
    <w:rsid w:val="00AC724B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60FDD"/>
    <w:rsid w:val="00B64478"/>
    <w:rsid w:val="00B65B18"/>
    <w:rsid w:val="00B66470"/>
    <w:rsid w:val="00B73A64"/>
    <w:rsid w:val="00B75759"/>
    <w:rsid w:val="00B815F3"/>
    <w:rsid w:val="00B82983"/>
    <w:rsid w:val="00B83A5C"/>
    <w:rsid w:val="00B847ED"/>
    <w:rsid w:val="00B852C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43A"/>
    <w:rsid w:val="00C13897"/>
    <w:rsid w:val="00C13C14"/>
    <w:rsid w:val="00C13EA6"/>
    <w:rsid w:val="00C17E00"/>
    <w:rsid w:val="00C20471"/>
    <w:rsid w:val="00C20C13"/>
    <w:rsid w:val="00C21D04"/>
    <w:rsid w:val="00C21FAB"/>
    <w:rsid w:val="00C239DF"/>
    <w:rsid w:val="00C269A4"/>
    <w:rsid w:val="00C2752D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ED1"/>
    <w:rsid w:val="00CE7548"/>
    <w:rsid w:val="00CF3328"/>
    <w:rsid w:val="00CF3EE7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2F9C"/>
    <w:rsid w:val="00D434AA"/>
    <w:rsid w:val="00D44A13"/>
    <w:rsid w:val="00D4560F"/>
    <w:rsid w:val="00D460F4"/>
    <w:rsid w:val="00D46151"/>
    <w:rsid w:val="00D52449"/>
    <w:rsid w:val="00D56D23"/>
    <w:rsid w:val="00D6615E"/>
    <w:rsid w:val="00D66B95"/>
    <w:rsid w:val="00D67BF3"/>
    <w:rsid w:val="00D711B4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793D"/>
    <w:rsid w:val="00DC0592"/>
    <w:rsid w:val="00DC28C1"/>
    <w:rsid w:val="00DC35AF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F08BE"/>
    <w:rsid w:val="00DF13CC"/>
    <w:rsid w:val="00DF504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72EF"/>
    <w:rsid w:val="00E31CA6"/>
    <w:rsid w:val="00E31E89"/>
    <w:rsid w:val="00E34816"/>
    <w:rsid w:val="00E34C0B"/>
    <w:rsid w:val="00E361AC"/>
    <w:rsid w:val="00E40400"/>
    <w:rsid w:val="00E46FDF"/>
    <w:rsid w:val="00E5095E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77AC0"/>
    <w:rsid w:val="00E801CC"/>
    <w:rsid w:val="00E80CCB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4C84"/>
    <w:rsid w:val="00E96F95"/>
    <w:rsid w:val="00E97892"/>
    <w:rsid w:val="00E97C9A"/>
    <w:rsid w:val="00EA0DC7"/>
    <w:rsid w:val="00EA1254"/>
    <w:rsid w:val="00EB13E6"/>
    <w:rsid w:val="00EB4361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894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2024-05-10T02:54:00Z</dcterms:created>
  <dcterms:modified xsi:type="dcterms:W3CDTF">2024-05-10T02:56:00Z</dcterms:modified>
</cp:coreProperties>
</file>