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8423" w14:textId="578FFCFC"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1472BF8">
                <wp:simplePos x="0" y="0"/>
                <wp:positionH relativeFrom="margin">
                  <wp:align>left</wp:align>
                </wp:positionH>
                <wp:positionV relativeFrom="paragraph">
                  <wp:posOffset>679450</wp:posOffset>
                </wp:positionV>
                <wp:extent cx="6372225" cy="844550"/>
                <wp:effectExtent l="0" t="0" r="28575" b="12700"/>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845061"/>
                        </a:xfrm>
                        <a:prstGeom prst="rect">
                          <a:avLst/>
                        </a:prstGeom>
                        <a:solidFill>
                          <a:schemeClr val="accent3">
                            <a:lumMod val="20000"/>
                            <a:lumOff val="80000"/>
                          </a:schemeClr>
                        </a:solidFill>
                        <a:ln w="9525">
                          <a:solidFill>
                            <a:srgbClr val="000000"/>
                          </a:solidFill>
                          <a:miter lim="800000"/>
                          <a:headEnd/>
                          <a:tailEnd/>
                        </a:ln>
                      </wps:spPr>
                      <wps:txb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F48CB3" id="_x0000_t202" coordsize="21600,21600" o:spt="202" path="m,l,21600r21600,l21600,xe">
                <v:stroke joinstyle="miter"/>
                <v:path gradientshapeok="t" o:connecttype="rect"/>
              </v:shapetype>
              <v:shape id="Text Box 2" o:spid="_x0000_s1026" type="#_x0000_t202" style="position:absolute;margin-left:0;margin-top:53.5pt;width:501.75pt;height:6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" fillcolor="#ededed [662]">
                <v:textbox>
                  <w:txbxContent>
                    <w:p w14:paraId="109DAFE0" w14:textId="77777777" w:rsidR="00150DD6" w:rsidRPr="009803EB" w:rsidRDefault="00883046" w:rsidP="00150DD6">
                      <w:pPr>
                        <w:pStyle w:val="NormalWeb"/>
                        <w:spacing w:before="138" w:after="0"/>
                        <w:ind w:right="224"/>
                        <w:jc w:val="both"/>
                        <w:rPr>
                          <w:rFonts w:ascii="Calibri" w:hAnsi="Calibri" w:cs="Calibri"/>
                          <w:color w:val="000000"/>
                          <w:sz w:val="28"/>
                          <w:szCs w:val="28"/>
                        </w:rPr>
                      </w:pPr>
                      <w:r w:rsidRPr="006525DF">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sidR="00150DD6" w:rsidRPr="009803EB">
                        <w:rPr>
                          <w:rFonts w:ascii="Calibri" w:hAnsi="Calibri" w:cs="Calibri"/>
                          <w:color w:val="000000"/>
                          <w:sz w:val="28"/>
                          <w:szCs w:val="28"/>
                        </w:rPr>
                        <w:t>A previously healthy 68-year-old woman is seen in the ED with 18 hours of RLQ abdominal pain and CT findings showing acute appendicitis without perforation, abscess, or phlegmon. The patient has no contraindications to surgery.</w:t>
                      </w:r>
                    </w:p>
                    <w:p w14:paraId="76EF8388" w14:textId="0C70CB57" w:rsidR="005A5E44" w:rsidRPr="00CD7ECF" w:rsidRDefault="005A5E44" w:rsidP="00A63FDE">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sidR="00150DD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Appendiceal Carcinoid </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21CEA61F" w14:textId="77777777" w:rsidR="00C43060" w:rsidRDefault="00C43060" w:rsidP="00C43060">
      <w:pPr>
        <w:spacing w:after="0" w:line="240" w:lineRule="auto"/>
        <w:rPr>
          <w:rFonts w:ascii="Arial" w:eastAsia="Times New Roman" w:hAnsi="Arial" w:cs="Arial"/>
          <w:b/>
          <w:bCs/>
          <w:color w:val="000000"/>
          <w:sz w:val="29"/>
          <w:szCs w:val="29"/>
        </w:rPr>
      </w:pPr>
    </w:p>
    <w:p w14:paraId="79F65315" w14:textId="77777777" w:rsidR="00F976F9" w:rsidRPr="009803EB" w:rsidRDefault="00F976F9" w:rsidP="00F976F9">
      <w:pPr>
        <w:pStyle w:val="NormalWeb"/>
        <w:spacing w:before="280" w:beforeAutospacing="0" w:after="0" w:afterAutospacing="0"/>
        <w:rPr>
          <w:sz w:val="28"/>
          <w:szCs w:val="28"/>
        </w:rPr>
      </w:pPr>
      <w:r w:rsidRPr="009803EB">
        <w:rPr>
          <w:rFonts w:ascii="Calibri" w:hAnsi="Calibri" w:cs="Calibri"/>
          <w:b/>
          <w:bCs/>
          <w:color w:val="000000"/>
          <w:sz w:val="28"/>
          <w:szCs w:val="28"/>
        </w:rPr>
        <w:t>What would you like to do now? </w:t>
      </w:r>
    </w:p>
    <w:p w14:paraId="79DE4808" w14:textId="4CF04CD6" w:rsidR="00F976F9" w:rsidRPr="009803EB" w:rsidRDefault="00F976F9" w:rsidP="00F976F9">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w:t>
      </w:r>
      <w:r>
        <w:rPr>
          <w:rFonts w:ascii="Calibri" w:hAnsi="Calibri" w:cs="Calibri"/>
          <w:color w:val="000000"/>
          <w:sz w:val="28"/>
          <w:szCs w:val="28"/>
        </w:rPr>
        <w:t>)</w:t>
      </w:r>
    </w:p>
    <w:p w14:paraId="5F7E6167" w14:textId="2BF0C690" w:rsidR="00F976F9" w:rsidRPr="009803EB" w:rsidRDefault="00F976F9" w:rsidP="00F976F9">
      <w:pPr>
        <w:pStyle w:val="NormalWeb"/>
        <w:spacing w:before="280" w:beforeAutospacing="0" w:after="0" w:afterAutospacing="0"/>
        <w:ind w:right="61"/>
        <w:rPr>
          <w:sz w:val="28"/>
          <w:szCs w:val="28"/>
        </w:rPr>
      </w:pPr>
      <w:r w:rsidRPr="009803EB">
        <w:rPr>
          <w:rFonts w:ascii="Calibri" w:hAnsi="Calibri" w:cs="Calibri"/>
          <w:b/>
          <w:bCs/>
          <w:color w:val="000000"/>
          <w:sz w:val="28"/>
          <w:szCs w:val="28"/>
        </w:rPr>
        <w:t xml:space="preserve">Path Returns with </w:t>
      </w:r>
      <w:r w:rsidRPr="002528AB">
        <w:rPr>
          <w:rFonts w:ascii="Calibri" w:hAnsi="Calibri" w:cs="Calibri"/>
          <w:b/>
          <w:bCs/>
          <w:color w:val="000000"/>
          <w:sz w:val="28"/>
          <w:szCs w:val="28"/>
          <w:highlight w:val="yellow"/>
        </w:rPr>
        <w:t>6mm</w:t>
      </w:r>
      <w:r w:rsidRPr="009803EB">
        <w:rPr>
          <w:rFonts w:ascii="Calibri" w:hAnsi="Calibri" w:cs="Calibri"/>
          <w:b/>
          <w:bCs/>
          <w:color w:val="000000"/>
          <w:sz w:val="28"/>
          <w:szCs w:val="28"/>
        </w:rPr>
        <w:t xml:space="preserve"> well circumscribed carcinoid tumor near tip of appendix with no lymphovascular invasion or evidence of perforation</w:t>
      </w:r>
      <w:r>
        <w:rPr>
          <w:rFonts w:ascii="Calibri" w:hAnsi="Calibri" w:cs="Calibri"/>
          <w:color w:val="000000"/>
          <w:sz w:val="28"/>
          <w:szCs w:val="28"/>
        </w:rPr>
        <w:t xml:space="preserve">? </w:t>
      </w:r>
      <w:r w:rsidRPr="009803EB">
        <w:rPr>
          <w:rFonts w:ascii="Calibri" w:hAnsi="Calibri" w:cs="Calibri"/>
          <w:color w:val="000000"/>
          <w:sz w:val="28"/>
          <w:szCs w:val="28"/>
        </w:rPr>
        <w:t>Nothing further </w:t>
      </w:r>
    </w:p>
    <w:p w14:paraId="0E6B880F" w14:textId="77777777" w:rsidR="00F976F9" w:rsidRPr="00251130" w:rsidRDefault="00F976F9" w:rsidP="00F976F9">
      <w:pPr>
        <w:pStyle w:val="NormalWeb"/>
        <w:spacing w:before="274" w:beforeAutospacing="0" w:after="0" w:afterAutospacing="0"/>
        <w:ind w:right="58"/>
        <w:rPr>
          <w:b/>
          <w:bCs/>
          <w:sz w:val="28"/>
          <w:szCs w:val="28"/>
        </w:rPr>
      </w:pPr>
      <w:r w:rsidRPr="00251130">
        <w:rPr>
          <w:rFonts w:ascii="Calibri" w:hAnsi="Calibri" w:cs="Calibri"/>
          <w:b/>
          <w:bCs/>
          <w:color w:val="000000"/>
          <w:sz w:val="28"/>
          <w:szCs w:val="28"/>
        </w:rPr>
        <w:t>Path Returns with 14mm well carcinoid tumor at mid appendix with lymphovascular invasion </w:t>
      </w:r>
    </w:p>
    <w:p w14:paraId="4E4F608B" w14:textId="77777777" w:rsidR="00F976F9" w:rsidRPr="00350067"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PET-</w:t>
      </w:r>
      <w:proofErr w:type="spellStart"/>
      <w:r w:rsidRPr="009803EB">
        <w:rPr>
          <w:rFonts w:ascii="Calibri" w:hAnsi="Calibri" w:cs="Calibri"/>
          <w:color w:val="000000"/>
          <w:sz w:val="28"/>
          <w:szCs w:val="28"/>
        </w:rPr>
        <w:t>Dotatate</w:t>
      </w:r>
      <w:proofErr w:type="spellEnd"/>
      <w:r w:rsidRPr="009803EB">
        <w:rPr>
          <w:rFonts w:ascii="Calibri" w:hAnsi="Calibri" w:cs="Calibri"/>
          <w:color w:val="000000"/>
          <w:sz w:val="28"/>
          <w:szCs w:val="28"/>
        </w:rPr>
        <w:t xml:space="preserve"> or Octreotide scan post op, with tumor markers </w:t>
      </w:r>
    </w:p>
    <w:p w14:paraId="56379E12" w14:textId="77777777" w:rsidR="00F976F9" w:rsidRPr="009803EB" w:rsidRDefault="00F976F9" w:rsidP="001E4A37">
      <w:pPr>
        <w:pStyle w:val="NormalWeb"/>
        <w:numPr>
          <w:ilvl w:val="0"/>
          <w:numId w:val="9"/>
        </w:numPr>
        <w:spacing w:before="8" w:beforeAutospacing="0" w:after="0" w:afterAutospacing="0"/>
        <w:rPr>
          <w:sz w:val="28"/>
          <w:szCs w:val="28"/>
        </w:rPr>
      </w:pPr>
      <w:r w:rsidRPr="009803EB">
        <w:rPr>
          <w:rFonts w:ascii="Calibri" w:hAnsi="Calibri" w:cs="Calibri"/>
          <w:color w:val="000000"/>
          <w:sz w:val="28"/>
          <w:szCs w:val="28"/>
        </w:rPr>
        <w:t>Right Colectomy (Describe) </w:t>
      </w:r>
    </w:p>
    <w:p w14:paraId="2EB7EFC2" w14:textId="77777777" w:rsidR="00F976F9" w:rsidRPr="009803EB" w:rsidRDefault="00F976F9" w:rsidP="00F976F9">
      <w:pPr>
        <w:pStyle w:val="NormalWeb"/>
        <w:spacing w:before="281" w:beforeAutospacing="0" w:after="0" w:afterAutospacing="0"/>
        <w:ind w:right="58"/>
        <w:rPr>
          <w:sz w:val="28"/>
          <w:szCs w:val="28"/>
        </w:rPr>
      </w:pPr>
      <w:r w:rsidRPr="00251130">
        <w:rPr>
          <w:rFonts w:ascii="Calibri" w:hAnsi="Calibri" w:cs="Calibri"/>
          <w:b/>
          <w:bCs/>
          <w:color w:val="000000"/>
          <w:sz w:val="28"/>
          <w:szCs w:val="28"/>
        </w:rPr>
        <w:t>Path Returns with 34mm well-circumscribed carcinoid tumor at mid appendix without evidence of perforation or lymphovascular invasion</w:t>
      </w:r>
      <w:r w:rsidRPr="009803EB">
        <w:rPr>
          <w:rFonts w:ascii="Calibri" w:hAnsi="Calibri" w:cs="Calibri"/>
          <w:color w:val="000000"/>
          <w:sz w:val="28"/>
          <w:szCs w:val="28"/>
        </w:rPr>
        <w:t>. </w:t>
      </w:r>
    </w:p>
    <w:p w14:paraId="6175A96F" w14:textId="77777777" w:rsidR="00F976F9" w:rsidRPr="009803EB" w:rsidRDefault="00F976F9" w:rsidP="00F976F9">
      <w:pPr>
        <w:pStyle w:val="NormalWeb"/>
        <w:spacing w:before="8" w:beforeAutospacing="0" w:after="0" w:afterAutospacing="0"/>
        <w:ind w:firstLine="360"/>
        <w:rPr>
          <w:sz w:val="28"/>
          <w:szCs w:val="28"/>
        </w:rPr>
      </w:pPr>
      <w:r w:rsidRPr="009803EB">
        <w:rPr>
          <w:rFonts w:ascii="Calibri" w:hAnsi="Calibri" w:cs="Calibri"/>
          <w:color w:val="000000"/>
          <w:sz w:val="28"/>
          <w:szCs w:val="28"/>
        </w:rPr>
        <w:t>1. Right colectomy </w:t>
      </w:r>
    </w:p>
    <w:p w14:paraId="79F1FDDC" w14:textId="77777777" w:rsidR="00F976F9" w:rsidRPr="00251130" w:rsidRDefault="00F976F9" w:rsidP="00F976F9">
      <w:pPr>
        <w:pStyle w:val="NormalWeb"/>
        <w:spacing w:before="280" w:beforeAutospacing="0" w:after="0" w:afterAutospacing="0"/>
        <w:ind w:right="61"/>
        <w:rPr>
          <w:b/>
          <w:bCs/>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w:t>
      </w:r>
      <w:proofErr w:type="gramStart"/>
      <w:r w:rsidRPr="00251130">
        <w:rPr>
          <w:rFonts w:ascii="Calibri" w:hAnsi="Calibri" w:cs="Calibri"/>
          <w:b/>
          <w:bCs/>
          <w:color w:val="000000"/>
          <w:sz w:val="28"/>
          <w:szCs w:val="28"/>
        </w:rPr>
        <w:t>surgery</w:t>
      </w:r>
      <w:proofErr w:type="gramEnd"/>
      <w:r w:rsidRPr="00251130">
        <w:rPr>
          <w:rFonts w:ascii="Calibri" w:hAnsi="Calibri" w:cs="Calibri"/>
          <w:b/>
          <w:bCs/>
          <w:color w:val="000000"/>
          <w:sz w:val="28"/>
          <w:szCs w:val="28"/>
        </w:rPr>
        <w:t xml:space="preserve"> a 3cm tumor is identified in the mid appendix without evidence of perforation </w:t>
      </w:r>
    </w:p>
    <w:p w14:paraId="53A4C866" w14:textId="77777777" w:rsidR="00F976F9" w:rsidRPr="009803EB" w:rsidRDefault="00F976F9" w:rsidP="00F976F9">
      <w:pPr>
        <w:pStyle w:val="NormalWeb"/>
        <w:spacing w:before="10" w:beforeAutospacing="0" w:after="0" w:afterAutospacing="0"/>
        <w:ind w:firstLine="360"/>
        <w:rPr>
          <w:sz w:val="28"/>
          <w:szCs w:val="28"/>
        </w:rPr>
      </w:pPr>
      <w:r w:rsidRPr="009803EB">
        <w:rPr>
          <w:rFonts w:ascii="Calibri" w:hAnsi="Calibri" w:cs="Calibri"/>
          <w:color w:val="000000"/>
          <w:sz w:val="28"/>
          <w:szCs w:val="28"/>
        </w:rPr>
        <w:t>1. Right colectomy </w:t>
      </w:r>
    </w:p>
    <w:p w14:paraId="73A8C50C" w14:textId="1006D20A" w:rsidR="00F976F9" w:rsidRDefault="00F976F9" w:rsidP="00F976F9">
      <w:pPr>
        <w:pStyle w:val="NormalWeb"/>
        <w:spacing w:before="280" w:beforeAutospacing="0" w:after="0" w:afterAutospacing="0"/>
        <w:ind w:right="56"/>
        <w:rPr>
          <w:rFonts w:ascii="Calibri" w:hAnsi="Calibri" w:cs="Calibri"/>
          <w:color w:val="000000"/>
          <w:sz w:val="28"/>
          <w:szCs w:val="28"/>
        </w:rPr>
      </w:pPr>
      <w:r w:rsidRPr="009803EB">
        <w:rPr>
          <w:rFonts w:ascii="Calibri" w:hAnsi="Calibri" w:cs="Calibri"/>
          <w:b/>
          <w:bCs/>
          <w:color w:val="000000"/>
          <w:sz w:val="28"/>
          <w:szCs w:val="28"/>
        </w:rPr>
        <w:t xml:space="preserve">Scenario: </w:t>
      </w:r>
      <w:r w:rsidRPr="00251130">
        <w:rPr>
          <w:rFonts w:ascii="Calibri" w:hAnsi="Calibri" w:cs="Calibri"/>
          <w:b/>
          <w:bCs/>
          <w:color w:val="000000"/>
          <w:sz w:val="28"/>
          <w:szCs w:val="28"/>
        </w:rPr>
        <w:t xml:space="preserve">At the time of surgery an approximately 18mm tumor is palpated during </w:t>
      </w:r>
      <w:r w:rsidR="001E4A37" w:rsidRPr="00251130">
        <w:rPr>
          <w:rFonts w:ascii="Calibri" w:hAnsi="Calibri" w:cs="Calibri"/>
          <w:b/>
          <w:bCs/>
          <w:color w:val="000000"/>
          <w:sz w:val="28"/>
          <w:szCs w:val="28"/>
        </w:rPr>
        <w:t>an appendectomy</w:t>
      </w:r>
      <w:r w:rsidRPr="00251130">
        <w:rPr>
          <w:rFonts w:ascii="Calibri" w:hAnsi="Calibri" w:cs="Calibri"/>
          <w:b/>
          <w:bCs/>
          <w:color w:val="000000"/>
          <w:sz w:val="28"/>
          <w:szCs w:val="28"/>
        </w:rPr>
        <w:t xml:space="preserve"> near the tip of the appendix after opening the appendix on the back </w:t>
      </w:r>
      <w:proofErr w:type="gramStart"/>
      <w:r w:rsidRPr="00251130">
        <w:rPr>
          <w:rFonts w:ascii="Calibri" w:hAnsi="Calibri" w:cs="Calibri"/>
          <w:b/>
          <w:bCs/>
          <w:color w:val="000000"/>
          <w:sz w:val="28"/>
          <w:szCs w:val="28"/>
        </w:rPr>
        <w:t>table  because</w:t>
      </w:r>
      <w:proofErr w:type="gramEnd"/>
      <w:r w:rsidRPr="00251130">
        <w:rPr>
          <w:rFonts w:ascii="Calibri" w:hAnsi="Calibri" w:cs="Calibri"/>
          <w:b/>
          <w:bCs/>
          <w:color w:val="000000"/>
          <w:sz w:val="28"/>
          <w:szCs w:val="28"/>
        </w:rPr>
        <w:t xml:space="preserve"> of the firm palpable mass. Frozen specimen returns with likely carcinoid tumor</w:t>
      </w:r>
      <w:r w:rsidRPr="009803EB">
        <w:rPr>
          <w:rFonts w:ascii="Calibri" w:hAnsi="Calibri" w:cs="Calibri"/>
          <w:color w:val="000000"/>
          <w:sz w:val="28"/>
          <w:szCs w:val="28"/>
        </w:rPr>
        <w:t xml:space="preserve">. </w:t>
      </w:r>
    </w:p>
    <w:p w14:paraId="2C9C4EF4" w14:textId="77777777" w:rsidR="00F976F9" w:rsidRPr="009803EB" w:rsidRDefault="00F976F9" w:rsidP="00F976F9">
      <w:pPr>
        <w:pStyle w:val="NormalWeb"/>
        <w:spacing w:before="280" w:beforeAutospacing="0" w:after="0" w:afterAutospacing="0"/>
        <w:ind w:right="56" w:firstLine="360"/>
        <w:rPr>
          <w:sz w:val="28"/>
          <w:szCs w:val="28"/>
        </w:rPr>
      </w:pPr>
      <w:r w:rsidRPr="009803EB">
        <w:rPr>
          <w:rFonts w:ascii="Calibri" w:hAnsi="Calibri" w:cs="Calibri"/>
          <w:color w:val="000000"/>
          <w:sz w:val="28"/>
          <w:szCs w:val="28"/>
        </w:rPr>
        <w:t>1. No further surgery required. </w:t>
      </w:r>
    </w:p>
    <w:p w14:paraId="038DA835" w14:textId="77777777" w:rsidR="00F976F9" w:rsidRPr="009803EB" w:rsidRDefault="00F976F9" w:rsidP="00F976F9">
      <w:pPr>
        <w:pStyle w:val="NormalWeb"/>
        <w:spacing w:before="277" w:beforeAutospacing="0" w:after="0" w:afterAutospacing="0"/>
        <w:rPr>
          <w:sz w:val="28"/>
          <w:szCs w:val="28"/>
        </w:rPr>
      </w:pPr>
      <w:r w:rsidRPr="00251130">
        <w:rPr>
          <w:rFonts w:ascii="Calibri" w:hAnsi="Calibri" w:cs="Calibri"/>
          <w:b/>
          <w:bCs/>
          <w:color w:val="000000"/>
          <w:sz w:val="28"/>
          <w:szCs w:val="28"/>
        </w:rPr>
        <w:lastRenderedPageBreak/>
        <w:t>Pathology returns with adenocarcinoma</w:t>
      </w:r>
      <w:r w:rsidRPr="009803EB">
        <w:rPr>
          <w:rFonts w:ascii="Calibri" w:hAnsi="Calibri" w:cs="Calibri"/>
          <w:color w:val="000000"/>
          <w:sz w:val="28"/>
          <w:szCs w:val="28"/>
        </w:rPr>
        <w:t>: </w:t>
      </w:r>
    </w:p>
    <w:p w14:paraId="6C7AAA41" w14:textId="77777777" w:rsidR="00F976F9" w:rsidRPr="009803EB" w:rsidRDefault="00F976F9" w:rsidP="00F976F9">
      <w:pPr>
        <w:pStyle w:val="NormalWeb"/>
        <w:spacing w:before="12" w:beforeAutospacing="0" w:after="0" w:afterAutospacing="0"/>
        <w:ind w:left="720"/>
        <w:rPr>
          <w:sz w:val="28"/>
          <w:szCs w:val="28"/>
        </w:rPr>
      </w:pPr>
      <w:r w:rsidRPr="009803EB">
        <w:rPr>
          <w:rFonts w:ascii="Calibri" w:hAnsi="Calibri" w:cs="Calibri"/>
          <w:color w:val="000000"/>
          <w:sz w:val="28"/>
          <w:szCs w:val="28"/>
        </w:rPr>
        <w:t>1. Right colectomy  </w:t>
      </w:r>
    </w:p>
    <w:p w14:paraId="38E277E0" w14:textId="77777777" w:rsidR="00F976F9" w:rsidRPr="00123947" w:rsidRDefault="00F976F9" w:rsidP="00F976F9">
      <w:pPr>
        <w:pStyle w:val="NormalWeb"/>
        <w:spacing w:before="278" w:beforeAutospacing="0" w:after="0" w:afterAutospacing="0"/>
        <w:ind w:right="56"/>
        <w:rPr>
          <w:rFonts w:ascii="Calibri" w:hAnsi="Calibri" w:cs="Calibri"/>
          <w:b/>
          <w:bCs/>
          <w:color w:val="000000"/>
          <w:sz w:val="28"/>
          <w:szCs w:val="28"/>
        </w:rPr>
      </w:pPr>
      <w:r w:rsidRPr="009803EB">
        <w:rPr>
          <w:rFonts w:ascii="Calibri" w:hAnsi="Calibri" w:cs="Calibri"/>
          <w:b/>
          <w:bCs/>
          <w:color w:val="000000"/>
          <w:sz w:val="28"/>
          <w:szCs w:val="28"/>
        </w:rPr>
        <w:t xml:space="preserve">Scenario: </w:t>
      </w:r>
      <w:r w:rsidRPr="00123947">
        <w:rPr>
          <w:rFonts w:ascii="Calibri" w:hAnsi="Calibri" w:cs="Calibri"/>
          <w:b/>
          <w:bCs/>
          <w:color w:val="000000"/>
          <w:sz w:val="28"/>
          <w:szCs w:val="28"/>
        </w:rPr>
        <w:t xml:space="preserve">There is a mucinous mass involving the base of the appendix. During mobilization and right colectomy there is spillage of mucin. What next? </w:t>
      </w:r>
    </w:p>
    <w:p w14:paraId="631D9461" w14:textId="3C28D797" w:rsidR="00F976F9"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r w:rsidRPr="009803EB">
        <w:rPr>
          <w:rFonts w:ascii="Calibri" w:hAnsi="Calibri" w:cs="Calibri"/>
          <w:color w:val="000000"/>
          <w:sz w:val="28"/>
          <w:szCs w:val="28"/>
        </w:rPr>
        <w:t xml:space="preserve">referral for evaluation for HIPEC. </w:t>
      </w:r>
    </w:p>
    <w:p w14:paraId="00D23C70" w14:textId="77777777" w:rsidR="00F976F9" w:rsidRPr="004F3878" w:rsidRDefault="00F976F9" w:rsidP="001E4A37">
      <w:pPr>
        <w:pStyle w:val="NormalWeb"/>
        <w:numPr>
          <w:ilvl w:val="0"/>
          <w:numId w:val="10"/>
        </w:numPr>
        <w:spacing w:before="278" w:beforeAutospacing="0" w:after="0" w:afterAutospacing="0"/>
        <w:ind w:right="56"/>
        <w:rPr>
          <w:rFonts w:ascii="Calibri" w:hAnsi="Calibri" w:cs="Calibri"/>
          <w:color w:val="000000"/>
          <w:sz w:val="28"/>
          <w:szCs w:val="28"/>
        </w:rPr>
      </w:pPr>
      <w:proofErr w:type="gramStart"/>
      <w:r w:rsidRPr="004F3878">
        <w:rPr>
          <w:rFonts w:ascii="Calibri" w:hAnsi="Calibri" w:cs="Calibri"/>
          <w:color w:val="000000"/>
          <w:sz w:val="28"/>
          <w:szCs w:val="28"/>
        </w:rPr>
        <w:t>if</w:t>
      </w:r>
      <w:proofErr w:type="gramEnd"/>
      <w:r w:rsidRPr="004F3878">
        <w:rPr>
          <w:rFonts w:ascii="Calibri" w:hAnsi="Calibri" w:cs="Calibri"/>
          <w:color w:val="000000"/>
          <w:sz w:val="28"/>
          <w:szCs w:val="28"/>
        </w:rPr>
        <w:t xml:space="preserve"> during appendectomy for mucinous mass there is evidence of mucin spillage consider peritoneal lavage/cytology </w:t>
      </w:r>
    </w:p>
    <w:p w14:paraId="1C653715" w14:textId="3590A97D" w:rsidR="001C43B3" w:rsidRDefault="001C43B3">
      <w:pPr>
        <w:rPr>
          <w:rFonts w:eastAsia="Times New Roman" w:cstheme="minorHAnsi"/>
          <w:b/>
          <w:bCs/>
          <w:color w:val="000000"/>
          <w:sz w:val="28"/>
          <w:szCs w:val="28"/>
          <w:u w:val="single"/>
        </w:rPr>
      </w:pPr>
      <w:r>
        <w:rPr>
          <w:rFonts w:cstheme="minorHAnsi"/>
          <w:b/>
          <w:bCs/>
          <w:color w:val="000000"/>
          <w:sz w:val="28"/>
          <w:szCs w:val="28"/>
          <w:u w:val="single"/>
        </w:rPr>
        <w:br w:type="page"/>
      </w:r>
    </w:p>
    <w:p w14:paraId="74C4E489" w14:textId="787FDC4D" w:rsidR="001C43B3" w:rsidRPr="001C43B3" w:rsidRDefault="001C43B3" w:rsidP="001C43B3">
      <w:pPr>
        <w:pStyle w:val="NormalWeb"/>
        <w:spacing w:before="138" w:after="0"/>
        <w:ind w:left="720" w:right="224"/>
        <w:jc w:val="both"/>
        <w:rPr>
          <w:rFonts w:cstheme="minorHAnsi"/>
          <w:b/>
          <w:bCs/>
          <w:color w:val="000000"/>
          <w:sz w:val="40"/>
          <w:szCs w:val="40"/>
        </w:rPr>
      </w:pPr>
      <w:r w:rsidRPr="001C43B3">
        <w:rPr>
          <w:rFonts w:cstheme="minorHAnsi"/>
          <w:b/>
          <w:bCs/>
          <w:color w:val="000000"/>
          <w:sz w:val="40"/>
          <w:szCs w:val="40"/>
          <w:highlight w:val="yellow"/>
        </w:rPr>
        <mc:AlternateContent>
          <mc:Choice Requires="wps">
            <w:drawing>
              <wp:anchor distT="45720" distB="45720" distL="114300" distR="114300" simplePos="0" relativeHeight="251663360" behindDoc="0" locked="0" layoutInCell="1" allowOverlap="1" wp14:anchorId="0974B747" wp14:editId="576C8039">
                <wp:simplePos x="0" y="0"/>
                <wp:positionH relativeFrom="margin">
                  <wp:align>left</wp:align>
                </wp:positionH>
                <wp:positionV relativeFrom="paragraph">
                  <wp:posOffset>438150</wp:posOffset>
                </wp:positionV>
                <wp:extent cx="6296025" cy="2912110"/>
                <wp:effectExtent l="0" t="0" r="28575" b="21590"/>
                <wp:wrapSquare wrapText="bothSides"/>
                <wp:docPr id="4884239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912110"/>
                        </a:xfrm>
                        <a:prstGeom prst="rect">
                          <a:avLst/>
                        </a:prstGeom>
                        <a:solidFill>
                          <a:schemeClr val="accent3">
                            <a:lumMod val="20000"/>
                            <a:lumOff val="80000"/>
                          </a:schemeClr>
                        </a:solidFill>
                        <a:ln w="9525">
                          <a:solidFill>
                            <a:srgbClr val="000000"/>
                          </a:solidFill>
                          <a:miter lim="800000"/>
                          <a:headEnd/>
                          <a:tailEnd/>
                        </a:ln>
                      </wps:spPr>
                      <wps:txbx>
                        <w:txbxContent>
                          <w:p w14:paraId="5DA7D3FE" w14:textId="77777777" w:rsidR="001C43B3" w:rsidRDefault="001C43B3" w:rsidP="001C43B3">
                            <w:pPr>
                              <w:pStyle w:val="NormalWeb"/>
                              <w:ind w:right="225"/>
                              <w:jc w:val="both"/>
                              <w:rPr>
                                <w:rFonts w:ascii="Calibri" w:hAnsi="Calibri" w:cs="Calibri"/>
                                <w:b/>
                                <w:bCs/>
                                <w:color w:val="000000"/>
                                <w:sz w:val="28"/>
                                <w:szCs w:val="28"/>
                              </w:rPr>
                            </w:pPr>
                            <w:r>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Pr>
                                <w:rFonts w:ascii="Calibri" w:hAnsi="Calibri" w:cs="Calibri"/>
                                <w:b/>
                                <w:bCs/>
                                <w:color w:val="000000"/>
                                <w:sz w:val="28"/>
                                <w:szCs w:val="28"/>
                              </w:rPr>
                              <w:t>80 y male presenting with pain with defecation, blood on the toilet paper when he wipes, and weight loss over the last three months. He is physically active and walks 2 miles a day with his dog without chest pain or sob.</w:t>
                            </w:r>
                          </w:p>
                          <w:p w14:paraId="0A7C8FC4"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 xml:space="preserve">Past medical </w:t>
                            </w:r>
                            <w:proofErr w:type="gramStart"/>
                            <w:r>
                              <w:rPr>
                                <w:rFonts w:ascii="Calibri" w:hAnsi="Calibri" w:cs="Calibri"/>
                                <w:b/>
                                <w:bCs/>
                                <w:color w:val="000000"/>
                                <w:sz w:val="28"/>
                                <w:szCs w:val="28"/>
                              </w:rPr>
                              <w:t>history :</w:t>
                            </w:r>
                            <w:proofErr w:type="gramEnd"/>
                            <w:r>
                              <w:rPr>
                                <w:rFonts w:ascii="Calibri" w:hAnsi="Calibri" w:cs="Calibri"/>
                                <w:b/>
                                <w:bCs/>
                                <w:color w:val="000000"/>
                                <w:sz w:val="28"/>
                                <w:szCs w:val="28"/>
                              </w:rPr>
                              <w:t xml:space="preserve"> CAD with prior 3v CABG 10 years ago, HTN. </w:t>
                            </w:r>
                          </w:p>
                          <w:p w14:paraId="67A41988"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 xml:space="preserve">Prior surgeries include CABG, lap chole and open right inguinal hernia repair. </w:t>
                            </w:r>
                          </w:p>
                          <w:p w14:paraId="1D74739D"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Physical exam is normal except for external hemorrhoids without stigmata of bleeding and a firm mass 4cm in size about 3cm from the anal verge, extending 50% around the circumference. Mobile on palpation. How would you proceed?</w:t>
                            </w:r>
                          </w:p>
                          <w:p w14:paraId="17841585" w14:textId="77777777" w:rsidR="001C43B3" w:rsidRDefault="001C43B3" w:rsidP="001C43B3">
                            <w:pPr>
                              <w:pStyle w:val="NormalWeb"/>
                              <w:spacing w:before="11" w:beforeAutospacing="0" w:after="0" w:afterAutospacing="0"/>
                              <w:ind w:right="1480"/>
                              <w:rPr>
                                <w:rFonts w:ascii="Calibri" w:hAnsi="Calibri" w:cs="Calibri"/>
                                <w:color w:val="000000"/>
                                <w:sz w:val="28"/>
                                <w:szCs w:val="28"/>
                              </w:rPr>
                            </w:pPr>
                            <w:r>
                              <w:rPr>
                                <w:rFonts w:ascii="Calibri" w:hAnsi="Calibri" w:cs="Calibri"/>
                                <w:color w:val="000000"/>
                                <w:sz w:val="28"/>
                                <w:szCs w:val="28"/>
                              </w:rPr>
                              <w:t xml:space="preserve">Labs: CMP no abnormalities, CBC with Hgb 10.2 </w:t>
                            </w:r>
                          </w:p>
                          <w:p w14:paraId="413A4DBB" w14:textId="77777777" w:rsidR="001C43B3" w:rsidRDefault="001C43B3" w:rsidP="001C43B3">
                            <w:pPr>
                              <w:pStyle w:val="NormalWeb"/>
                              <w:ind w:right="225"/>
                              <w:jc w:val="both"/>
                              <w:rPr>
                                <w:b/>
                                <w:bC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4B747" id="Text Box 3" o:spid="_x0000_s1027" type="#_x0000_t202" style="position:absolute;left:0;text-align:left;margin-left:0;margin-top:34.5pt;width:495.75pt;height:229.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" fillcolor="#ededed [662]">
                <v:textbox>
                  <w:txbxContent>
                    <w:p w14:paraId="5DA7D3FE" w14:textId="77777777" w:rsidR="001C43B3" w:rsidRDefault="001C43B3" w:rsidP="001C43B3">
                      <w:pPr>
                        <w:pStyle w:val="NormalWeb"/>
                        <w:ind w:right="225"/>
                        <w:jc w:val="both"/>
                        <w:rPr>
                          <w:rFonts w:ascii="Calibri" w:hAnsi="Calibri" w:cs="Calibri"/>
                          <w:b/>
                          <w:bCs/>
                          <w:color w:val="000000"/>
                          <w:sz w:val="28"/>
                          <w:szCs w:val="28"/>
                        </w:rPr>
                      </w:pPr>
                      <w:r>
                        <w:rPr>
                          <w:rFonts w:asciiTheme="minorHAnsi" w:hAnsiTheme="minorHAnsi" w:cstheme="minorHAnsi"/>
                          <w:b/>
                          <w:bCs/>
                          <w:color w:val="000000"/>
                          <w:sz w:val="28"/>
                          <w:szCs w:val="28"/>
                          <w:highlight w:val="yellow"/>
                        </w:rPr>
                        <w:t>Stem</w:t>
                      </w:r>
                      <w:r>
                        <w:rPr>
                          <w:rFonts w:asciiTheme="minorHAnsi" w:hAnsiTheme="minorHAnsi" w:cstheme="minorHAnsi"/>
                          <w:b/>
                          <w:bCs/>
                          <w:color w:val="000000"/>
                          <w:sz w:val="28"/>
                          <w:szCs w:val="28"/>
                        </w:rPr>
                        <w:t xml:space="preserve">: </w:t>
                      </w:r>
                      <w:r>
                        <w:rPr>
                          <w:rFonts w:ascii="Calibri" w:hAnsi="Calibri" w:cs="Calibri"/>
                          <w:b/>
                          <w:bCs/>
                          <w:color w:val="000000"/>
                          <w:sz w:val="28"/>
                          <w:szCs w:val="28"/>
                        </w:rPr>
                        <w:t>80 y male presenting with pain with defecation, blood on the toilet paper when he wipes, and weight loss over the last three months. He is physically active and walks 2 miles a day with his dog without chest pain or sob.</w:t>
                      </w:r>
                    </w:p>
                    <w:p w14:paraId="0A7C8FC4"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 xml:space="preserve">Past medical </w:t>
                      </w:r>
                      <w:proofErr w:type="gramStart"/>
                      <w:r>
                        <w:rPr>
                          <w:rFonts w:ascii="Calibri" w:hAnsi="Calibri" w:cs="Calibri"/>
                          <w:b/>
                          <w:bCs/>
                          <w:color w:val="000000"/>
                          <w:sz w:val="28"/>
                          <w:szCs w:val="28"/>
                        </w:rPr>
                        <w:t>history :</w:t>
                      </w:r>
                      <w:proofErr w:type="gramEnd"/>
                      <w:r>
                        <w:rPr>
                          <w:rFonts w:ascii="Calibri" w:hAnsi="Calibri" w:cs="Calibri"/>
                          <w:b/>
                          <w:bCs/>
                          <w:color w:val="000000"/>
                          <w:sz w:val="28"/>
                          <w:szCs w:val="28"/>
                        </w:rPr>
                        <w:t xml:space="preserve"> CAD with prior 3v CABG 10 years ago, HTN. </w:t>
                      </w:r>
                    </w:p>
                    <w:p w14:paraId="67A41988"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 xml:space="preserve">Prior surgeries include CABG, lap chole and open right inguinal hernia repair. </w:t>
                      </w:r>
                    </w:p>
                    <w:p w14:paraId="1D74739D" w14:textId="77777777" w:rsidR="001C43B3" w:rsidRDefault="001C43B3" w:rsidP="001C43B3">
                      <w:pPr>
                        <w:pStyle w:val="NormalWeb"/>
                        <w:ind w:right="225"/>
                        <w:jc w:val="both"/>
                        <w:rPr>
                          <w:rFonts w:ascii="Calibri" w:hAnsi="Calibri" w:cs="Calibri"/>
                          <w:b/>
                          <w:bCs/>
                          <w:color w:val="000000"/>
                          <w:sz w:val="28"/>
                          <w:szCs w:val="28"/>
                        </w:rPr>
                      </w:pPr>
                      <w:r>
                        <w:rPr>
                          <w:rFonts w:ascii="Calibri" w:hAnsi="Calibri" w:cs="Calibri"/>
                          <w:b/>
                          <w:bCs/>
                          <w:color w:val="000000"/>
                          <w:sz w:val="28"/>
                          <w:szCs w:val="28"/>
                        </w:rPr>
                        <w:t>Physical exam is normal except for external hemorrhoids without stigmata of bleeding and a firm mass 4cm in size about 3cm from the anal verge, extending 50% around the circumference. Mobile on palpation. How would you proceed?</w:t>
                      </w:r>
                    </w:p>
                    <w:p w14:paraId="17841585" w14:textId="77777777" w:rsidR="001C43B3" w:rsidRDefault="001C43B3" w:rsidP="001C43B3">
                      <w:pPr>
                        <w:pStyle w:val="NormalWeb"/>
                        <w:spacing w:before="11" w:beforeAutospacing="0" w:after="0" w:afterAutospacing="0"/>
                        <w:ind w:right="1480"/>
                        <w:rPr>
                          <w:rFonts w:ascii="Calibri" w:hAnsi="Calibri" w:cs="Calibri"/>
                          <w:color w:val="000000"/>
                          <w:sz w:val="28"/>
                          <w:szCs w:val="28"/>
                        </w:rPr>
                      </w:pPr>
                      <w:r>
                        <w:rPr>
                          <w:rFonts w:ascii="Calibri" w:hAnsi="Calibri" w:cs="Calibri"/>
                          <w:color w:val="000000"/>
                          <w:sz w:val="28"/>
                          <w:szCs w:val="28"/>
                        </w:rPr>
                        <w:t xml:space="preserve">Labs: CMP no abnormalities, CBC with Hgb 10.2 </w:t>
                      </w:r>
                    </w:p>
                    <w:p w14:paraId="413A4DBB" w14:textId="77777777" w:rsidR="001C43B3" w:rsidRDefault="001C43B3" w:rsidP="001C43B3">
                      <w:pPr>
                        <w:pStyle w:val="NormalWeb"/>
                        <w:ind w:right="225"/>
                        <w:jc w:val="both"/>
                        <w:rPr>
                          <w:b/>
                          <w:bCs/>
                        </w:rPr>
                      </w:pPr>
                    </w:p>
                  </w:txbxContent>
                </v:textbox>
                <w10:wrap type="square" anchorx="margin"/>
              </v:shape>
            </w:pict>
          </mc:Fallback>
        </mc:AlternateContent>
      </w:r>
      <w:r w:rsidRPr="001C43B3">
        <w:rPr>
          <w:rFonts w:cstheme="minorHAnsi"/>
          <w:b/>
          <w:bCs/>
          <w:color w:val="000000"/>
          <w:sz w:val="40"/>
          <w:szCs w:val="40"/>
          <w:highlight w:val="yellow"/>
        </w:rPr>
        <w:t>Low Rectal Cancer</w:t>
      </w:r>
      <w:r w:rsidRPr="001C43B3">
        <w:rPr>
          <w:rFonts w:cstheme="minorHAnsi"/>
          <w:b/>
          <w:bCs/>
          <w:color w:val="000000"/>
          <w:sz w:val="40"/>
          <w:szCs w:val="40"/>
        </w:rPr>
        <w:t xml:space="preserve">  </w:t>
      </w:r>
    </w:p>
    <w:p w14:paraId="4080414C" w14:textId="77777777" w:rsidR="001C43B3" w:rsidRPr="001C43B3" w:rsidRDefault="001C43B3" w:rsidP="001C43B3">
      <w:pPr>
        <w:pStyle w:val="NormalWeb"/>
        <w:spacing w:before="138" w:after="0"/>
        <w:ind w:left="720" w:right="224"/>
        <w:jc w:val="both"/>
        <w:rPr>
          <w:rFonts w:cstheme="minorHAnsi"/>
          <w:color w:val="000000"/>
          <w:sz w:val="28"/>
          <w:szCs w:val="28"/>
        </w:rPr>
      </w:pPr>
      <w:r w:rsidRPr="001C43B3">
        <w:rPr>
          <w:rFonts w:cstheme="minorHAnsi"/>
          <w:color w:val="000000"/>
          <w:sz w:val="28"/>
          <w:szCs w:val="28"/>
        </w:rPr>
        <w:t xml:space="preserve"> </w:t>
      </w:r>
    </w:p>
    <w:p w14:paraId="1355DF3F"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Any other information you would like to know? Any Additional Workup or Studies:  </w:t>
      </w:r>
    </w:p>
    <w:p w14:paraId="6062372C" w14:textId="77777777" w:rsidR="001C43B3" w:rsidRPr="001C43B3" w:rsidRDefault="001C43B3" w:rsidP="001C43B3">
      <w:pPr>
        <w:pStyle w:val="NormalWeb"/>
        <w:numPr>
          <w:ilvl w:val="0"/>
          <w:numId w:val="16"/>
        </w:numPr>
        <w:spacing w:before="138"/>
        <w:ind w:right="224"/>
        <w:jc w:val="both"/>
        <w:rPr>
          <w:rFonts w:cstheme="minorHAnsi"/>
          <w:color w:val="000000"/>
          <w:sz w:val="28"/>
          <w:szCs w:val="28"/>
        </w:rPr>
      </w:pPr>
      <w:r w:rsidRPr="001C43B3">
        <w:rPr>
          <w:rFonts w:cstheme="minorHAnsi"/>
          <w:color w:val="000000"/>
          <w:sz w:val="28"/>
          <w:szCs w:val="28"/>
        </w:rPr>
        <w:t>Tumor markers? CEA 15</w:t>
      </w:r>
    </w:p>
    <w:p w14:paraId="32EB712C" w14:textId="77777777" w:rsidR="001C43B3" w:rsidRPr="001C43B3" w:rsidRDefault="001C43B3" w:rsidP="001C43B3">
      <w:pPr>
        <w:pStyle w:val="NormalWeb"/>
        <w:numPr>
          <w:ilvl w:val="0"/>
          <w:numId w:val="16"/>
        </w:numPr>
        <w:spacing w:before="138"/>
        <w:ind w:right="224"/>
        <w:jc w:val="both"/>
        <w:rPr>
          <w:rFonts w:cstheme="minorHAnsi"/>
          <w:color w:val="000000"/>
          <w:sz w:val="28"/>
          <w:szCs w:val="28"/>
        </w:rPr>
      </w:pPr>
      <w:r w:rsidRPr="001C43B3">
        <w:rPr>
          <w:rFonts w:cstheme="minorHAnsi"/>
          <w:color w:val="000000"/>
          <w:sz w:val="28"/>
          <w:szCs w:val="28"/>
        </w:rPr>
        <w:t>Last colonoscopy? More than 10 years ago, he was told he has hemorrhoids.</w:t>
      </w:r>
    </w:p>
    <w:p w14:paraId="0D6164D4"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Proceed with full colonoscopy?! --- Who will do </w:t>
      </w:r>
      <w:proofErr w:type="gramStart"/>
      <w:r w:rsidRPr="001C43B3">
        <w:rPr>
          <w:rFonts w:cstheme="minorHAnsi"/>
          <w:color w:val="000000"/>
          <w:sz w:val="28"/>
          <w:szCs w:val="28"/>
        </w:rPr>
        <w:t>it?--</w:t>
      </w:r>
      <w:proofErr w:type="gramEnd"/>
      <w:r w:rsidRPr="001C43B3">
        <w:rPr>
          <w:rFonts w:cstheme="minorHAnsi"/>
          <w:color w:val="000000"/>
          <w:sz w:val="28"/>
          <w:szCs w:val="28"/>
        </w:rPr>
        <w:sym w:font="Wingdings" w:char="F0E0"/>
      </w:r>
      <w:r w:rsidRPr="001C43B3">
        <w:rPr>
          <w:rFonts w:cstheme="minorHAnsi"/>
          <w:color w:val="000000"/>
          <w:sz w:val="28"/>
          <w:szCs w:val="28"/>
        </w:rPr>
        <w:t xml:space="preserve"> I will do it -</w:t>
      </w:r>
      <w:r w:rsidRPr="001C43B3">
        <w:rPr>
          <w:rFonts w:cstheme="minorHAnsi"/>
          <w:color w:val="000000"/>
          <w:sz w:val="28"/>
          <w:szCs w:val="28"/>
        </w:rPr>
        <w:sym w:font="Wingdings" w:char="F0E0"/>
      </w:r>
      <w:r w:rsidRPr="001C43B3">
        <w:rPr>
          <w:rFonts w:cstheme="minorHAnsi"/>
          <w:color w:val="000000"/>
          <w:sz w:val="28"/>
          <w:szCs w:val="28"/>
        </w:rPr>
        <w:t xml:space="preserve"> describe it  </w:t>
      </w:r>
    </w:p>
    <w:p w14:paraId="6C65C333"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On colonoscopy you find, no evidence of synchronous lesions, you biopsy the mass and it reveals adenocarcinoma (Resident should state they will do the colonoscopy themselves, able to describe it, resident should obtain and wait for biopsy results recognizing that histopathology of the tumor will dictate management) </w:t>
      </w:r>
    </w:p>
    <w:p w14:paraId="16FE5F7C"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What would you like to do now? Staging Work up </w:t>
      </w:r>
    </w:p>
    <w:p w14:paraId="37A1D783"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1. CT scan chest/abdomen/pelvis: No metastases </w:t>
      </w:r>
    </w:p>
    <w:p w14:paraId="56D590A9"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2. MRI pelvis (superior to endorectal US)</w:t>
      </w:r>
      <w:proofErr w:type="gramStart"/>
      <w:r w:rsidRPr="001C43B3">
        <w:rPr>
          <w:rFonts w:cstheme="minorHAnsi"/>
          <w:color w:val="000000"/>
          <w:sz w:val="28"/>
          <w:szCs w:val="28"/>
        </w:rPr>
        <w:t>:  Shows</w:t>
      </w:r>
      <w:proofErr w:type="gramEnd"/>
      <w:r w:rsidRPr="001C43B3">
        <w:rPr>
          <w:rFonts w:cstheme="minorHAnsi"/>
          <w:color w:val="000000"/>
          <w:sz w:val="28"/>
          <w:szCs w:val="28"/>
        </w:rPr>
        <w:t xml:space="preserve"> invasion of the tumor into the muscularis propria (T2 lesion) with two mildly enlarged lymph nodes in the perirectal tissues.</w:t>
      </w:r>
    </w:p>
    <w:p w14:paraId="5A1B7597" w14:textId="77777777" w:rsidR="001C43B3" w:rsidRPr="001C43B3" w:rsidRDefault="001C43B3" w:rsidP="001C43B3">
      <w:pPr>
        <w:pStyle w:val="NormalWeb"/>
        <w:spacing w:before="138"/>
        <w:ind w:left="720" w:right="224"/>
        <w:jc w:val="both"/>
        <w:rPr>
          <w:rFonts w:cstheme="minorHAnsi"/>
          <w:color w:val="000000"/>
          <w:sz w:val="28"/>
          <w:szCs w:val="28"/>
        </w:rPr>
      </w:pPr>
    </w:p>
    <w:p w14:paraId="6A7B05A8"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How would you manage this patient?</w:t>
      </w:r>
    </w:p>
    <w:p w14:paraId="0C94FC24" w14:textId="77777777" w:rsidR="001C43B3" w:rsidRPr="001C43B3" w:rsidRDefault="001C43B3" w:rsidP="001C43B3">
      <w:pPr>
        <w:pStyle w:val="NormalWeb"/>
        <w:numPr>
          <w:ilvl w:val="0"/>
          <w:numId w:val="17"/>
        </w:numPr>
        <w:spacing w:before="138"/>
        <w:ind w:right="224"/>
        <w:jc w:val="both"/>
        <w:rPr>
          <w:rFonts w:cstheme="minorHAnsi"/>
          <w:color w:val="000000"/>
          <w:sz w:val="28"/>
          <w:szCs w:val="28"/>
        </w:rPr>
      </w:pPr>
      <w:r w:rsidRPr="001C43B3">
        <w:rPr>
          <w:rFonts w:cstheme="minorHAnsi"/>
          <w:color w:val="000000"/>
          <w:sz w:val="28"/>
          <w:szCs w:val="28"/>
        </w:rPr>
        <w:t>Multidisciplinary tumor board discussion.</w:t>
      </w:r>
    </w:p>
    <w:p w14:paraId="4A999917" w14:textId="77777777" w:rsidR="001C43B3" w:rsidRPr="001C43B3" w:rsidRDefault="001C43B3" w:rsidP="001C43B3">
      <w:pPr>
        <w:pStyle w:val="NormalWeb"/>
        <w:numPr>
          <w:ilvl w:val="0"/>
          <w:numId w:val="17"/>
        </w:numPr>
        <w:spacing w:before="138"/>
        <w:ind w:right="224"/>
        <w:jc w:val="both"/>
        <w:rPr>
          <w:rFonts w:cstheme="minorHAnsi"/>
          <w:color w:val="000000"/>
          <w:sz w:val="28"/>
          <w:szCs w:val="28"/>
        </w:rPr>
      </w:pPr>
      <w:r w:rsidRPr="001C43B3">
        <w:rPr>
          <w:rFonts w:cstheme="minorHAnsi"/>
          <w:color w:val="000000"/>
          <w:sz w:val="28"/>
          <w:szCs w:val="28"/>
        </w:rPr>
        <w:t xml:space="preserve"> Total Neoadjuvant </w:t>
      </w:r>
      <w:proofErr w:type="gramStart"/>
      <w:r w:rsidRPr="001C43B3">
        <w:rPr>
          <w:rFonts w:cstheme="minorHAnsi"/>
          <w:color w:val="000000"/>
          <w:sz w:val="28"/>
          <w:szCs w:val="28"/>
        </w:rPr>
        <w:t>Therapy .</w:t>
      </w:r>
      <w:proofErr w:type="gramEnd"/>
      <w:r w:rsidRPr="001C43B3">
        <w:rPr>
          <w:rFonts w:cstheme="minorHAnsi"/>
          <w:color w:val="000000"/>
          <w:sz w:val="28"/>
          <w:szCs w:val="28"/>
        </w:rPr>
        <w:t xml:space="preserve"> Do all rectal cancer patients get neoadjuvant treatment?  T3 and higher / Any T with </w:t>
      </w:r>
      <w:proofErr w:type="spellStart"/>
      <w:r w:rsidRPr="001C43B3">
        <w:rPr>
          <w:rFonts w:cstheme="minorHAnsi"/>
          <w:color w:val="000000"/>
          <w:sz w:val="28"/>
          <w:szCs w:val="28"/>
        </w:rPr>
        <w:t>N+ve</w:t>
      </w:r>
      <w:proofErr w:type="spellEnd"/>
      <w:r w:rsidRPr="001C43B3">
        <w:rPr>
          <w:rFonts w:cstheme="minorHAnsi"/>
          <w:color w:val="000000"/>
          <w:sz w:val="28"/>
          <w:szCs w:val="28"/>
        </w:rPr>
        <w:t xml:space="preserve"> on clinical workup) </w:t>
      </w:r>
    </w:p>
    <w:p w14:paraId="0192E10C"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 </w:t>
      </w:r>
    </w:p>
    <w:p w14:paraId="7AD04D17" w14:textId="77777777" w:rsidR="001C43B3" w:rsidRPr="001C43B3" w:rsidRDefault="001C43B3" w:rsidP="001C43B3">
      <w:pPr>
        <w:pStyle w:val="NormalWeb"/>
        <w:spacing w:before="138"/>
        <w:ind w:left="720" w:right="224"/>
        <w:jc w:val="both"/>
        <w:rPr>
          <w:rFonts w:cstheme="minorHAnsi"/>
          <w:color w:val="000000"/>
          <w:sz w:val="28"/>
          <w:szCs w:val="28"/>
        </w:rPr>
      </w:pPr>
    </w:p>
    <w:p w14:paraId="242A735B"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Patients conclude their neoadjuvant treatment without complete response to treatment on workup and sphincter still </w:t>
      </w:r>
      <w:proofErr w:type="gramStart"/>
      <w:r w:rsidRPr="001C43B3">
        <w:rPr>
          <w:rFonts w:cstheme="minorHAnsi"/>
          <w:color w:val="000000"/>
          <w:sz w:val="28"/>
          <w:szCs w:val="28"/>
        </w:rPr>
        <w:t>involved ,</w:t>
      </w:r>
      <w:proofErr w:type="gramEnd"/>
      <w:r w:rsidRPr="001C43B3">
        <w:rPr>
          <w:rFonts w:cstheme="minorHAnsi"/>
          <w:color w:val="000000"/>
          <w:sz w:val="28"/>
          <w:szCs w:val="28"/>
        </w:rPr>
        <w:t xml:space="preserve"> you are counseling the patient for resection</w:t>
      </w:r>
    </w:p>
    <w:p w14:paraId="0B981CCA"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patient tells you with chemoradiotherapy he </w:t>
      </w:r>
      <w:proofErr w:type="gramStart"/>
      <w:r w:rsidRPr="001C43B3">
        <w:rPr>
          <w:rFonts w:cstheme="minorHAnsi"/>
          <w:color w:val="000000"/>
          <w:sz w:val="28"/>
          <w:szCs w:val="28"/>
        </w:rPr>
        <w:t>suffered</w:t>
      </w:r>
      <w:proofErr w:type="gramEnd"/>
      <w:r w:rsidRPr="001C43B3">
        <w:rPr>
          <w:rFonts w:cstheme="minorHAnsi"/>
          <w:color w:val="000000"/>
          <w:sz w:val="28"/>
          <w:szCs w:val="28"/>
        </w:rPr>
        <w:t xml:space="preserve"> incontinence, and he doesn’t want that to continue for the rest of his life, what would you offer</w:t>
      </w:r>
    </w:p>
    <w:p w14:paraId="659523BC" w14:textId="77777777" w:rsidR="001C43B3" w:rsidRPr="001C43B3" w:rsidRDefault="001C43B3" w:rsidP="001C43B3">
      <w:pPr>
        <w:pStyle w:val="NormalWeb"/>
        <w:spacing w:before="138"/>
        <w:ind w:left="720" w:right="224"/>
        <w:jc w:val="both"/>
        <w:rPr>
          <w:rFonts w:cstheme="minorHAnsi"/>
          <w:color w:val="000000"/>
          <w:sz w:val="28"/>
          <w:szCs w:val="28"/>
        </w:rPr>
      </w:pPr>
    </w:p>
    <w:p w14:paraId="2588BF89"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APR with a total mesorectal excision with negative colon radial margin (CRM) </w:t>
      </w:r>
    </w:p>
    <w:p w14:paraId="0A28B540" w14:textId="77777777" w:rsidR="001C43B3" w:rsidRPr="001C43B3" w:rsidRDefault="001C43B3" w:rsidP="001C43B3">
      <w:pPr>
        <w:pStyle w:val="NormalWeb"/>
        <w:spacing w:before="138"/>
        <w:ind w:left="720" w:right="224"/>
        <w:jc w:val="both"/>
        <w:rPr>
          <w:rFonts w:cstheme="minorHAnsi"/>
          <w:color w:val="000000"/>
          <w:sz w:val="28"/>
          <w:szCs w:val="28"/>
        </w:rPr>
      </w:pPr>
    </w:p>
    <w:p w14:paraId="56BE20DB"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Describe </w:t>
      </w:r>
      <w:proofErr w:type="gramStart"/>
      <w:r w:rsidRPr="001C43B3">
        <w:rPr>
          <w:rFonts w:cstheme="minorHAnsi"/>
          <w:color w:val="000000"/>
          <w:sz w:val="28"/>
          <w:szCs w:val="28"/>
        </w:rPr>
        <w:t>it :</w:t>
      </w:r>
      <w:proofErr w:type="gramEnd"/>
      <w:r w:rsidRPr="001C43B3">
        <w:rPr>
          <w:rFonts w:cstheme="minorHAnsi"/>
          <w:color w:val="000000"/>
          <w:sz w:val="28"/>
          <w:szCs w:val="28"/>
        </w:rPr>
        <w:t xml:space="preserve"> After bowel prep with mechanical , antibiotic prophylaxis, mark &amp; pre-op for  ostomy site </w:t>
      </w:r>
    </w:p>
    <w:p w14:paraId="56FF4BC5" w14:textId="77777777" w:rsidR="001C43B3" w:rsidRPr="001C43B3" w:rsidRDefault="001C43B3" w:rsidP="001C43B3">
      <w:pPr>
        <w:pStyle w:val="NormalWeb"/>
        <w:spacing w:before="138"/>
        <w:ind w:left="720" w:right="224"/>
        <w:jc w:val="both"/>
        <w:rPr>
          <w:rFonts w:cstheme="minorHAnsi"/>
          <w:color w:val="000000"/>
          <w:sz w:val="28"/>
          <w:szCs w:val="28"/>
        </w:rPr>
      </w:pPr>
    </w:p>
    <w:p w14:paraId="1B0AB915"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a. Abdominal portion</w:t>
      </w:r>
      <w:proofErr w:type="gramStart"/>
      <w:r w:rsidRPr="001C43B3">
        <w:rPr>
          <w:rFonts w:cstheme="minorHAnsi"/>
          <w:color w:val="000000"/>
          <w:sz w:val="28"/>
          <w:szCs w:val="28"/>
        </w:rPr>
        <w:t>:  (</w:t>
      </w:r>
      <w:proofErr w:type="gramEnd"/>
      <w:r w:rsidRPr="001C43B3">
        <w:rPr>
          <w:rFonts w:cstheme="minorHAnsi"/>
          <w:color w:val="000000"/>
          <w:sz w:val="28"/>
          <w:szCs w:val="28"/>
        </w:rPr>
        <w:t xml:space="preserve">Open / lap / Or Robotic … Lateral to medial or medial to lateral dissection) </w:t>
      </w:r>
    </w:p>
    <w:p w14:paraId="056B1F6B" w14:textId="77777777" w:rsidR="001C43B3" w:rsidRPr="001C43B3" w:rsidRDefault="001C43B3" w:rsidP="001C43B3">
      <w:pPr>
        <w:pStyle w:val="NormalWeb"/>
        <w:spacing w:before="138"/>
        <w:ind w:left="720" w:right="224"/>
        <w:jc w:val="both"/>
        <w:rPr>
          <w:rFonts w:cstheme="minorHAnsi"/>
          <w:color w:val="000000"/>
          <w:sz w:val="28"/>
          <w:szCs w:val="28"/>
        </w:rPr>
      </w:pPr>
      <w:proofErr w:type="spellStart"/>
      <w:r w:rsidRPr="001C43B3">
        <w:rPr>
          <w:rFonts w:cstheme="minorHAnsi"/>
          <w:color w:val="000000"/>
          <w:sz w:val="28"/>
          <w:szCs w:val="28"/>
        </w:rPr>
        <w:t>i</w:t>
      </w:r>
      <w:proofErr w:type="spellEnd"/>
      <w:r w:rsidRPr="001C43B3">
        <w:rPr>
          <w:rFonts w:cstheme="minorHAnsi"/>
          <w:color w:val="000000"/>
          <w:sz w:val="28"/>
          <w:szCs w:val="28"/>
        </w:rPr>
        <w:t xml:space="preserve">. Start with patient in dorsal lithotomy, lower midline celiotomy, examine for </w:t>
      </w:r>
      <w:proofErr w:type="spellStart"/>
      <w:r w:rsidRPr="001C43B3">
        <w:rPr>
          <w:rFonts w:cstheme="minorHAnsi"/>
          <w:color w:val="000000"/>
          <w:sz w:val="28"/>
          <w:szCs w:val="28"/>
        </w:rPr>
        <w:t>mets</w:t>
      </w:r>
      <w:proofErr w:type="spellEnd"/>
      <w:r w:rsidRPr="001C43B3">
        <w:rPr>
          <w:rFonts w:cstheme="minorHAnsi"/>
          <w:color w:val="000000"/>
          <w:sz w:val="28"/>
          <w:szCs w:val="28"/>
        </w:rPr>
        <w:t xml:space="preserve">, mobilize the sigmoid colon along white line of </w:t>
      </w:r>
      <w:proofErr w:type="spellStart"/>
      <w:r w:rsidRPr="001C43B3">
        <w:rPr>
          <w:rFonts w:cstheme="minorHAnsi"/>
          <w:color w:val="000000"/>
          <w:sz w:val="28"/>
          <w:szCs w:val="28"/>
        </w:rPr>
        <w:t>Toldt</w:t>
      </w:r>
      <w:proofErr w:type="spellEnd"/>
      <w:r w:rsidRPr="001C43B3">
        <w:rPr>
          <w:rFonts w:cstheme="minorHAnsi"/>
          <w:color w:val="000000"/>
          <w:sz w:val="28"/>
          <w:szCs w:val="28"/>
        </w:rPr>
        <w:t xml:space="preserve"> or via medial to lateral approach score the peritoneum along the right side, identify the inferior mesenteric </w:t>
      </w:r>
      <w:proofErr w:type="gramStart"/>
      <w:r w:rsidRPr="001C43B3">
        <w:rPr>
          <w:rFonts w:cstheme="minorHAnsi"/>
          <w:color w:val="000000"/>
          <w:sz w:val="28"/>
          <w:szCs w:val="28"/>
        </w:rPr>
        <w:t>artery ,</w:t>
      </w:r>
      <w:proofErr w:type="gramEnd"/>
      <w:r w:rsidRPr="001C43B3">
        <w:rPr>
          <w:rFonts w:cstheme="minorHAnsi"/>
          <w:color w:val="000000"/>
          <w:sz w:val="28"/>
          <w:szCs w:val="28"/>
        </w:rPr>
        <w:t xml:space="preserve"> , identify left ureter, and perform high ligation.  </w:t>
      </w:r>
    </w:p>
    <w:p w14:paraId="79A0F59A"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ii. Enter the mesorectal plane by scoring the peritoneum, use sharp dissection to circumferentially dissect sharply </w:t>
      </w:r>
      <w:proofErr w:type="gramStart"/>
      <w:r w:rsidRPr="001C43B3">
        <w:rPr>
          <w:rFonts w:cstheme="minorHAnsi"/>
          <w:color w:val="000000"/>
          <w:sz w:val="28"/>
          <w:szCs w:val="28"/>
        </w:rPr>
        <w:t>to  obtain</w:t>
      </w:r>
      <w:proofErr w:type="gramEnd"/>
      <w:r w:rsidRPr="001C43B3">
        <w:rPr>
          <w:rFonts w:cstheme="minorHAnsi"/>
          <w:color w:val="000000"/>
          <w:sz w:val="28"/>
          <w:szCs w:val="28"/>
        </w:rPr>
        <w:t xml:space="preserve"> total mesorectal excision, carry down to the pelvic floor.</w:t>
      </w:r>
    </w:p>
    <w:p w14:paraId="2EFB1BD1" w14:textId="77777777" w:rsidR="001C43B3" w:rsidRPr="001C43B3" w:rsidRDefault="001C43B3" w:rsidP="001C43B3">
      <w:pPr>
        <w:pStyle w:val="NormalWeb"/>
        <w:spacing w:before="138"/>
        <w:ind w:left="720" w:right="224"/>
        <w:jc w:val="both"/>
        <w:rPr>
          <w:rFonts w:cstheme="minorHAnsi"/>
          <w:color w:val="000000"/>
          <w:sz w:val="28"/>
          <w:szCs w:val="28"/>
        </w:rPr>
      </w:pPr>
    </w:p>
    <w:p w14:paraId="7266F8F7"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b. Perineal portion: </w:t>
      </w:r>
    </w:p>
    <w:p w14:paraId="736A05FA" w14:textId="77777777" w:rsidR="001C43B3" w:rsidRPr="001C43B3" w:rsidRDefault="001C43B3" w:rsidP="001C43B3">
      <w:pPr>
        <w:pStyle w:val="NormalWeb"/>
        <w:spacing w:before="138"/>
        <w:ind w:left="720" w:right="224"/>
        <w:jc w:val="both"/>
        <w:rPr>
          <w:rFonts w:cstheme="minorHAnsi"/>
          <w:color w:val="000000"/>
          <w:sz w:val="28"/>
          <w:szCs w:val="28"/>
        </w:rPr>
      </w:pPr>
      <w:proofErr w:type="spellStart"/>
      <w:r w:rsidRPr="001C43B3">
        <w:rPr>
          <w:rFonts w:cstheme="minorHAnsi"/>
          <w:color w:val="000000"/>
          <w:sz w:val="28"/>
          <w:szCs w:val="28"/>
        </w:rPr>
        <w:t>i</w:t>
      </w:r>
      <w:proofErr w:type="spellEnd"/>
      <w:r w:rsidRPr="001C43B3">
        <w:rPr>
          <w:rFonts w:cstheme="minorHAnsi"/>
          <w:color w:val="000000"/>
          <w:sz w:val="28"/>
          <w:szCs w:val="28"/>
        </w:rPr>
        <w:t>. Elliptical incision 2-3 cm from anal verge</w:t>
      </w:r>
    </w:p>
    <w:p w14:paraId="4574378A"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ii. Place lone star retractor ii. Incision to ischiorectal fossa</w:t>
      </w:r>
    </w:p>
    <w:p w14:paraId="16837C62"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iii. Carry dissection posteriorly, palpate the coccyx, stay anterior to this and divide the anococcygeal ligament. </w:t>
      </w:r>
    </w:p>
    <w:p w14:paraId="4D476782"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iv. Enter the peritoneal cavity. </w:t>
      </w:r>
    </w:p>
    <w:p w14:paraId="475AD100"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v. Resect the </w:t>
      </w:r>
      <w:proofErr w:type="spellStart"/>
      <w:r w:rsidRPr="001C43B3">
        <w:rPr>
          <w:rFonts w:cstheme="minorHAnsi"/>
          <w:color w:val="000000"/>
          <w:sz w:val="28"/>
          <w:szCs w:val="28"/>
        </w:rPr>
        <w:t>levator</w:t>
      </w:r>
      <w:proofErr w:type="spellEnd"/>
      <w:r w:rsidRPr="001C43B3">
        <w:rPr>
          <w:rFonts w:cstheme="minorHAnsi"/>
          <w:color w:val="000000"/>
          <w:sz w:val="28"/>
          <w:szCs w:val="28"/>
        </w:rPr>
        <w:t xml:space="preserve"> ani muscle laterally. </w:t>
      </w:r>
    </w:p>
    <w:p w14:paraId="0210C0A0"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vi. Continue the dissection anteriorly along the rectum between the prostate and the rectum. </w:t>
      </w:r>
    </w:p>
    <w:p w14:paraId="57BA6283"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vii. Close the perineal wound in multiple layers, leave drain. </w:t>
      </w:r>
    </w:p>
    <w:p w14:paraId="246211C3" w14:textId="77777777" w:rsidR="001C43B3" w:rsidRPr="001C43B3" w:rsidRDefault="001C43B3" w:rsidP="001C43B3">
      <w:pPr>
        <w:pStyle w:val="NormalWeb"/>
        <w:spacing w:before="138"/>
        <w:ind w:left="720" w:right="224"/>
        <w:jc w:val="both"/>
        <w:rPr>
          <w:rFonts w:cstheme="minorHAnsi"/>
          <w:color w:val="000000"/>
          <w:sz w:val="28"/>
          <w:szCs w:val="28"/>
        </w:rPr>
      </w:pPr>
    </w:p>
    <w:p w14:paraId="61502BF9"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Scenario: What if the mass is palpated at 4cm from the anal verge and is </w:t>
      </w:r>
    </w:p>
    <w:p w14:paraId="5BB3C9E5"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2cm in size</w:t>
      </w:r>
    </w:p>
    <w:p w14:paraId="1B553940"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 xml:space="preserve">Only 20% of the circumference </w:t>
      </w:r>
      <w:proofErr w:type="gramStart"/>
      <w:r w:rsidRPr="001C43B3">
        <w:rPr>
          <w:rFonts w:cstheme="minorHAnsi"/>
          <w:color w:val="000000"/>
          <w:sz w:val="28"/>
          <w:szCs w:val="28"/>
        </w:rPr>
        <w:t>affected</w:t>
      </w:r>
      <w:proofErr w:type="gramEnd"/>
      <w:r w:rsidRPr="001C43B3">
        <w:rPr>
          <w:rFonts w:cstheme="minorHAnsi"/>
          <w:color w:val="000000"/>
          <w:sz w:val="28"/>
          <w:szCs w:val="28"/>
        </w:rPr>
        <w:t>.</w:t>
      </w:r>
    </w:p>
    <w:p w14:paraId="2F8204AC"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Mobile on exam</w:t>
      </w:r>
    </w:p>
    <w:p w14:paraId="29FA0BB5"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 xml:space="preserve">Biopsy demonstrates adenocarcinoma, well differentiated with no </w:t>
      </w:r>
      <w:proofErr w:type="spellStart"/>
      <w:r w:rsidRPr="001C43B3">
        <w:rPr>
          <w:rFonts w:cstheme="minorHAnsi"/>
          <w:color w:val="000000"/>
          <w:sz w:val="28"/>
          <w:szCs w:val="28"/>
        </w:rPr>
        <w:t>lymphovascular</w:t>
      </w:r>
      <w:proofErr w:type="spellEnd"/>
      <w:r w:rsidRPr="001C43B3">
        <w:rPr>
          <w:rFonts w:cstheme="minorHAnsi"/>
          <w:color w:val="000000"/>
          <w:sz w:val="28"/>
          <w:szCs w:val="28"/>
        </w:rPr>
        <w:t xml:space="preserve"> or </w:t>
      </w:r>
      <w:proofErr w:type="gramStart"/>
      <w:r w:rsidRPr="001C43B3">
        <w:rPr>
          <w:rFonts w:cstheme="minorHAnsi"/>
          <w:color w:val="000000"/>
          <w:sz w:val="28"/>
          <w:szCs w:val="28"/>
        </w:rPr>
        <w:t>perineural  invasion</w:t>
      </w:r>
      <w:proofErr w:type="gramEnd"/>
      <w:r w:rsidRPr="001C43B3">
        <w:rPr>
          <w:rFonts w:cstheme="minorHAnsi"/>
          <w:color w:val="000000"/>
          <w:sz w:val="28"/>
          <w:szCs w:val="28"/>
        </w:rPr>
        <w:t>.  </w:t>
      </w:r>
    </w:p>
    <w:p w14:paraId="789FF4B2"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Colonoscopy shows no other lesions</w:t>
      </w:r>
    </w:p>
    <w:p w14:paraId="2B7B379E"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MRI consistent with (T1 tumor) without suspicious lymphadenopathy</w:t>
      </w:r>
    </w:p>
    <w:p w14:paraId="3111720E" w14:textId="77777777" w:rsidR="001C43B3" w:rsidRPr="001C43B3" w:rsidRDefault="001C43B3" w:rsidP="001C43B3">
      <w:pPr>
        <w:pStyle w:val="NormalWeb"/>
        <w:numPr>
          <w:ilvl w:val="0"/>
          <w:numId w:val="18"/>
        </w:numPr>
        <w:spacing w:before="138"/>
        <w:ind w:right="224"/>
        <w:jc w:val="both"/>
        <w:rPr>
          <w:rFonts w:cstheme="minorHAnsi"/>
          <w:color w:val="000000"/>
          <w:sz w:val="28"/>
          <w:szCs w:val="28"/>
        </w:rPr>
      </w:pPr>
      <w:r w:rsidRPr="001C43B3">
        <w:rPr>
          <w:rFonts w:cstheme="minorHAnsi"/>
          <w:color w:val="000000"/>
          <w:sz w:val="28"/>
          <w:szCs w:val="28"/>
        </w:rPr>
        <w:t xml:space="preserve">CT C/A/P with no metastatic disease. </w:t>
      </w:r>
    </w:p>
    <w:p w14:paraId="05514BC5"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How would you manage? </w:t>
      </w:r>
    </w:p>
    <w:p w14:paraId="1AD47F63"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 xml:space="preserve">Wide Local </w:t>
      </w:r>
      <w:proofErr w:type="gramStart"/>
      <w:r w:rsidRPr="001C43B3">
        <w:rPr>
          <w:rFonts w:cstheme="minorHAnsi"/>
          <w:color w:val="000000"/>
          <w:sz w:val="28"/>
          <w:szCs w:val="28"/>
        </w:rPr>
        <w:t>excision</w:t>
      </w:r>
      <w:proofErr w:type="gramEnd"/>
      <w:r w:rsidRPr="001C43B3">
        <w:rPr>
          <w:rFonts w:cstheme="minorHAnsi"/>
          <w:color w:val="000000"/>
          <w:sz w:val="28"/>
          <w:szCs w:val="28"/>
        </w:rPr>
        <w:t>. -</w:t>
      </w:r>
      <w:r w:rsidRPr="001C43B3">
        <w:rPr>
          <w:rFonts w:cstheme="minorHAnsi"/>
          <w:color w:val="000000"/>
          <w:sz w:val="28"/>
          <w:szCs w:val="28"/>
        </w:rPr>
        <w:sym w:font="Wingdings" w:char="F0E0"/>
      </w:r>
      <w:r w:rsidRPr="001C43B3">
        <w:rPr>
          <w:rFonts w:cstheme="minorHAnsi"/>
          <w:color w:val="000000"/>
          <w:sz w:val="28"/>
          <w:szCs w:val="28"/>
        </w:rPr>
        <w:t xml:space="preserve"> What’s your margin? 1 cm -</w:t>
      </w:r>
      <w:r w:rsidRPr="001C43B3">
        <w:rPr>
          <w:rFonts w:cstheme="minorHAnsi"/>
          <w:color w:val="000000"/>
          <w:sz w:val="28"/>
          <w:szCs w:val="28"/>
        </w:rPr>
        <w:sym w:font="Wingdings" w:char="F0E0"/>
      </w:r>
      <w:r w:rsidRPr="001C43B3">
        <w:rPr>
          <w:rFonts w:cstheme="minorHAnsi"/>
          <w:color w:val="000000"/>
          <w:sz w:val="28"/>
          <w:szCs w:val="28"/>
        </w:rPr>
        <w:t xml:space="preserve"> How deep </w:t>
      </w:r>
      <w:proofErr w:type="gramStart"/>
      <w:r w:rsidRPr="001C43B3">
        <w:rPr>
          <w:rFonts w:cstheme="minorHAnsi"/>
          <w:color w:val="000000"/>
          <w:sz w:val="28"/>
          <w:szCs w:val="28"/>
        </w:rPr>
        <w:t>you go</w:t>
      </w:r>
      <w:proofErr w:type="gramEnd"/>
      <w:r w:rsidRPr="001C43B3">
        <w:rPr>
          <w:rFonts w:cstheme="minorHAnsi"/>
          <w:color w:val="000000"/>
          <w:sz w:val="28"/>
          <w:szCs w:val="28"/>
        </w:rPr>
        <w:t xml:space="preserve">? Full thickness to the perirectal fat. </w:t>
      </w:r>
    </w:p>
    <w:p w14:paraId="6527C2FE" w14:textId="77777777" w:rsidR="001C43B3" w:rsidRPr="001C43B3" w:rsidRDefault="001C43B3" w:rsidP="001C43B3">
      <w:pPr>
        <w:pStyle w:val="NormalWeb"/>
        <w:spacing w:before="138"/>
        <w:ind w:left="720" w:right="224"/>
        <w:jc w:val="both"/>
        <w:rPr>
          <w:rFonts w:cstheme="minorHAnsi"/>
          <w:color w:val="000000"/>
          <w:sz w:val="28"/>
          <w:szCs w:val="28"/>
        </w:rPr>
      </w:pPr>
    </w:p>
    <w:p w14:paraId="417075CC"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Scenario 2: In a different patient, what if the tumor is in the upper rectum, biopsy proven adenocarcinoma. MRI pelvis demonstrates T1 lesion at 15cm from the anal verge, no suspicious lymphadenopathy</w:t>
      </w:r>
      <w:proofErr w:type="gramStart"/>
      <w:r w:rsidRPr="001C43B3">
        <w:rPr>
          <w:rFonts w:cstheme="minorHAnsi"/>
          <w:color w:val="000000"/>
          <w:sz w:val="28"/>
          <w:szCs w:val="28"/>
        </w:rPr>
        <w:t>, above</w:t>
      </w:r>
      <w:proofErr w:type="gramEnd"/>
      <w:r w:rsidRPr="001C43B3">
        <w:rPr>
          <w:rFonts w:cstheme="minorHAnsi"/>
          <w:color w:val="000000"/>
          <w:sz w:val="28"/>
          <w:szCs w:val="28"/>
        </w:rPr>
        <w:t xml:space="preserve"> and without involvement of the peritoneal reflection.  Your patient has excellent continence and bowel control at baseline. What surgery would you offer? </w:t>
      </w:r>
    </w:p>
    <w:p w14:paraId="1263DFB0" w14:textId="77777777" w:rsidR="001C43B3" w:rsidRPr="001C43B3" w:rsidRDefault="001C43B3" w:rsidP="001C43B3">
      <w:pPr>
        <w:pStyle w:val="NormalWeb"/>
        <w:spacing w:before="138"/>
        <w:ind w:left="720" w:right="224"/>
        <w:jc w:val="both"/>
        <w:rPr>
          <w:rFonts w:cstheme="minorHAnsi"/>
          <w:color w:val="000000"/>
          <w:sz w:val="28"/>
          <w:szCs w:val="28"/>
        </w:rPr>
      </w:pPr>
    </w:p>
    <w:p w14:paraId="1C892ED8" w14:textId="77777777" w:rsidR="001C43B3" w:rsidRPr="001C43B3" w:rsidRDefault="001C43B3" w:rsidP="001C43B3">
      <w:pPr>
        <w:pStyle w:val="NormalWeb"/>
        <w:spacing w:before="138"/>
        <w:ind w:left="720" w:right="224"/>
        <w:jc w:val="both"/>
        <w:rPr>
          <w:rFonts w:cstheme="minorHAnsi"/>
          <w:color w:val="000000"/>
          <w:sz w:val="28"/>
          <w:szCs w:val="28"/>
        </w:rPr>
      </w:pPr>
      <w:r w:rsidRPr="001C43B3">
        <w:rPr>
          <w:rFonts w:cstheme="minorHAnsi"/>
          <w:color w:val="000000"/>
          <w:sz w:val="28"/>
          <w:szCs w:val="28"/>
        </w:rPr>
        <w:t>Low anterior resection, with tumor specific mesorectal excision.</w:t>
      </w:r>
    </w:p>
    <w:p w14:paraId="55D6C805" w14:textId="77777777" w:rsidR="001C43B3" w:rsidRPr="001C43B3" w:rsidRDefault="001C43B3" w:rsidP="001C43B3">
      <w:pPr>
        <w:pStyle w:val="NormalWeb"/>
        <w:spacing w:before="138" w:after="0"/>
        <w:ind w:left="720" w:right="224"/>
        <w:rPr>
          <w:rFonts w:cstheme="minorHAnsi"/>
          <w:color w:val="000000"/>
          <w:sz w:val="28"/>
          <w:szCs w:val="28"/>
        </w:rPr>
      </w:pPr>
    </w:p>
    <w:p w14:paraId="2BC44075" w14:textId="77777777" w:rsidR="001C43B3" w:rsidRPr="001C43B3" w:rsidRDefault="001C43B3" w:rsidP="001C43B3">
      <w:pPr>
        <w:pStyle w:val="NormalWeb"/>
        <w:spacing w:before="138" w:after="0"/>
        <w:ind w:left="720" w:right="224"/>
        <w:rPr>
          <w:rFonts w:cstheme="minorHAnsi"/>
          <w:color w:val="000000"/>
          <w:sz w:val="28"/>
          <w:szCs w:val="28"/>
        </w:rPr>
      </w:pPr>
    </w:p>
    <w:p w14:paraId="09C2F502" w14:textId="77777777" w:rsidR="00F976F9" w:rsidRPr="009803EB" w:rsidRDefault="00F976F9" w:rsidP="00F976F9">
      <w:pPr>
        <w:pStyle w:val="NormalWeb"/>
        <w:spacing w:before="138" w:after="0"/>
        <w:ind w:left="720" w:right="224"/>
        <w:jc w:val="both"/>
        <w:rPr>
          <w:rFonts w:asciiTheme="minorHAnsi" w:hAnsiTheme="minorHAnsi" w:cstheme="minorHAnsi"/>
          <w:b/>
          <w:bCs/>
          <w:color w:val="000000"/>
          <w:sz w:val="28"/>
          <w:szCs w:val="28"/>
          <w:u w:val="single"/>
        </w:rPr>
      </w:pPr>
    </w:p>
    <w:p w14:paraId="7790FD22" w14:textId="42A0C279" w:rsidR="00F976F9" w:rsidRDefault="00F976F9" w:rsidP="006B78F2">
      <w:pPr>
        <w:rPr>
          <w:rFonts w:eastAsia="Times New Roman" w:cstheme="minorHAnsi"/>
          <w:b/>
          <w:bCs/>
          <w:color w:val="000000"/>
          <w:sz w:val="28"/>
          <w:szCs w:val="28"/>
          <w:highlight w:val="cyan"/>
        </w:rPr>
      </w:pPr>
    </w:p>
    <w:sectPr w:rsidR="00F97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F5F4D"/>
    <w:multiLevelType w:val="hybridMultilevel"/>
    <w:tmpl w:val="B8B8D9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start w:val="1"/>
      <w:numFmt w:val="bullet"/>
      <w:lvlText w:val="o"/>
      <w:lvlJc w:val="left"/>
      <w:pPr>
        <w:ind w:left="1196" w:hanging="360"/>
      </w:pPr>
      <w:rPr>
        <w:rFonts w:ascii="Courier New" w:hAnsi="Courier New" w:cs="Courier New" w:hint="default"/>
      </w:rPr>
    </w:lvl>
    <w:lvl w:ilvl="2" w:tplc="04090005">
      <w:start w:val="1"/>
      <w:numFmt w:val="bullet"/>
      <w:lvlText w:val=""/>
      <w:lvlJc w:val="left"/>
      <w:pPr>
        <w:ind w:left="1916" w:hanging="360"/>
      </w:pPr>
      <w:rPr>
        <w:rFonts w:ascii="Wingdings" w:hAnsi="Wingdings" w:hint="default"/>
      </w:rPr>
    </w:lvl>
    <w:lvl w:ilvl="3" w:tplc="04090001">
      <w:start w:val="1"/>
      <w:numFmt w:val="bullet"/>
      <w:lvlText w:val=""/>
      <w:lvlJc w:val="left"/>
      <w:pPr>
        <w:ind w:left="2636" w:hanging="360"/>
      </w:pPr>
      <w:rPr>
        <w:rFonts w:ascii="Symbol" w:hAnsi="Symbol" w:hint="default"/>
      </w:rPr>
    </w:lvl>
    <w:lvl w:ilvl="4" w:tplc="04090003">
      <w:start w:val="1"/>
      <w:numFmt w:val="bullet"/>
      <w:lvlText w:val="o"/>
      <w:lvlJc w:val="left"/>
      <w:pPr>
        <w:ind w:left="3356" w:hanging="360"/>
      </w:pPr>
      <w:rPr>
        <w:rFonts w:ascii="Courier New" w:hAnsi="Courier New" w:cs="Courier New" w:hint="default"/>
      </w:rPr>
    </w:lvl>
    <w:lvl w:ilvl="5" w:tplc="04090005">
      <w:start w:val="1"/>
      <w:numFmt w:val="bullet"/>
      <w:lvlText w:val=""/>
      <w:lvlJc w:val="left"/>
      <w:pPr>
        <w:ind w:left="4076" w:hanging="360"/>
      </w:pPr>
      <w:rPr>
        <w:rFonts w:ascii="Wingdings" w:hAnsi="Wingdings" w:hint="default"/>
      </w:rPr>
    </w:lvl>
    <w:lvl w:ilvl="6" w:tplc="04090001">
      <w:start w:val="1"/>
      <w:numFmt w:val="bullet"/>
      <w:lvlText w:val=""/>
      <w:lvlJc w:val="left"/>
      <w:pPr>
        <w:ind w:left="4796" w:hanging="360"/>
      </w:pPr>
      <w:rPr>
        <w:rFonts w:ascii="Symbol" w:hAnsi="Symbol" w:hint="default"/>
      </w:rPr>
    </w:lvl>
    <w:lvl w:ilvl="7" w:tplc="04090003">
      <w:start w:val="1"/>
      <w:numFmt w:val="bullet"/>
      <w:lvlText w:val="o"/>
      <w:lvlJc w:val="left"/>
      <w:pPr>
        <w:ind w:left="5516" w:hanging="360"/>
      </w:pPr>
      <w:rPr>
        <w:rFonts w:ascii="Courier New" w:hAnsi="Courier New" w:cs="Courier New" w:hint="default"/>
      </w:rPr>
    </w:lvl>
    <w:lvl w:ilvl="8" w:tplc="04090005">
      <w:start w:val="1"/>
      <w:numFmt w:val="bullet"/>
      <w:lvlText w:val=""/>
      <w:lvlJc w:val="left"/>
      <w:pPr>
        <w:ind w:left="6236" w:hanging="360"/>
      </w:pPr>
      <w:rPr>
        <w:rFonts w:ascii="Wingdings" w:hAnsi="Wingdings" w:hint="default"/>
      </w:rPr>
    </w:lvl>
  </w:abstractNum>
  <w:abstractNum w:abstractNumId="5"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92CA8"/>
    <w:multiLevelType w:val="hybridMultilevel"/>
    <w:tmpl w:val="AF20F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D362A"/>
    <w:multiLevelType w:val="hybridMultilevel"/>
    <w:tmpl w:val="2A2C2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22064"/>
    <w:multiLevelType w:val="hybridMultilevel"/>
    <w:tmpl w:val="A2D4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949F7"/>
    <w:multiLevelType w:val="hybridMultilevel"/>
    <w:tmpl w:val="A9EE79F4"/>
    <w:lvl w:ilvl="0" w:tplc="9356B6B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5E559C1"/>
    <w:multiLevelType w:val="hybridMultilevel"/>
    <w:tmpl w:val="CE66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4" w15:restartNumberingAfterBreak="0">
    <w:nsid w:val="709E3CD9"/>
    <w:multiLevelType w:val="hybridMultilevel"/>
    <w:tmpl w:val="440C0AF4"/>
    <w:lvl w:ilvl="0" w:tplc="0409000F">
      <w:start w:val="1"/>
      <w:numFmt w:val="decimal"/>
      <w:lvlText w:val="%1."/>
      <w:lvlJc w:val="left"/>
      <w:pPr>
        <w:ind w:left="720" w:hanging="360"/>
      </w:pPr>
      <w:rPr>
        <w:rFonts w:hint="default"/>
      </w:rPr>
    </w:lvl>
    <w:lvl w:ilvl="1" w:tplc="B6C050FC">
      <w:start w:val="1"/>
      <w:numFmt w:val="lowerLetter"/>
      <w:lvlText w:val="%2."/>
      <w:lvlJc w:val="left"/>
      <w:pPr>
        <w:ind w:left="162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3D74EF"/>
    <w:multiLevelType w:val="hybridMultilevel"/>
    <w:tmpl w:val="28440AAC"/>
    <w:lvl w:ilvl="0" w:tplc="D93C968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num w:numId="1" w16cid:durableId="1573394805">
    <w:abstractNumId w:val="0"/>
  </w:num>
  <w:num w:numId="2" w16cid:durableId="1491403879">
    <w:abstractNumId w:val="17"/>
  </w:num>
  <w:num w:numId="3" w16cid:durableId="1432314684">
    <w:abstractNumId w:val="5"/>
  </w:num>
  <w:num w:numId="4" w16cid:durableId="653341210">
    <w:abstractNumId w:val="15"/>
  </w:num>
  <w:num w:numId="5" w16cid:durableId="1142314383">
    <w:abstractNumId w:val="2"/>
  </w:num>
  <w:num w:numId="6" w16cid:durableId="88039153">
    <w:abstractNumId w:val="10"/>
  </w:num>
  <w:num w:numId="7" w16cid:durableId="32658390">
    <w:abstractNumId w:val="12"/>
  </w:num>
  <w:num w:numId="8" w16cid:durableId="1557004770">
    <w:abstractNumId w:val="13"/>
  </w:num>
  <w:num w:numId="9" w16cid:durableId="1062174390">
    <w:abstractNumId w:val="16"/>
  </w:num>
  <w:num w:numId="10" w16cid:durableId="480973403">
    <w:abstractNumId w:val="1"/>
  </w:num>
  <w:num w:numId="11" w16cid:durableId="1080370112">
    <w:abstractNumId w:val="14"/>
  </w:num>
  <w:num w:numId="12" w16cid:durableId="1738169802">
    <w:abstractNumId w:val="6"/>
  </w:num>
  <w:num w:numId="13" w16cid:durableId="1608581645">
    <w:abstractNumId w:val="11"/>
  </w:num>
  <w:num w:numId="14" w16cid:durableId="609975237">
    <w:abstractNumId w:val="7"/>
  </w:num>
  <w:num w:numId="15" w16cid:durableId="522137000">
    <w:abstractNumId w:val="8"/>
  </w:num>
  <w:num w:numId="16" w16cid:durableId="1158614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40463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1686595">
    <w:abstractNumId w:val="4"/>
    <w:lvlOverride w:ilvl="0"/>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0DD6"/>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43B3"/>
    <w:rsid w:val="001C5068"/>
    <w:rsid w:val="001C5E29"/>
    <w:rsid w:val="001C624A"/>
    <w:rsid w:val="001D068E"/>
    <w:rsid w:val="001D3CEA"/>
    <w:rsid w:val="001D4A8F"/>
    <w:rsid w:val="001D7314"/>
    <w:rsid w:val="001D777B"/>
    <w:rsid w:val="001E30BF"/>
    <w:rsid w:val="001E31DD"/>
    <w:rsid w:val="001E3DAA"/>
    <w:rsid w:val="001E3DAF"/>
    <w:rsid w:val="001E4A37"/>
    <w:rsid w:val="001E78CC"/>
    <w:rsid w:val="001F0A45"/>
    <w:rsid w:val="001F4406"/>
    <w:rsid w:val="001F55D8"/>
    <w:rsid w:val="001F635B"/>
    <w:rsid w:val="001F69F8"/>
    <w:rsid w:val="001F6E73"/>
    <w:rsid w:val="002006D0"/>
    <w:rsid w:val="00200D82"/>
    <w:rsid w:val="0020459B"/>
    <w:rsid w:val="0020557E"/>
    <w:rsid w:val="0020657F"/>
    <w:rsid w:val="00206A37"/>
    <w:rsid w:val="00207292"/>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8AB"/>
    <w:rsid w:val="00252B12"/>
    <w:rsid w:val="00254962"/>
    <w:rsid w:val="00254A19"/>
    <w:rsid w:val="0025533B"/>
    <w:rsid w:val="00255BC2"/>
    <w:rsid w:val="00257424"/>
    <w:rsid w:val="00257A9C"/>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16AFC"/>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35AC"/>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B78F2"/>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E680E"/>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77DF7"/>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443E"/>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663F3"/>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0EFE"/>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4DEF"/>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A94"/>
    <w:rsid w:val="00D12E5D"/>
    <w:rsid w:val="00D1682F"/>
    <w:rsid w:val="00D173BB"/>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091C"/>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976F9"/>
    <w:rsid w:val="00FA204B"/>
    <w:rsid w:val="00FA3832"/>
    <w:rsid w:val="00FA39AC"/>
    <w:rsid w:val="00FA3ED5"/>
    <w:rsid w:val="00FA4871"/>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086806189">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282760028">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57</cp:revision>
  <dcterms:created xsi:type="dcterms:W3CDTF">2024-10-27T16:04:00Z</dcterms:created>
  <dcterms:modified xsi:type="dcterms:W3CDTF">2025-02-10T04:25:00Z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