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9459" w14:textId="77777777" w:rsidR="00EC7E76" w:rsidRPr="0089488F" w:rsidRDefault="00EC7E76" w:rsidP="00EC7E76">
      <w:pPr>
        <w:pStyle w:val="NormalWeb"/>
        <w:spacing w:before="138" w:after="0"/>
        <w:ind w:right="224"/>
        <w:jc w:val="both"/>
        <w:rPr>
          <w:rFonts w:asciiTheme="minorHAnsi" w:hAnsiTheme="minorHAnsi" w:cstheme="minorHAnsi"/>
          <w:b/>
          <w:bCs/>
          <w:color w:val="C00000"/>
          <w:sz w:val="32"/>
          <w:szCs w:val="32"/>
        </w:rPr>
      </w:pPr>
      <w:r w:rsidRPr="00A16ABE">
        <w:rPr>
          <w:rFonts w:ascii="Aptos" w:hAnsi="Aptos"/>
          <w:b/>
          <w:bCs/>
          <w:noProof/>
          <w:color w:val="000000"/>
        </w:rPr>
        <mc:AlternateContent>
          <mc:Choice Requires="wps">
            <w:drawing>
              <wp:anchor distT="45720" distB="45720" distL="114300" distR="114300" simplePos="0" relativeHeight="251659264" behindDoc="0" locked="0" layoutInCell="1" allowOverlap="1" wp14:anchorId="16466D57" wp14:editId="26DD6392">
                <wp:simplePos x="0" y="0"/>
                <wp:positionH relativeFrom="column">
                  <wp:posOffset>200025</wp:posOffset>
                </wp:positionH>
                <wp:positionV relativeFrom="paragraph">
                  <wp:posOffset>342900</wp:posOffset>
                </wp:positionV>
                <wp:extent cx="5547995" cy="3862070"/>
                <wp:effectExtent l="0" t="0" r="1460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995" cy="3862070"/>
                        </a:xfrm>
                        <a:prstGeom prst="rect">
                          <a:avLst/>
                        </a:prstGeom>
                        <a:solidFill>
                          <a:srgbClr val="FFFFFF"/>
                        </a:solidFill>
                        <a:ln w="9525">
                          <a:solidFill>
                            <a:srgbClr val="000000"/>
                          </a:solidFill>
                          <a:miter lim="800000"/>
                          <a:headEnd/>
                          <a:tailEnd/>
                        </a:ln>
                      </wps:spPr>
                      <wps:txbx>
                        <w:txbxContent>
                          <w:p w14:paraId="42E2D7C7" w14:textId="77777777" w:rsidR="00EC7E76" w:rsidRPr="00AB3790" w:rsidRDefault="00EC7E76" w:rsidP="00EC7E76">
                            <w:pPr>
                              <w:pStyle w:val="NormalWeb"/>
                              <w:spacing w:after="0"/>
                              <w:ind w:right="256"/>
                              <w:rPr>
                                <w:rFonts w:ascii="Arial" w:hAnsi="Arial" w:cs="Arial"/>
                                <w:color w:val="3F3F3F"/>
                                <w:sz w:val="28"/>
                                <w:szCs w:val="28"/>
                              </w:rPr>
                            </w:pPr>
                            <w:r w:rsidRPr="00AB3790">
                              <w:rPr>
                                <w:rFonts w:ascii="Arial" w:eastAsia="Calibri" w:hAnsi="Arial" w:cs="Arial"/>
                                <w:b/>
                                <w:bCs/>
                                <w:color w:val="000000"/>
                                <w:sz w:val="28"/>
                                <w:szCs w:val="28"/>
                                <w:highlight w:val="yellow"/>
                              </w:rPr>
                              <w:t>Stem</w:t>
                            </w:r>
                            <w:r w:rsidRPr="00AB3790">
                              <w:rPr>
                                <w:rFonts w:ascii="Arial" w:eastAsia="Calibri" w:hAnsi="Arial" w:cs="Arial"/>
                                <w:color w:val="000000"/>
                                <w:sz w:val="28"/>
                                <w:szCs w:val="28"/>
                              </w:rPr>
                              <w:t xml:space="preserve">: </w:t>
                            </w:r>
                            <w:r w:rsidRPr="00AB3790">
                              <w:rPr>
                                <w:rFonts w:ascii="Arial" w:hAnsi="Arial" w:cs="Arial"/>
                                <w:color w:val="3F3F3F"/>
                                <w:sz w:val="28"/>
                                <w:szCs w:val="28"/>
                              </w:rPr>
                              <w:t>A 45-year-old male presents to the emergency room with left chest and back pain, nausea, shortness of breath, and subjective fever. He underwent an uncomplicated laparoscopic bariatric procedure 10 days earlier in another hospital, and his current body mass index (BMI) is 58 m/kg2.</w:t>
                            </w:r>
                          </w:p>
                          <w:p w14:paraId="137CD54C" w14:textId="77777777" w:rsidR="00EC7E76" w:rsidRPr="00AB3790" w:rsidRDefault="00EC7E76" w:rsidP="00EC7E76">
                            <w:pPr>
                              <w:pStyle w:val="NormalWeb"/>
                              <w:spacing w:after="0"/>
                              <w:ind w:right="256"/>
                              <w:rPr>
                                <w:rFonts w:ascii="Arial" w:hAnsi="Arial" w:cs="Arial"/>
                                <w:color w:val="3F3F3F"/>
                                <w:sz w:val="28"/>
                                <w:szCs w:val="28"/>
                              </w:rPr>
                            </w:pPr>
                            <w:r w:rsidRPr="00AB3790">
                              <w:rPr>
                                <w:rFonts w:ascii="Arial" w:hAnsi="Arial" w:cs="Arial"/>
                                <w:color w:val="3F3F3F"/>
                                <w:sz w:val="28"/>
                                <w:szCs w:val="28"/>
                              </w:rPr>
                              <w:t xml:space="preserve">PE: Diaphoretic. Vitals: Temp 38.5°C, HR 114, </w:t>
                            </w:r>
                            <w:proofErr w:type="spellStart"/>
                            <w:proofErr w:type="gramStart"/>
                            <w:r w:rsidRPr="00AB3790">
                              <w:rPr>
                                <w:rFonts w:ascii="Arial" w:hAnsi="Arial" w:cs="Arial"/>
                                <w:color w:val="3F3F3F"/>
                                <w:sz w:val="28"/>
                                <w:szCs w:val="28"/>
                              </w:rPr>
                              <w:t>Bl.Pr</w:t>
                            </w:r>
                            <w:proofErr w:type="spellEnd"/>
                            <w:proofErr w:type="gramEnd"/>
                            <w:r w:rsidRPr="00AB3790">
                              <w:rPr>
                                <w:rFonts w:ascii="Arial" w:hAnsi="Arial" w:cs="Arial"/>
                                <w:color w:val="3F3F3F"/>
                                <w:sz w:val="28"/>
                                <w:szCs w:val="28"/>
                              </w:rPr>
                              <w:t xml:space="preserve"> 114/75, RR </w:t>
                            </w:r>
                            <w:proofErr w:type="gramStart"/>
                            <w:r w:rsidRPr="00AB3790">
                              <w:rPr>
                                <w:rFonts w:ascii="Arial" w:hAnsi="Arial" w:cs="Arial"/>
                                <w:color w:val="3F3F3F"/>
                                <w:sz w:val="28"/>
                                <w:szCs w:val="28"/>
                              </w:rPr>
                              <w:t>20,  O</w:t>
                            </w:r>
                            <w:proofErr w:type="gramEnd"/>
                            <w:r w:rsidRPr="00AB3790">
                              <w:rPr>
                                <w:rFonts w:ascii="Arial" w:hAnsi="Arial" w:cs="Arial"/>
                                <w:color w:val="3F3F3F"/>
                                <w:sz w:val="28"/>
                                <w:szCs w:val="28"/>
                              </w:rPr>
                              <w:t>2 94%. Abdomen is nontender and incision sites are dry and intact without signs of erythema or drainage.</w:t>
                            </w:r>
                          </w:p>
                          <w:p w14:paraId="370F7C95"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PMH/PSH: GERD, HTN, Hyperlipidemia, COPD, appendectomy.  </w:t>
                            </w:r>
                          </w:p>
                          <w:p w14:paraId="682B2DE7"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Social History: Prior smoker, drinks EtOH weekly. </w:t>
                            </w:r>
                          </w:p>
                          <w:p w14:paraId="5B8CE596"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Meds: Metformin.  </w:t>
                            </w:r>
                          </w:p>
                          <w:p w14:paraId="47509032"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Family history: Unremarkable. </w:t>
                            </w:r>
                          </w:p>
                          <w:p w14:paraId="78B8ACCC"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p>
                          <w:p w14:paraId="5FC9F7C2"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Labs: CBC (WBC 18000, H&amp;H 11/32) BMP (Na 144, k 4.5, Cl 98, Cr 2.9) Troponin Normal. Lactate 3.9.</w:t>
                            </w:r>
                          </w:p>
                          <w:p w14:paraId="6232ABCF"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p>
                          <w:p w14:paraId="4CF61856" w14:textId="77777777" w:rsidR="00EC7E76" w:rsidRPr="00AB3790" w:rsidRDefault="00EC7E76" w:rsidP="00EC7E76">
                            <w:pPr>
                              <w:rPr>
                                <w:rFonts w:ascii="Arial" w:hAnsi="Arial" w:cs="Arial"/>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466D57" id="_x0000_t202" coordsize="21600,21600" o:spt="202" path="m,l,21600r21600,l21600,xe">
                <v:stroke joinstyle="miter"/>
                <v:path gradientshapeok="t" o:connecttype="rect"/>
              </v:shapetype>
              <v:shape id="Text Box 2" o:spid="_x0000_s1026" type="#_x0000_t202" style="position:absolute;left:0;text-align:left;margin-left:15.75pt;margin-top:27pt;width:436.85pt;height:304.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">
                <v:textbox>
                  <w:txbxContent>
                    <w:p w14:paraId="42E2D7C7" w14:textId="77777777" w:rsidR="00EC7E76" w:rsidRPr="00AB3790" w:rsidRDefault="00EC7E76" w:rsidP="00EC7E76">
                      <w:pPr>
                        <w:pStyle w:val="NormalWeb"/>
                        <w:spacing w:after="0"/>
                        <w:ind w:right="256"/>
                        <w:rPr>
                          <w:rFonts w:ascii="Arial" w:hAnsi="Arial" w:cs="Arial"/>
                          <w:color w:val="3F3F3F"/>
                          <w:sz w:val="28"/>
                          <w:szCs w:val="28"/>
                        </w:rPr>
                      </w:pPr>
                      <w:r w:rsidRPr="00AB3790">
                        <w:rPr>
                          <w:rFonts w:ascii="Arial" w:eastAsia="Calibri" w:hAnsi="Arial" w:cs="Arial"/>
                          <w:b/>
                          <w:bCs/>
                          <w:color w:val="000000"/>
                          <w:sz w:val="28"/>
                          <w:szCs w:val="28"/>
                          <w:highlight w:val="yellow"/>
                        </w:rPr>
                        <w:t>Stem</w:t>
                      </w:r>
                      <w:r w:rsidRPr="00AB3790">
                        <w:rPr>
                          <w:rFonts w:ascii="Arial" w:eastAsia="Calibri" w:hAnsi="Arial" w:cs="Arial"/>
                          <w:color w:val="000000"/>
                          <w:sz w:val="28"/>
                          <w:szCs w:val="28"/>
                        </w:rPr>
                        <w:t xml:space="preserve">: </w:t>
                      </w:r>
                      <w:r w:rsidRPr="00AB3790">
                        <w:rPr>
                          <w:rFonts w:ascii="Arial" w:hAnsi="Arial" w:cs="Arial"/>
                          <w:color w:val="3F3F3F"/>
                          <w:sz w:val="28"/>
                          <w:szCs w:val="28"/>
                        </w:rPr>
                        <w:t>A 45-year-old male presents to the emergency room with left chest and back pain, nausea, shortness of breath, and subjective fever. He underwent an uncomplicated laparoscopic bariatric procedure 10 days earlier in another hospital, and his current body mass index (BMI) is 58 m/kg2.</w:t>
                      </w:r>
                    </w:p>
                    <w:p w14:paraId="137CD54C" w14:textId="77777777" w:rsidR="00EC7E76" w:rsidRPr="00AB3790" w:rsidRDefault="00EC7E76" w:rsidP="00EC7E76">
                      <w:pPr>
                        <w:pStyle w:val="NormalWeb"/>
                        <w:spacing w:after="0"/>
                        <w:ind w:right="256"/>
                        <w:rPr>
                          <w:rFonts w:ascii="Arial" w:hAnsi="Arial" w:cs="Arial"/>
                          <w:color w:val="3F3F3F"/>
                          <w:sz w:val="28"/>
                          <w:szCs w:val="28"/>
                        </w:rPr>
                      </w:pPr>
                      <w:r w:rsidRPr="00AB3790">
                        <w:rPr>
                          <w:rFonts w:ascii="Arial" w:hAnsi="Arial" w:cs="Arial"/>
                          <w:color w:val="3F3F3F"/>
                          <w:sz w:val="28"/>
                          <w:szCs w:val="28"/>
                        </w:rPr>
                        <w:t xml:space="preserve">PE: Diaphoretic. Vitals: Temp 38.5°C, HR 114, </w:t>
                      </w:r>
                      <w:proofErr w:type="spellStart"/>
                      <w:proofErr w:type="gramStart"/>
                      <w:r w:rsidRPr="00AB3790">
                        <w:rPr>
                          <w:rFonts w:ascii="Arial" w:hAnsi="Arial" w:cs="Arial"/>
                          <w:color w:val="3F3F3F"/>
                          <w:sz w:val="28"/>
                          <w:szCs w:val="28"/>
                        </w:rPr>
                        <w:t>Bl.Pr</w:t>
                      </w:r>
                      <w:proofErr w:type="spellEnd"/>
                      <w:proofErr w:type="gramEnd"/>
                      <w:r w:rsidRPr="00AB3790">
                        <w:rPr>
                          <w:rFonts w:ascii="Arial" w:hAnsi="Arial" w:cs="Arial"/>
                          <w:color w:val="3F3F3F"/>
                          <w:sz w:val="28"/>
                          <w:szCs w:val="28"/>
                        </w:rPr>
                        <w:t xml:space="preserve"> 114/75, RR 20,  O2 94%. Abdomen is nontender and incision sites are dry and intact without signs of erythema or drainage.</w:t>
                      </w:r>
                    </w:p>
                    <w:p w14:paraId="370F7C95"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PMH/PSH: GERD, HTN, Hyperlipidemia, COPD, appendectomy.  </w:t>
                      </w:r>
                    </w:p>
                    <w:p w14:paraId="682B2DE7"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Social History: Prior smoker, drinks EtOH weekly. </w:t>
                      </w:r>
                    </w:p>
                    <w:p w14:paraId="5B8CE596"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Meds: Metformin.  </w:t>
                      </w:r>
                    </w:p>
                    <w:p w14:paraId="47509032"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Family history: Unremarkable. </w:t>
                      </w:r>
                    </w:p>
                    <w:p w14:paraId="78B8ACCC"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p>
                    <w:p w14:paraId="5FC9F7C2"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Labs: CBC (WBC 18000, H&amp;H 11/32) BMP (Na 144, k 4.5, Cl 98, Cr 2.9) Troponin Normal. Lactate 3.9.</w:t>
                      </w:r>
                    </w:p>
                    <w:p w14:paraId="6232ABCF" w14:textId="77777777" w:rsidR="00EC7E76" w:rsidRPr="00AB3790" w:rsidRDefault="00EC7E76" w:rsidP="00EC7E76">
                      <w:pPr>
                        <w:pStyle w:val="NormalWeb"/>
                        <w:spacing w:before="0" w:beforeAutospacing="0" w:after="0" w:afterAutospacing="0"/>
                        <w:ind w:right="256"/>
                        <w:rPr>
                          <w:rFonts w:ascii="Arial" w:hAnsi="Arial" w:cs="Arial"/>
                          <w:color w:val="3F3F3F"/>
                          <w:sz w:val="28"/>
                          <w:szCs w:val="28"/>
                        </w:rPr>
                      </w:pPr>
                    </w:p>
                    <w:p w14:paraId="4CF61856" w14:textId="77777777" w:rsidR="00EC7E76" w:rsidRPr="00AB3790" w:rsidRDefault="00EC7E76" w:rsidP="00EC7E76">
                      <w:pPr>
                        <w:rPr>
                          <w:rFonts w:ascii="Arial" w:hAnsi="Arial" w:cs="Arial"/>
                          <w:sz w:val="28"/>
                          <w:szCs w:val="28"/>
                        </w:rPr>
                      </w:pPr>
                    </w:p>
                  </w:txbxContent>
                </v:textbox>
                <w10:wrap type="square"/>
              </v:shape>
            </w:pict>
          </mc:Fallback>
        </mc:AlternateContent>
      </w:r>
      <w:r w:rsidRPr="0089488F">
        <w:rPr>
          <w:rFonts w:asciiTheme="minorHAnsi" w:hAnsiTheme="minorHAnsi" w:cstheme="minorHAnsi"/>
          <w:b/>
          <w:bCs/>
          <w:color w:val="7030A0"/>
          <w:sz w:val="32"/>
          <w:szCs w:val="32"/>
        </w:rPr>
        <w:t>CQ2</w:t>
      </w:r>
      <w:r>
        <w:rPr>
          <w:rFonts w:asciiTheme="minorHAnsi" w:hAnsiTheme="minorHAnsi" w:cstheme="minorHAnsi"/>
          <w:b/>
          <w:bCs/>
          <w:color w:val="C00000"/>
          <w:sz w:val="32"/>
          <w:szCs w:val="32"/>
        </w:rPr>
        <w:t>Leak Status post Bariatric Surgery</w:t>
      </w:r>
    </w:p>
    <w:p w14:paraId="6552F8F7" w14:textId="77777777" w:rsidR="00EC7E76" w:rsidRPr="00AB3790" w:rsidRDefault="00EC7E76" w:rsidP="00EC7E76">
      <w:pPr>
        <w:widowControl w:val="0"/>
        <w:pBdr>
          <w:top w:val="nil"/>
          <w:left w:val="nil"/>
          <w:bottom w:val="nil"/>
          <w:right w:val="nil"/>
          <w:between w:val="nil"/>
        </w:pBdr>
        <w:spacing w:before="137" w:line="242" w:lineRule="auto"/>
        <w:ind w:right="221"/>
        <w:jc w:val="both"/>
        <w:rPr>
          <w:rFonts w:ascii="Aptos" w:hAnsi="Aptos" w:cstheme="minorHAnsi"/>
          <w:b/>
          <w:bCs/>
          <w:color w:val="000000"/>
        </w:rPr>
      </w:pPr>
      <w:r w:rsidRPr="009560D7">
        <w:rPr>
          <w:rFonts w:cstheme="minorHAnsi"/>
          <w:b/>
          <w:bCs/>
          <w:color w:val="000000"/>
          <w:sz w:val="28"/>
          <w:szCs w:val="28"/>
          <w:highlight w:val="yellow"/>
        </w:rPr>
        <w:t>What is your Differential Diagnosis</w:t>
      </w:r>
      <w:r w:rsidRPr="009560D7">
        <w:rPr>
          <w:rFonts w:cstheme="minorHAnsi"/>
          <w:color w:val="000000"/>
          <w:sz w:val="28"/>
          <w:szCs w:val="28"/>
          <w:highlight w:val="yellow"/>
        </w:rPr>
        <w:t>?</w:t>
      </w:r>
    </w:p>
    <w:p w14:paraId="3B260561" w14:textId="77777777" w:rsidR="00EC7E76" w:rsidRPr="00504E14" w:rsidRDefault="00EC7E76" w:rsidP="00EC7E76">
      <w:pPr>
        <w:pStyle w:val="NormalWeb"/>
        <w:numPr>
          <w:ilvl w:val="0"/>
          <w:numId w:val="27"/>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GI leak.</w:t>
      </w:r>
    </w:p>
    <w:p w14:paraId="3CA9386C" w14:textId="77777777" w:rsidR="00EC7E76" w:rsidRPr="00997BB4" w:rsidRDefault="00EC7E76" w:rsidP="00EC7E76">
      <w:pPr>
        <w:pStyle w:val="NormalWeb"/>
        <w:numPr>
          <w:ilvl w:val="0"/>
          <w:numId w:val="27"/>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Postoperative bleeding.</w:t>
      </w:r>
    </w:p>
    <w:p w14:paraId="42E66D70" w14:textId="77777777" w:rsidR="00EC7E76" w:rsidRPr="00997BB4" w:rsidRDefault="00EC7E76" w:rsidP="00EC7E76">
      <w:pPr>
        <w:pStyle w:val="NormalWeb"/>
        <w:numPr>
          <w:ilvl w:val="0"/>
          <w:numId w:val="27"/>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bowel injury.</w:t>
      </w:r>
    </w:p>
    <w:p w14:paraId="1D01323D" w14:textId="77777777" w:rsidR="00EC7E76" w:rsidRPr="00997BB4" w:rsidRDefault="00EC7E76" w:rsidP="00EC7E76">
      <w:pPr>
        <w:pStyle w:val="NormalWeb"/>
        <w:numPr>
          <w:ilvl w:val="0"/>
          <w:numId w:val="27"/>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pancreatic injury.</w:t>
      </w:r>
    </w:p>
    <w:p w14:paraId="51F10BC0" w14:textId="77777777" w:rsidR="00EC7E76" w:rsidRPr="008554FE" w:rsidRDefault="00EC7E76" w:rsidP="00EC7E76">
      <w:pPr>
        <w:pStyle w:val="NormalWeb"/>
        <w:numPr>
          <w:ilvl w:val="0"/>
          <w:numId w:val="27"/>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PE. (Hence CT chest below)</w:t>
      </w:r>
    </w:p>
    <w:p w14:paraId="275CAA6E" w14:textId="77777777" w:rsidR="00EC7E76" w:rsidRPr="00817CA4" w:rsidRDefault="00EC7E76" w:rsidP="00EC7E76">
      <w:pPr>
        <w:pStyle w:val="NormalWeb"/>
        <w:numPr>
          <w:ilvl w:val="0"/>
          <w:numId w:val="27"/>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w:t>
      </w:r>
    </w:p>
    <w:p w14:paraId="29030418" w14:textId="77777777" w:rsidR="00EC7E76" w:rsidRPr="00817CA4" w:rsidRDefault="00EC7E76" w:rsidP="00EC7E76">
      <w:pPr>
        <w:pStyle w:val="NormalWeb"/>
        <w:spacing w:before="278" w:beforeAutospacing="0" w:after="0" w:afterAutospacing="0"/>
        <w:ind w:left="117"/>
        <w:rPr>
          <w:rFonts w:asciiTheme="minorHAnsi" w:hAnsiTheme="minorHAnsi" w:cstheme="minorHAnsi"/>
          <w:sz w:val="28"/>
          <w:szCs w:val="28"/>
        </w:rPr>
      </w:pPr>
      <w:r w:rsidRPr="009560D7">
        <w:rPr>
          <w:rFonts w:asciiTheme="minorHAnsi" w:hAnsiTheme="minorHAnsi" w:cstheme="minorHAnsi"/>
          <w:b/>
          <w:bCs/>
          <w:color w:val="000000"/>
          <w:sz w:val="28"/>
          <w:szCs w:val="28"/>
          <w:highlight w:val="yellow"/>
        </w:rPr>
        <w:t>What would you like to do now?</w:t>
      </w:r>
    </w:p>
    <w:p w14:paraId="73C0E728" w14:textId="77777777" w:rsidR="00EC7E76" w:rsidRPr="00790183" w:rsidRDefault="00EC7E76" w:rsidP="00EC7E76">
      <w:pPr>
        <w:pStyle w:val="NormalWeb"/>
        <w:numPr>
          <w:ilvl w:val="0"/>
          <w:numId w:val="27"/>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Resuscitation: Two wide bore IV cannulas, IVF, Broad spectrum Abx.</w:t>
      </w:r>
    </w:p>
    <w:p w14:paraId="4A70CC96" w14:textId="77777777" w:rsidR="00EC7E76" w:rsidRPr="00667549" w:rsidRDefault="00EC7E76" w:rsidP="00EC7E76">
      <w:pPr>
        <w:pStyle w:val="NormalWeb"/>
        <w:numPr>
          <w:ilvl w:val="0"/>
          <w:numId w:val="27"/>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Obtain operative report.</w:t>
      </w:r>
    </w:p>
    <w:p w14:paraId="6465756D" w14:textId="77777777" w:rsidR="00EC7E76" w:rsidRPr="0066268D" w:rsidRDefault="00EC7E76" w:rsidP="00EC7E76">
      <w:pPr>
        <w:pStyle w:val="NormalWeb"/>
        <w:numPr>
          <w:ilvl w:val="0"/>
          <w:numId w:val="27"/>
        </w:numPr>
        <w:spacing w:before="8" w:after="0"/>
        <w:ind w:right="452"/>
        <w:rPr>
          <w:rFonts w:asciiTheme="minorHAnsi" w:hAnsiTheme="minorHAnsi" w:cstheme="minorHAnsi"/>
          <w:b/>
          <w:bCs/>
          <w:color w:val="000000"/>
          <w:sz w:val="28"/>
          <w:szCs w:val="28"/>
        </w:rPr>
      </w:pPr>
      <w:r w:rsidRPr="00040492">
        <w:rPr>
          <w:rFonts w:asciiTheme="minorHAnsi" w:hAnsiTheme="minorHAnsi" w:cstheme="minorHAnsi"/>
          <w:color w:val="000000"/>
          <w:sz w:val="28"/>
          <w:szCs w:val="28"/>
        </w:rPr>
        <w:t xml:space="preserve">CT </w:t>
      </w:r>
      <w:r>
        <w:rPr>
          <w:rFonts w:asciiTheme="minorHAnsi" w:hAnsiTheme="minorHAnsi" w:cstheme="minorHAnsi"/>
          <w:color w:val="000000"/>
          <w:sz w:val="28"/>
          <w:szCs w:val="28"/>
        </w:rPr>
        <w:t xml:space="preserve">Chest, a </w:t>
      </w:r>
      <w:r w:rsidRPr="00040492">
        <w:rPr>
          <w:rFonts w:asciiTheme="minorHAnsi" w:hAnsiTheme="minorHAnsi" w:cstheme="minorHAnsi"/>
          <w:color w:val="000000"/>
          <w:sz w:val="28"/>
          <w:szCs w:val="28"/>
        </w:rPr>
        <w:t xml:space="preserve">bdomen and </w:t>
      </w:r>
      <w:proofErr w:type="gramStart"/>
      <w:r w:rsidRPr="00040492">
        <w:rPr>
          <w:rFonts w:asciiTheme="minorHAnsi" w:hAnsiTheme="minorHAnsi" w:cstheme="minorHAnsi"/>
          <w:color w:val="000000"/>
          <w:sz w:val="28"/>
          <w:szCs w:val="28"/>
        </w:rPr>
        <w:t>pelvis:</w:t>
      </w:r>
      <w:r w:rsidRPr="00040492">
        <w:rPr>
          <w:rFonts w:asciiTheme="minorHAnsi" w:hAnsiTheme="minorHAnsi" w:cstheme="minorHAnsi"/>
          <w:b/>
          <w:bCs/>
          <w:color w:val="000000"/>
          <w:sz w:val="28"/>
          <w:szCs w:val="28"/>
        </w:rPr>
        <w:t>What</w:t>
      </w:r>
      <w:proofErr w:type="gramEnd"/>
      <w:r w:rsidRPr="00040492">
        <w:rPr>
          <w:rFonts w:asciiTheme="minorHAnsi" w:hAnsiTheme="minorHAnsi" w:cstheme="minorHAnsi"/>
          <w:b/>
          <w:bCs/>
          <w:color w:val="000000"/>
          <w:sz w:val="28"/>
          <w:szCs w:val="28"/>
        </w:rPr>
        <w:t xml:space="preserve"> Contrast? </w:t>
      </w:r>
      <w:r w:rsidRPr="00E8729F">
        <w:rPr>
          <w:rFonts w:asciiTheme="minorHAnsi" w:hAnsiTheme="minorHAnsi" w:cstheme="minorHAnsi"/>
          <w:color w:val="000000"/>
          <w:sz w:val="28"/>
          <w:szCs w:val="28"/>
        </w:rPr>
        <w:t>IV &amp;</w:t>
      </w:r>
      <w:r w:rsidRPr="00040492">
        <w:rPr>
          <w:rFonts w:asciiTheme="minorHAnsi" w:hAnsiTheme="minorHAnsi" w:cstheme="minorHAnsi"/>
          <w:color w:val="000000"/>
          <w:sz w:val="28"/>
          <w:szCs w:val="28"/>
        </w:rPr>
        <w:t>Oral.</w:t>
      </w:r>
      <w:r>
        <w:rPr>
          <w:rFonts w:asciiTheme="minorHAnsi" w:hAnsiTheme="minorHAnsi" w:cstheme="minorHAnsi"/>
          <w:color w:val="000000"/>
          <w:sz w:val="28"/>
          <w:szCs w:val="28"/>
        </w:rPr>
        <w:t xml:space="preserve"> Oral should be specifically mentioned.</w:t>
      </w:r>
    </w:p>
    <w:p w14:paraId="2356B5C2" w14:textId="77777777" w:rsidR="00EC7E76" w:rsidRDefault="00EC7E76" w:rsidP="00EC7E76">
      <w:pPr>
        <w:pStyle w:val="NormalWeb"/>
        <w:spacing w:before="8" w:after="0"/>
        <w:ind w:right="452"/>
        <w:rPr>
          <w:rFonts w:asciiTheme="minorHAnsi" w:hAnsiTheme="minorHAnsi" w:cstheme="minorHAnsi"/>
          <w:b/>
          <w:bCs/>
          <w:color w:val="000000"/>
          <w:sz w:val="28"/>
          <w:szCs w:val="28"/>
        </w:rPr>
      </w:pPr>
      <w:r w:rsidRPr="0066268D">
        <w:rPr>
          <w:rFonts w:asciiTheme="minorHAnsi" w:hAnsiTheme="minorHAnsi" w:cstheme="minorHAnsi"/>
          <w:b/>
          <w:bCs/>
          <w:noProof/>
          <w:color w:val="000000"/>
          <w:sz w:val="28"/>
          <w:szCs w:val="28"/>
        </w:rPr>
        <w:lastRenderedPageBreak/>
        <w:drawing>
          <wp:inline distT="0" distB="0" distL="0" distR="0" wp14:anchorId="16419E06" wp14:editId="6E5818AE">
            <wp:extent cx="3629025" cy="2491381"/>
            <wp:effectExtent l="0" t="0" r="0" b="4445"/>
            <wp:docPr id="80911520" name="Picture 1" descr="An x-ray of a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520" name="Picture 1" descr="An x-ray of a body&#10;&#10;Description automatically generated"/>
                    <pic:cNvPicPr/>
                  </pic:nvPicPr>
                  <pic:blipFill>
                    <a:blip r:embed="rId5"/>
                    <a:stretch>
                      <a:fillRect/>
                    </a:stretch>
                  </pic:blipFill>
                  <pic:spPr>
                    <a:xfrm>
                      <a:off x="0" y="0"/>
                      <a:ext cx="3640019" cy="2498929"/>
                    </a:xfrm>
                    <a:prstGeom prst="rect">
                      <a:avLst/>
                    </a:prstGeom>
                  </pic:spPr>
                </pic:pic>
              </a:graphicData>
            </a:graphic>
          </wp:inline>
        </w:drawing>
      </w:r>
    </w:p>
    <w:p w14:paraId="5087A12D" w14:textId="77777777" w:rsidR="00EC7E76" w:rsidRDefault="00EC7E76" w:rsidP="00EC7E76">
      <w:pPr>
        <w:pStyle w:val="NormalWeb"/>
        <w:spacing w:before="8" w:after="0"/>
        <w:ind w:right="452"/>
        <w:rPr>
          <w:rFonts w:asciiTheme="minorHAnsi" w:hAnsiTheme="minorHAnsi" w:cstheme="minorHAnsi"/>
          <w:b/>
          <w:bCs/>
          <w:color w:val="000000"/>
          <w:sz w:val="28"/>
          <w:szCs w:val="28"/>
        </w:rPr>
      </w:pPr>
    </w:p>
    <w:p w14:paraId="7E3F230C" w14:textId="77777777" w:rsidR="00EC7E76" w:rsidRPr="00040492" w:rsidRDefault="00EC7E76" w:rsidP="00EC7E76">
      <w:pPr>
        <w:pStyle w:val="NormalWeb"/>
        <w:spacing w:before="8" w:after="0"/>
        <w:ind w:right="452"/>
        <w:rPr>
          <w:rFonts w:asciiTheme="minorHAnsi" w:hAnsiTheme="minorHAnsi" w:cstheme="minorHAnsi"/>
          <w:b/>
          <w:bCs/>
          <w:color w:val="000000"/>
          <w:sz w:val="28"/>
          <w:szCs w:val="28"/>
        </w:rPr>
      </w:pPr>
      <w:r w:rsidRPr="00744B60">
        <w:rPr>
          <w:rFonts w:asciiTheme="minorHAnsi" w:hAnsiTheme="minorHAnsi" w:cstheme="minorHAnsi"/>
          <w:b/>
          <w:bCs/>
          <w:noProof/>
          <w:color w:val="000000"/>
          <w:sz w:val="28"/>
          <w:szCs w:val="28"/>
        </w:rPr>
        <w:drawing>
          <wp:inline distT="0" distB="0" distL="0" distR="0" wp14:anchorId="44B7B682" wp14:editId="56E17743">
            <wp:extent cx="3614738" cy="2559341"/>
            <wp:effectExtent l="0" t="0" r="5080" b="0"/>
            <wp:docPr id="1205748076" name="Picture 1" descr="An x-ray of a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48076" name="Picture 1" descr="An x-ray of a chest&#10;&#10;Description automatically generated"/>
                    <pic:cNvPicPr/>
                  </pic:nvPicPr>
                  <pic:blipFill>
                    <a:blip r:embed="rId6"/>
                    <a:stretch>
                      <a:fillRect/>
                    </a:stretch>
                  </pic:blipFill>
                  <pic:spPr>
                    <a:xfrm>
                      <a:off x="0" y="0"/>
                      <a:ext cx="3624531" cy="2566275"/>
                    </a:xfrm>
                    <a:prstGeom prst="rect">
                      <a:avLst/>
                    </a:prstGeom>
                  </pic:spPr>
                </pic:pic>
              </a:graphicData>
            </a:graphic>
          </wp:inline>
        </w:drawing>
      </w:r>
    </w:p>
    <w:p w14:paraId="57306C2F" w14:textId="77777777" w:rsidR="00EC7E76" w:rsidRDefault="00EC7E76" w:rsidP="00EC7E76">
      <w:pPr>
        <w:pStyle w:val="NormalWeb"/>
        <w:spacing w:before="8" w:after="0"/>
        <w:ind w:right="452"/>
        <w:rPr>
          <w:rFonts w:asciiTheme="minorHAnsi" w:hAnsiTheme="minorHAnsi" w:cstheme="minorHAnsi"/>
          <w:b/>
          <w:bCs/>
          <w:color w:val="000000"/>
          <w:sz w:val="28"/>
          <w:szCs w:val="28"/>
        </w:rPr>
      </w:pPr>
      <w:r w:rsidRPr="00040492">
        <w:rPr>
          <w:rFonts w:asciiTheme="minorHAnsi" w:hAnsiTheme="minorHAnsi" w:cstheme="minorHAnsi"/>
          <w:b/>
          <w:bCs/>
          <w:color w:val="000000"/>
          <w:sz w:val="28"/>
          <w:szCs w:val="28"/>
        </w:rPr>
        <w:t>Contrast extravasation and extraluminal air along with a complex fluid collection located in the left subdiaphragmatic space</w:t>
      </w:r>
      <w:r>
        <w:rPr>
          <w:rFonts w:asciiTheme="minorHAnsi" w:hAnsiTheme="minorHAnsi" w:cstheme="minorHAnsi"/>
          <w:b/>
          <w:bCs/>
          <w:color w:val="000000"/>
          <w:sz w:val="28"/>
          <w:szCs w:val="28"/>
        </w:rPr>
        <w:t>.</w:t>
      </w:r>
    </w:p>
    <w:p w14:paraId="77B32568" w14:textId="77777777" w:rsidR="00EC7E76" w:rsidRDefault="00EC7E76" w:rsidP="00EC7E76">
      <w:pPr>
        <w:pStyle w:val="NormalWeb"/>
        <w:spacing w:before="8" w:after="0"/>
        <w:ind w:right="452"/>
        <w:rPr>
          <w:rFonts w:asciiTheme="minorHAnsi" w:hAnsiTheme="minorHAnsi" w:cstheme="minorHAnsi"/>
          <w:b/>
          <w:bCs/>
          <w:color w:val="000000"/>
          <w:sz w:val="28"/>
          <w:szCs w:val="28"/>
        </w:rPr>
      </w:pPr>
      <w:r w:rsidRPr="009560D7">
        <w:rPr>
          <w:rFonts w:asciiTheme="minorHAnsi" w:hAnsiTheme="minorHAnsi" w:cstheme="minorHAnsi"/>
          <w:b/>
          <w:bCs/>
          <w:color w:val="000000"/>
          <w:sz w:val="28"/>
          <w:szCs w:val="28"/>
          <w:highlight w:val="yellow"/>
        </w:rPr>
        <w:t>You obtain and review the operative report, patient procedure was sleeve gastrectomy, what is your diagnosis in this case and how would you proceed.</w:t>
      </w:r>
    </w:p>
    <w:p w14:paraId="2EAEFAEC"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sidRPr="00DD5D1A">
        <w:rPr>
          <w:rFonts w:asciiTheme="minorHAnsi" w:hAnsiTheme="minorHAnsi" w:cstheme="minorHAnsi"/>
          <w:color w:val="000000"/>
          <w:sz w:val="28"/>
          <w:szCs w:val="28"/>
        </w:rPr>
        <w:t>Gastric staple line leak, presenting with sepsis.</w:t>
      </w:r>
    </w:p>
    <w:p w14:paraId="09DCF832"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sidRPr="005A5EAB">
        <w:rPr>
          <w:rFonts w:asciiTheme="minorHAnsi" w:hAnsiTheme="minorHAnsi" w:cstheme="minorHAnsi"/>
          <w:color w:val="000000"/>
          <w:sz w:val="28"/>
          <w:szCs w:val="28"/>
        </w:rPr>
        <w:t>Laparoscopic exploration. (Preferred) for irrigation and Drainage.</w:t>
      </w:r>
    </w:p>
    <w:p w14:paraId="7D2A3C13" w14:textId="77777777" w:rsidR="00EC7E76" w:rsidRPr="003118C5" w:rsidRDefault="00EC7E76" w:rsidP="00EC7E76">
      <w:pPr>
        <w:pStyle w:val="NormalWeb"/>
        <w:spacing w:before="8" w:after="0"/>
        <w:ind w:left="117" w:right="452"/>
        <w:rPr>
          <w:rFonts w:asciiTheme="minorHAnsi" w:hAnsiTheme="minorHAnsi" w:cstheme="minorHAnsi"/>
          <w:color w:val="000000"/>
          <w:sz w:val="28"/>
          <w:szCs w:val="28"/>
        </w:rPr>
      </w:pPr>
      <w:r w:rsidRPr="003118C5">
        <w:rPr>
          <w:rFonts w:asciiTheme="minorHAnsi" w:hAnsiTheme="minorHAnsi" w:cstheme="minorHAnsi"/>
          <w:color w:val="000000"/>
          <w:sz w:val="28"/>
          <w:szCs w:val="28"/>
        </w:rPr>
        <w:lastRenderedPageBreak/>
        <w:t>Endoscopic stent is not the best answer due to the presentation with sepsis requiring drainage/washout of infected fluid however the answer could include placement of a stent at the time of surgery versus suture repair of a leak depending on leak location (</w:t>
      </w:r>
      <w:proofErr w:type="spellStart"/>
      <w:r w:rsidRPr="003118C5">
        <w:rPr>
          <w:rFonts w:asciiTheme="minorHAnsi" w:hAnsiTheme="minorHAnsi" w:cstheme="minorHAnsi"/>
          <w:color w:val="000000"/>
          <w:sz w:val="28"/>
          <w:szCs w:val="28"/>
        </w:rPr>
        <w:t>ie</w:t>
      </w:r>
      <w:proofErr w:type="spellEnd"/>
      <w:r w:rsidRPr="003118C5">
        <w:rPr>
          <w:rFonts w:asciiTheme="minorHAnsi" w:hAnsiTheme="minorHAnsi" w:cstheme="minorHAnsi"/>
          <w:color w:val="000000"/>
          <w:sz w:val="28"/>
          <w:szCs w:val="28"/>
        </w:rPr>
        <w:t xml:space="preserve"> useful if proximal stomach)</w:t>
      </w:r>
      <w:r>
        <w:rPr>
          <w:rFonts w:asciiTheme="minorHAnsi" w:hAnsiTheme="minorHAnsi" w:cstheme="minorHAnsi"/>
          <w:color w:val="000000"/>
          <w:sz w:val="28"/>
          <w:szCs w:val="28"/>
        </w:rPr>
        <w:t xml:space="preserve"> (DeMaria)</w:t>
      </w:r>
    </w:p>
    <w:p w14:paraId="584FA1A8" w14:textId="77777777" w:rsidR="00EC7E76" w:rsidRPr="009560D7" w:rsidRDefault="00EC7E76" w:rsidP="00EC7E76">
      <w:pPr>
        <w:pStyle w:val="NormalWeb"/>
        <w:spacing w:before="8" w:after="0"/>
        <w:ind w:right="452"/>
        <w:rPr>
          <w:rFonts w:asciiTheme="minorHAnsi" w:hAnsiTheme="minorHAnsi" w:cstheme="minorHAnsi"/>
          <w:b/>
          <w:bCs/>
          <w:color w:val="000000"/>
          <w:sz w:val="28"/>
          <w:szCs w:val="28"/>
        </w:rPr>
      </w:pPr>
      <w:r w:rsidRPr="009560D7">
        <w:rPr>
          <w:rFonts w:asciiTheme="minorHAnsi" w:hAnsiTheme="minorHAnsi" w:cstheme="minorHAnsi"/>
          <w:b/>
          <w:bCs/>
          <w:color w:val="000000"/>
          <w:sz w:val="28"/>
          <w:szCs w:val="28"/>
          <w:highlight w:val="yellow"/>
        </w:rPr>
        <w:t>Describe how you would perform the procedure?</w:t>
      </w:r>
    </w:p>
    <w:p w14:paraId="01F99482"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sidRPr="00542F18">
        <w:rPr>
          <w:rFonts w:asciiTheme="minorHAnsi" w:hAnsiTheme="minorHAnsi" w:cstheme="minorHAnsi"/>
          <w:color w:val="000000"/>
          <w:sz w:val="28"/>
          <w:szCs w:val="28"/>
        </w:rPr>
        <w:t>Veress needle at Palmer’s point.</w:t>
      </w:r>
    </w:p>
    <w:p w14:paraId="5EC2F6F9" w14:textId="77777777" w:rsidR="00EC7E76" w:rsidRPr="00AF628A" w:rsidRDefault="00EC7E76" w:rsidP="00EC7E76">
      <w:pPr>
        <w:pStyle w:val="NormalWeb"/>
        <w:numPr>
          <w:ilvl w:val="0"/>
          <w:numId w:val="27"/>
        </w:numPr>
        <w:spacing w:before="8" w:after="0"/>
        <w:ind w:right="452"/>
        <w:rPr>
          <w:rFonts w:asciiTheme="minorHAnsi" w:hAnsiTheme="minorHAnsi" w:cstheme="minorHAnsi"/>
          <w:color w:val="000000"/>
          <w:sz w:val="28"/>
          <w:szCs w:val="28"/>
        </w:rPr>
      </w:pPr>
      <w:r w:rsidRPr="00AF628A">
        <w:rPr>
          <w:rFonts w:asciiTheme="minorHAnsi" w:hAnsiTheme="minorHAnsi" w:cstheme="minorHAnsi"/>
          <w:color w:val="000000"/>
          <w:sz w:val="28"/>
          <w:szCs w:val="28"/>
        </w:rPr>
        <w:t>Port is placed in the left upper quadrant. Angled laparoscope (5 or 10 mm)</w:t>
      </w:r>
    </w:p>
    <w:p w14:paraId="78898DB1"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T </w:t>
      </w:r>
      <w:r w:rsidRPr="00542F18">
        <w:rPr>
          <w:rFonts w:asciiTheme="minorHAnsi" w:hAnsiTheme="minorHAnsi" w:cstheme="minorHAnsi"/>
          <w:color w:val="000000"/>
          <w:sz w:val="28"/>
          <w:szCs w:val="28"/>
        </w:rPr>
        <w:t>he patient is placed in the steep reverse Trendelenburg position, and additional ports are placed.</w:t>
      </w:r>
    </w:p>
    <w:p w14:paraId="500DAAF9"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Left lateral segment of the liver is retracted to facilitate exploration.</w:t>
      </w:r>
    </w:p>
    <w:p w14:paraId="3764ED0C"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sidRPr="00542F18">
        <w:rPr>
          <w:rFonts w:asciiTheme="minorHAnsi" w:hAnsiTheme="minorHAnsi" w:cstheme="minorHAnsi"/>
          <w:color w:val="000000"/>
          <w:sz w:val="28"/>
          <w:szCs w:val="28"/>
        </w:rPr>
        <w:t>Careful exploration of the left upper quadrant with blunt atraumatic graspers.</w:t>
      </w:r>
    </w:p>
    <w:p w14:paraId="35E6AFFD"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Intraoperative endoscopy can facilitate identification of the location of the leak using air insufflation technique.</w:t>
      </w:r>
    </w:p>
    <w:p w14:paraId="6DFA5373"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I </w:t>
      </w:r>
      <w:r w:rsidRPr="00542F18">
        <w:rPr>
          <w:rFonts w:asciiTheme="minorHAnsi" w:hAnsiTheme="minorHAnsi" w:cstheme="minorHAnsi"/>
          <w:color w:val="000000"/>
          <w:sz w:val="28"/>
          <w:szCs w:val="28"/>
        </w:rPr>
        <w:t xml:space="preserve">dentify and drain any abscess cavit </w:t>
      </w:r>
      <w:r>
        <w:rPr>
          <w:rFonts w:asciiTheme="minorHAnsi" w:hAnsiTheme="minorHAnsi" w:cstheme="minorHAnsi"/>
          <w:color w:val="000000"/>
          <w:sz w:val="28"/>
          <w:szCs w:val="28"/>
        </w:rPr>
        <w:t>y.</w:t>
      </w:r>
    </w:p>
    <w:p w14:paraId="37605B1D"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I </w:t>
      </w:r>
      <w:r w:rsidRPr="00542F18">
        <w:rPr>
          <w:rFonts w:asciiTheme="minorHAnsi" w:hAnsiTheme="minorHAnsi" w:cstheme="minorHAnsi"/>
          <w:color w:val="000000"/>
          <w:sz w:val="28"/>
          <w:szCs w:val="28"/>
        </w:rPr>
        <w:t>rrigate copiously with warm saline.</w:t>
      </w:r>
    </w:p>
    <w:p w14:paraId="06943697"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P </w:t>
      </w:r>
      <w:r w:rsidRPr="00542F18">
        <w:rPr>
          <w:rFonts w:asciiTheme="minorHAnsi" w:hAnsiTheme="minorHAnsi" w:cstheme="minorHAnsi"/>
          <w:color w:val="000000"/>
          <w:sz w:val="28"/>
          <w:szCs w:val="28"/>
        </w:rPr>
        <w:t xml:space="preserve">lace one or more drains into the </w:t>
      </w:r>
      <w:r>
        <w:rPr>
          <w:rFonts w:asciiTheme="minorHAnsi" w:hAnsiTheme="minorHAnsi" w:cstheme="minorHAnsi"/>
          <w:color w:val="000000"/>
          <w:sz w:val="28"/>
          <w:szCs w:val="28"/>
        </w:rPr>
        <w:t xml:space="preserve">abscess </w:t>
      </w:r>
      <w:r w:rsidRPr="00542F18">
        <w:rPr>
          <w:rFonts w:asciiTheme="minorHAnsi" w:hAnsiTheme="minorHAnsi" w:cstheme="minorHAnsi"/>
          <w:color w:val="000000"/>
          <w:sz w:val="28"/>
          <w:szCs w:val="28"/>
        </w:rPr>
        <w:t xml:space="preserve">cavity </w:t>
      </w:r>
      <w:r>
        <w:rPr>
          <w:rFonts w:asciiTheme="minorHAnsi" w:hAnsiTheme="minorHAnsi" w:cstheme="minorHAnsi"/>
          <w:color w:val="000000"/>
          <w:sz w:val="28"/>
          <w:szCs w:val="28"/>
        </w:rPr>
        <w:t xml:space="preserve">in anticipation of as a continued leak post op is very likely in the setting of sleeve </w:t>
      </w:r>
      <w:proofErr w:type="gramStart"/>
      <w:r>
        <w:rPr>
          <w:rFonts w:asciiTheme="minorHAnsi" w:hAnsiTheme="minorHAnsi" w:cstheme="minorHAnsi"/>
          <w:color w:val="000000"/>
          <w:sz w:val="28"/>
          <w:szCs w:val="28"/>
        </w:rPr>
        <w:t>leak.</w:t>
      </w:r>
      <w:r w:rsidRPr="00542F18">
        <w:rPr>
          <w:rFonts w:asciiTheme="minorHAnsi" w:hAnsiTheme="minorHAnsi" w:cstheme="minorHAnsi"/>
          <w:color w:val="000000"/>
          <w:sz w:val="28"/>
          <w:szCs w:val="28"/>
        </w:rPr>
        <w:t>.</w:t>
      </w:r>
      <w:proofErr w:type="gramEnd"/>
    </w:p>
    <w:p w14:paraId="7EFEE42B" w14:textId="77777777" w:rsidR="00EC7E76" w:rsidRDefault="00EC7E76" w:rsidP="00EC7E76">
      <w:pPr>
        <w:pStyle w:val="NormalWeb"/>
        <w:numPr>
          <w:ilvl w:val="0"/>
          <w:numId w:val="27"/>
        </w:numPr>
        <w:spacing w:before="8" w:after="0"/>
        <w:ind w:right="452"/>
        <w:rPr>
          <w:rFonts w:asciiTheme="minorHAnsi" w:hAnsiTheme="minorHAnsi" w:cstheme="minorHAnsi"/>
          <w:color w:val="000000"/>
          <w:sz w:val="28"/>
          <w:szCs w:val="28"/>
        </w:rPr>
      </w:pPr>
    </w:p>
    <w:p w14:paraId="138430FF" w14:textId="77777777" w:rsidR="00EC7E76" w:rsidRDefault="00EC7E76" w:rsidP="00EC7E76">
      <w:pPr>
        <w:pStyle w:val="NormalWeb"/>
        <w:spacing w:before="8" w:after="0"/>
        <w:ind w:left="117"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If appropriate drainage/washout cannot be accomplished via laparoscopy then open conversion is appropriate </w:t>
      </w:r>
      <w:proofErr w:type="gramStart"/>
      <w:r>
        <w:rPr>
          <w:rFonts w:asciiTheme="minorHAnsi" w:hAnsiTheme="minorHAnsi" w:cstheme="minorHAnsi"/>
          <w:color w:val="000000"/>
          <w:sz w:val="28"/>
          <w:szCs w:val="28"/>
        </w:rPr>
        <w:t>in order to</w:t>
      </w:r>
      <w:proofErr w:type="gramEnd"/>
      <w:r>
        <w:rPr>
          <w:rFonts w:asciiTheme="minorHAnsi" w:hAnsiTheme="minorHAnsi" w:cstheme="minorHAnsi"/>
          <w:color w:val="000000"/>
          <w:sz w:val="28"/>
          <w:szCs w:val="28"/>
        </w:rPr>
        <w:t xml:space="preserve"> accomplish.</w:t>
      </w:r>
    </w:p>
    <w:p w14:paraId="5158655A" w14:textId="77777777" w:rsidR="00EC7E76" w:rsidRPr="00171CD6" w:rsidRDefault="00EC7E76" w:rsidP="00EC7E76">
      <w:pPr>
        <w:pStyle w:val="NormalWeb"/>
        <w:spacing w:before="8" w:after="0"/>
        <w:ind w:left="117" w:right="452"/>
        <w:rPr>
          <w:rFonts w:asciiTheme="minorHAnsi" w:hAnsiTheme="minorHAnsi" w:cstheme="minorHAnsi"/>
          <w:i/>
          <w:iCs/>
          <w:color w:val="000000"/>
          <w:sz w:val="28"/>
          <w:szCs w:val="28"/>
          <w:u w:val="single"/>
        </w:rPr>
      </w:pPr>
      <w:r w:rsidRPr="00171CD6">
        <w:rPr>
          <w:rFonts w:asciiTheme="minorHAnsi" w:hAnsiTheme="minorHAnsi" w:cstheme="minorHAnsi"/>
          <w:i/>
          <w:iCs/>
          <w:color w:val="000000"/>
          <w:sz w:val="28"/>
          <w:szCs w:val="28"/>
          <w:u w:val="single"/>
        </w:rPr>
        <w:t>(Examiner please note, Identification of the exact location of the leak is not absolutely necessary, the primary focus of this exploration is drainage. In addition, primary repair is often not feasible, and narrowing by overzealous attempts at repair of a sleeve or gastric bypass pouch leak can result in a stricture</w:t>
      </w:r>
      <w:proofErr w:type="gramStart"/>
      <w:r w:rsidRPr="00171CD6">
        <w:rPr>
          <w:rFonts w:asciiTheme="minorHAnsi" w:hAnsiTheme="minorHAnsi" w:cstheme="minorHAnsi"/>
          <w:i/>
          <w:iCs/>
          <w:color w:val="000000"/>
          <w:sz w:val="28"/>
          <w:szCs w:val="28"/>
          <w:u w:val="single"/>
        </w:rPr>
        <w:t>. )</w:t>
      </w:r>
      <w:proofErr w:type="gramEnd"/>
    </w:p>
    <w:p w14:paraId="473508CF" w14:textId="77777777" w:rsidR="00EC7E76" w:rsidRPr="00537C19" w:rsidRDefault="00EC7E76" w:rsidP="00EC7E76">
      <w:pPr>
        <w:pStyle w:val="NormalWeb"/>
        <w:numPr>
          <w:ilvl w:val="0"/>
          <w:numId w:val="27"/>
        </w:numPr>
        <w:spacing w:before="8" w:after="0"/>
        <w:ind w:right="452"/>
        <w:rPr>
          <w:rFonts w:asciiTheme="minorHAnsi" w:hAnsiTheme="minorHAnsi" w:cstheme="minorHAnsi"/>
          <w:color w:val="000000"/>
          <w:sz w:val="2"/>
          <w:szCs w:val="2"/>
        </w:rPr>
      </w:pPr>
      <w:r w:rsidRPr="00D360B3">
        <w:rPr>
          <w:rFonts w:asciiTheme="minorHAnsi" w:hAnsiTheme="minorHAnsi" w:cstheme="minorHAnsi"/>
          <w:b/>
          <w:bCs/>
          <w:color w:val="000000"/>
          <w:sz w:val="28"/>
          <w:szCs w:val="28"/>
          <w:highlight w:val="yellow"/>
        </w:rPr>
        <w:t>You identify the leak site, now what?</w:t>
      </w:r>
      <w:r w:rsidRPr="009F736E">
        <w:rPr>
          <w:rFonts w:asciiTheme="minorHAnsi" w:hAnsiTheme="minorHAnsi" w:cstheme="minorHAnsi"/>
          <w:color w:val="000000"/>
          <w:sz w:val="28"/>
          <w:szCs w:val="28"/>
        </w:rPr>
        <w:t xml:space="preserve"> Omental patch, placing seromuscular sutures through healthy gastric tissue and </w:t>
      </w:r>
      <w:proofErr w:type="spellStart"/>
      <w:r w:rsidRPr="009F736E">
        <w:rPr>
          <w:rFonts w:asciiTheme="minorHAnsi" w:hAnsiTheme="minorHAnsi" w:cstheme="minorHAnsi"/>
          <w:color w:val="000000"/>
          <w:sz w:val="28"/>
          <w:szCs w:val="28"/>
        </w:rPr>
        <w:t>omentum</w:t>
      </w:r>
      <w:proofErr w:type="spellEnd"/>
      <w:r w:rsidRPr="009F736E">
        <w:rPr>
          <w:rFonts w:asciiTheme="minorHAnsi" w:hAnsiTheme="minorHAnsi" w:cstheme="minorHAnsi"/>
          <w:color w:val="000000"/>
          <w:sz w:val="28"/>
          <w:szCs w:val="28"/>
        </w:rPr>
        <w:t>.</w:t>
      </w:r>
    </w:p>
    <w:p w14:paraId="589FC23E" w14:textId="77777777" w:rsidR="00EC7E76" w:rsidRPr="00F9386D" w:rsidRDefault="00EC7E76" w:rsidP="00EC7E76">
      <w:pPr>
        <w:pStyle w:val="NormalWeb"/>
        <w:spacing w:before="8" w:after="0"/>
        <w:ind w:left="477" w:right="452"/>
        <w:rPr>
          <w:rFonts w:asciiTheme="minorHAnsi" w:hAnsiTheme="minorHAnsi" w:cstheme="minorHAnsi"/>
          <w:color w:val="000000"/>
          <w:sz w:val="2"/>
          <w:szCs w:val="2"/>
        </w:rPr>
      </w:pPr>
    </w:p>
    <w:p w14:paraId="03EBA496" w14:textId="77777777" w:rsidR="00EC7E76" w:rsidRPr="00E77929" w:rsidRDefault="00EC7E76" w:rsidP="00EC7E76">
      <w:pPr>
        <w:pStyle w:val="NormalWeb"/>
        <w:numPr>
          <w:ilvl w:val="0"/>
          <w:numId w:val="27"/>
        </w:numPr>
        <w:spacing w:before="8" w:after="0"/>
        <w:ind w:right="452"/>
        <w:rPr>
          <w:rFonts w:asciiTheme="minorHAnsi" w:hAnsiTheme="minorHAnsi" w:cstheme="minorHAnsi"/>
          <w:color w:val="000000"/>
          <w:sz w:val="2"/>
          <w:szCs w:val="2"/>
        </w:rPr>
      </w:pPr>
      <w:r>
        <w:rPr>
          <w:rFonts w:asciiTheme="minorHAnsi" w:hAnsiTheme="minorHAnsi" w:cstheme="minorHAnsi"/>
          <w:b/>
          <w:bCs/>
          <w:color w:val="000000"/>
          <w:sz w:val="28"/>
          <w:szCs w:val="28"/>
        </w:rPr>
        <w:t xml:space="preserve">Endoscopic stent placement can be considered if leak location is identifiable and immediately available expertise to perform this procedure including </w:t>
      </w:r>
      <w:proofErr w:type="spellStart"/>
      <w:r>
        <w:rPr>
          <w:rFonts w:asciiTheme="minorHAnsi" w:hAnsiTheme="minorHAnsi" w:cstheme="minorHAnsi"/>
          <w:b/>
          <w:bCs/>
          <w:color w:val="000000"/>
          <w:sz w:val="28"/>
          <w:szCs w:val="28"/>
        </w:rPr>
        <w:t>fluoro</w:t>
      </w:r>
      <w:proofErr w:type="spellEnd"/>
      <w:r>
        <w:rPr>
          <w:rFonts w:asciiTheme="minorHAnsi" w:hAnsiTheme="minorHAnsi" w:cstheme="minorHAnsi"/>
          <w:b/>
          <w:bCs/>
          <w:color w:val="000000"/>
          <w:sz w:val="28"/>
          <w:szCs w:val="28"/>
        </w:rPr>
        <w:t xml:space="preserve">, </w:t>
      </w:r>
      <w:proofErr w:type="spellStart"/>
      <w:proofErr w:type="gramStart"/>
      <w:r>
        <w:rPr>
          <w:rFonts w:asciiTheme="minorHAnsi" w:hAnsiTheme="minorHAnsi" w:cstheme="minorHAnsi"/>
          <w:b/>
          <w:bCs/>
          <w:color w:val="000000"/>
          <w:sz w:val="28"/>
          <w:szCs w:val="28"/>
        </w:rPr>
        <w:t>stents,etc</w:t>
      </w:r>
      <w:proofErr w:type="spellEnd"/>
      <w:r>
        <w:rPr>
          <w:rFonts w:asciiTheme="minorHAnsi" w:hAnsiTheme="minorHAnsi" w:cstheme="minorHAnsi"/>
          <w:b/>
          <w:bCs/>
          <w:color w:val="000000"/>
          <w:sz w:val="28"/>
          <w:szCs w:val="28"/>
        </w:rPr>
        <w:t>.</w:t>
      </w:r>
      <w:proofErr w:type="gramEnd"/>
    </w:p>
    <w:p w14:paraId="0215BCBA" w14:textId="77777777" w:rsidR="00EC7E76" w:rsidRDefault="00EC7E76" w:rsidP="00EC7E76">
      <w:pPr>
        <w:pStyle w:val="NormalWeb"/>
        <w:spacing w:before="8" w:after="0"/>
        <w:ind w:left="720" w:right="452"/>
        <w:rPr>
          <w:rFonts w:asciiTheme="minorHAnsi" w:hAnsiTheme="minorHAnsi" w:cstheme="minorHAnsi"/>
          <w:color w:val="000000"/>
          <w:sz w:val="2"/>
          <w:szCs w:val="2"/>
        </w:rPr>
      </w:pPr>
      <w:r>
        <w:rPr>
          <w:rFonts w:asciiTheme="minorHAnsi" w:hAnsiTheme="minorHAnsi" w:cstheme="minorHAnsi"/>
          <w:b/>
          <w:bCs/>
          <w:color w:val="000000"/>
          <w:sz w:val="28"/>
          <w:szCs w:val="28"/>
        </w:rPr>
        <w:lastRenderedPageBreak/>
        <w:t>Might need to be delayed until appropriate personnel available and further imaging determine precise leak location. Mi</w:t>
      </w:r>
    </w:p>
    <w:p w14:paraId="16F5E1D2" w14:textId="77777777" w:rsidR="00EC7E76" w:rsidRPr="009F736E" w:rsidRDefault="00EC7E76" w:rsidP="00EC7E76">
      <w:pPr>
        <w:pStyle w:val="NormalWeb"/>
        <w:numPr>
          <w:ilvl w:val="0"/>
          <w:numId w:val="27"/>
        </w:numPr>
        <w:spacing w:before="8" w:after="0"/>
        <w:ind w:right="452"/>
        <w:rPr>
          <w:rFonts w:asciiTheme="minorHAnsi" w:hAnsiTheme="minorHAnsi" w:cstheme="minorHAnsi"/>
          <w:color w:val="000000"/>
          <w:sz w:val="2"/>
          <w:szCs w:val="2"/>
        </w:rPr>
      </w:pPr>
    </w:p>
    <w:p w14:paraId="71E4FC3F" w14:textId="77777777" w:rsidR="00EC7E76" w:rsidRPr="00D360B3" w:rsidRDefault="00EC7E76" w:rsidP="00EC7E76">
      <w:pPr>
        <w:pStyle w:val="NormalWeb"/>
        <w:numPr>
          <w:ilvl w:val="0"/>
          <w:numId w:val="27"/>
        </w:numPr>
        <w:spacing w:before="8" w:after="0"/>
        <w:ind w:right="452"/>
        <w:rPr>
          <w:rFonts w:asciiTheme="minorHAnsi" w:hAnsiTheme="minorHAnsi" w:cstheme="minorHAnsi"/>
          <w:color w:val="000000"/>
          <w:sz w:val="28"/>
          <w:szCs w:val="28"/>
          <w:highlight w:val="yellow"/>
        </w:rPr>
      </w:pPr>
      <w:r w:rsidRPr="00D360B3">
        <w:rPr>
          <w:rFonts w:asciiTheme="minorHAnsi" w:hAnsiTheme="minorHAnsi" w:cstheme="minorHAnsi"/>
          <w:color w:val="000000"/>
          <w:sz w:val="28"/>
          <w:szCs w:val="28"/>
          <w:highlight w:val="yellow"/>
        </w:rPr>
        <w:t xml:space="preserve">Consider placing feeding jejunostomy. </w:t>
      </w:r>
      <w:r w:rsidRPr="00D360B3">
        <w:rPr>
          <w:rFonts w:asciiTheme="minorHAnsi" w:hAnsiTheme="minorHAnsi" w:cstheme="minorHAnsi"/>
          <w:b/>
          <w:bCs/>
          <w:color w:val="000000"/>
          <w:sz w:val="28"/>
          <w:szCs w:val="28"/>
          <w:highlight w:val="yellow"/>
        </w:rPr>
        <w:t>Describe?</w:t>
      </w:r>
    </w:p>
    <w:p w14:paraId="78ADEE40" w14:textId="77777777" w:rsidR="00EC7E76" w:rsidRDefault="00EC7E76" w:rsidP="00EC7E76">
      <w:pPr>
        <w:pStyle w:val="NormalWeb"/>
        <w:numPr>
          <w:ilvl w:val="1"/>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P </w:t>
      </w:r>
      <w:r w:rsidRPr="00BA7E77">
        <w:rPr>
          <w:rFonts w:asciiTheme="minorHAnsi" w:hAnsiTheme="minorHAnsi" w:cstheme="minorHAnsi"/>
          <w:color w:val="000000"/>
          <w:sz w:val="28"/>
          <w:szCs w:val="28"/>
        </w:rPr>
        <w:t xml:space="preserve">lac </w:t>
      </w: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 xml:space="preserve"> four sutures (2-0 braided absorbable sutures are used typically) in a diamond formation along the antimesenteric portion of the small bowel.</w:t>
      </w:r>
    </w:p>
    <w:p w14:paraId="439A06B5" w14:textId="77777777" w:rsidR="00EC7E76" w:rsidRDefault="00EC7E76" w:rsidP="00EC7E76">
      <w:pPr>
        <w:pStyle w:val="NormalWeb"/>
        <w:numPr>
          <w:ilvl w:val="1"/>
          <w:numId w:val="27"/>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E </w:t>
      </w:r>
      <w:r w:rsidRPr="00BA7E77">
        <w:rPr>
          <w:rFonts w:asciiTheme="minorHAnsi" w:hAnsiTheme="minorHAnsi" w:cstheme="minorHAnsi"/>
          <w:color w:val="000000"/>
          <w:sz w:val="28"/>
          <w:szCs w:val="28"/>
        </w:rPr>
        <w:t>nterotomy is created in the middle of the four sutures</w:t>
      </w:r>
      <w:r>
        <w:rPr>
          <w:rFonts w:asciiTheme="minorHAnsi" w:hAnsiTheme="minorHAnsi" w:cstheme="minorHAnsi"/>
          <w:color w:val="000000"/>
          <w:sz w:val="28"/>
          <w:szCs w:val="28"/>
        </w:rPr>
        <w:t>.</w:t>
      </w:r>
    </w:p>
    <w:p w14:paraId="07003888" w14:textId="77777777" w:rsidR="00EC7E76" w:rsidRDefault="00EC7E76" w:rsidP="00EC7E76">
      <w:pPr>
        <w:pStyle w:val="NormalWeb"/>
        <w:numPr>
          <w:ilvl w:val="1"/>
          <w:numId w:val="27"/>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12- to 14-Fr silastic feeding tube is advanced into the bowel directing it distally along the jejunum.</w:t>
      </w:r>
    </w:p>
    <w:p w14:paraId="2E8566AA" w14:textId="77777777" w:rsidR="00EC7E76" w:rsidRPr="00BA7E77" w:rsidRDefault="00EC7E76" w:rsidP="00EC7E76">
      <w:pPr>
        <w:pStyle w:val="NormalWeb"/>
        <w:numPr>
          <w:ilvl w:val="1"/>
          <w:numId w:val="27"/>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The four sutures are anchored to the abdominal wall</w:t>
      </w:r>
    </w:p>
    <w:p w14:paraId="4EC05682" w14:textId="77777777" w:rsidR="00EC7E76" w:rsidRDefault="00EC7E76" w:rsidP="00EC7E76">
      <w:pPr>
        <w:pStyle w:val="NormalWeb"/>
        <w:numPr>
          <w:ilvl w:val="1"/>
          <w:numId w:val="27"/>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The drain is then sutured to the skin with a 3-0 nylon suture.</w:t>
      </w:r>
    </w:p>
    <w:p w14:paraId="43C38F65" w14:textId="77777777" w:rsidR="00EC7E76" w:rsidRPr="00A07DEC" w:rsidRDefault="00EC7E76" w:rsidP="00EC7E76">
      <w:pPr>
        <w:pStyle w:val="NormalWeb"/>
        <w:spacing w:before="8" w:after="0"/>
        <w:ind w:right="452"/>
        <w:rPr>
          <w:rFonts w:asciiTheme="minorHAnsi" w:hAnsiTheme="minorHAnsi" w:cstheme="minorHAnsi"/>
          <w:b/>
          <w:bCs/>
          <w:color w:val="000000"/>
          <w:sz w:val="28"/>
          <w:szCs w:val="28"/>
        </w:rPr>
      </w:pPr>
      <w:r w:rsidRPr="00D360B3">
        <w:rPr>
          <w:rFonts w:asciiTheme="minorHAnsi" w:hAnsiTheme="minorHAnsi" w:cstheme="minorHAnsi"/>
          <w:b/>
          <w:bCs/>
          <w:color w:val="000000"/>
          <w:sz w:val="28"/>
          <w:szCs w:val="28"/>
          <w:highlight w:val="yellow"/>
        </w:rPr>
        <w:t>What are some potential complications that can occur during or following this takeback surgery?</w:t>
      </w:r>
    </w:p>
    <w:p w14:paraId="4060EB2F" w14:textId="77777777" w:rsidR="00EC7E76" w:rsidRDefault="00EC7E76" w:rsidP="00EC7E76">
      <w:pPr>
        <w:pStyle w:val="NormalWeb"/>
        <w:numPr>
          <w:ilvl w:val="0"/>
          <w:numId w:val="30"/>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Splenic injury</w:t>
      </w:r>
    </w:p>
    <w:p w14:paraId="612B4D94" w14:textId="77777777" w:rsidR="00EC7E76" w:rsidRDefault="00EC7E76" w:rsidP="00EC7E76">
      <w:pPr>
        <w:pStyle w:val="NormalWeb"/>
        <w:numPr>
          <w:ilvl w:val="0"/>
          <w:numId w:val="30"/>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Pancreatic injury.</w:t>
      </w:r>
    </w:p>
    <w:p w14:paraId="554C08FF" w14:textId="77777777" w:rsidR="00EC7E76" w:rsidRDefault="00EC7E76" w:rsidP="00EC7E76">
      <w:pPr>
        <w:pStyle w:val="NormalWeb"/>
        <w:numPr>
          <w:ilvl w:val="0"/>
          <w:numId w:val="30"/>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Splenic flexure colon injury.</w:t>
      </w:r>
    </w:p>
    <w:p w14:paraId="6101FD7F" w14:textId="77777777" w:rsidR="00EC7E76" w:rsidRDefault="00EC7E76" w:rsidP="00EC7E76">
      <w:pPr>
        <w:pStyle w:val="NormalWeb"/>
        <w:numPr>
          <w:ilvl w:val="0"/>
          <w:numId w:val="30"/>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Gastrocolic fistulas</w:t>
      </w:r>
    </w:p>
    <w:p w14:paraId="2466C954" w14:textId="77777777" w:rsidR="00EC7E76" w:rsidRDefault="00EC7E76" w:rsidP="00EC7E76">
      <w:pPr>
        <w:pStyle w:val="NormalWeb"/>
        <w:numPr>
          <w:ilvl w:val="0"/>
          <w:numId w:val="30"/>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Chronic fistula from leak site.</w:t>
      </w:r>
    </w:p>
    <w:p w14:paraId="3388DE35" w14:textId="77777777" w:rsidR="00886E73" w:rsidRPr="00EC7E76" w:rsidRDefault="00886E73" w:rsidP="00EC7E76"/>
    <w:sectPr w:rsidR="00886E73" w:rsidRPr="00EC7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5"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0"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2"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3"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4"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5"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6"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2"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24"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5"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26"/>
  </w:num>
  <w:num w:numId="2" w16cid:durableId="1104032510">
    <w:abstractNumId w:val="0"/>
  </w:num>
  <w:num w:numId="3" w16cid:durableId="1909876507">
    <w:abstractNumId w:val="24"/>
  </w:num>
  <w:num w:numId="4" w16cid:durableId="1589774020">
    <w:abstractNumId w:val="7"/>
  </w:num>
  <w:num w:numId="5" w16cid:durableId="1315377415">
    <w:abstractNumId w:val="25"/>
  </w:num>
  <w:num w:numId="6" w16cid:durableId="1569074437">
    <w:abstractNumId w:val="18"/>
  </w:num>
  <w:num w:numId="7" w16cid:durableId="2081058227">
    <w:abstractNumId w:val="11"/>
  </w:num>
  <w:num w:numId="8" w16cid:durableId="928931874">
    <w:abstractNumId w:val="1"/>
  </w:num>
  <w:num w:numId="9" w16cid:durableId="185409746">
    <w:abstractNumId w:val="15"/>
  </w:num>
  <w:num w:numId="10" w16cid:durableId="389378751">
    <w:abstractNumId w:val="16"/>
  </w:num>
  <w:num w:numId="11" w16cid:durableId="1240675459">
    <w:abstractNumId w:val="16"/>
  </w:num>
  <w:num w:numId="12" w16cid:durableId="1563517249">
    <w:abstractNumId w:val="16"/>
  </w:num>
  <w:num w:numId="13" w16cid:durableId="129057170">
    <w:abstractNumId w:val="5"/>
  </w:num>
  <w:num w:numId="14" w16cid:durableId="217976005">
    <w:abstractNumId w:val="2"/>
  </w:num>
  <w:num w:numId="15" w16cid:durableId="510604502">
    <w:abstractNumId w:val="17"/>
  </w:num>
  <w:num w:numId="16" w16cid:durableId="681246839">
    <w:abstractNumId w:val="20"/>
  </w:num>
  <w:num w:numId="17" w16cid:durableId="1311136114">
    <w:abstractNumId w:val="21"/>
  </w:num>
  <w:num w:numId="18" w16cid:durableId="71394288">
    <w:abstractNumId w:val="27"/>
  </w:num>
  <w:num w:numId="19" w16cid:durableId="1445879825">
    <w:abstractNumId w:val="9"/>
  </w:num>
  <w:num w:numId="20" w16cid:durableId="1291202366">
    <w:abstractNumId w:val="13"/>
  </w:num>
  <w:num w:numId="21" w16cid:durableId="42750327">
    <w:abstractNumId w:val="14"/>
  </w:num>
  <w:num w:numId="22" w16cid:durableId="2118713812">
    <w:abstractNumId w:val="19"/>
  </w:num>
  <w:num w:numId="23" w16cid:durableId="1953826491">
    <w:abstractNumId w:val="8"/>
  </w:num>
  <w:num w:numId="24" w16cid:durableId="1611545619">
    <w:abstractNumId w:val="4"/>
  </w:num>
  <w:num w:numId="25" w16cid:durableId="42099578">
    <w:abstractNumId w:val="23"/>
  </w:num>
  <w:num w:numId="26" w16cid:durableId="1409378534">
    <w:abstractNumId w:val="6"/>
  </w:num>
  <w:num w:numId="27" w16cid:durableId="1106000966">
    <w:abstractNumId w:val="10"/>
  </w:num>
  <w:num w:numId="28" w16cid:durableId="1438721978">
    <w:abstractNumId w:val="3"/>
  </w:num>
  <w:num w:numId="29" w16cid:durableId="876745055">
    <w:abstractNumId w:val="12"/>
  </w:num>
  <w:num w:numId="30" w16cid:durableId="1538543327">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C98"/>
    <w:rsid w:val="00012CF3"/>
    <w:rsid w:val="00014F46"/>
    <w:rsid w:val="000159F0"/>
    <w:rsid w:val="00015A51"/>
    <w:rsid w:val="000160BC"/>
    <w:rsid w:val="0002015E"/>
    <w:rsid w:val="000204D5"/>
    <w:rsid w:val="000212B5"/>
    <w:rsid w:val="000218FA"/>
    <w:rsid w:val="00021AE0"/>
    <w:rsid w:val="00024CA9"/>
    <w:rsid w:val="00024D66"/>
    <w:rsid w:val="00026260"/>
    <w:rsid w:val="00026BFA"/>
    <w:rsid w:val="00031025"/>
    <w:rsid w:val="00032085"/>
    <w:rsid w:val="000325B8"/>
    <w:rsid w:val="000349D0"/>
    <w:rsid w:val="00035CFC"/>
    <w:rsid w:val="0003722E"/>
    <w:rsid w:val="00037429"/>
    <w:rsid w:val="00040492"/>
    <w:rsid w:val="00042CAD"/>
    <w:rsid w:val="00044D6C"/>
    <w:rsid w:val="000469DD"/>
    <w:rsid w:val="00047D3B"/>
    <w:rsid w:val="00047E83"/>
    <w:rsid w:val="000520C8"/>
    <w:rsid w:val="000522F8"/>
    <w:rsid w:val="000533E8"/>
    <w:rsid w:val="0005595D"/>
    <w:rsid w:val="000622F7"/>
    <w:rsid w:val="00063E83"/>
    <w:rsid w:val="00064C8F"/>
    <w:rsid w:val="00065964"/>
    <w:rsid w:val="00066F34"/>
    <w:rsid w:val="000705C2"/>
    <w:rsid w:val="0007225E"/>
    <w:rsid w:val="00074A91"/>
    <w:rsid w:val="00083DAD"/>
    <w:rsid w:val="00087514"/>
    <w:rsid w:val="0009043D"/>
    <w:rsid w:val="0009074F"/>
    <w:rsid w:val="00092048"/>
    <w:rsid w:val="00093D5E"/>
    <w:rsid w:val="00094E97"/>
    <w:rsid w:val="00096160"/>
    <w:rsid w:val="000A3849"/>
    <w:rsid w:val="000A5EE4"/>
    <w:rsid w:val="000A693F"/>
    <w:rsid w:val="000B18A1"/>
    <w:rsid w:val="000B3D58"/>
    <w:rsid w:val="000B4E19"/>
    <w:rsid w:val="000B65AD"/>
    <w:rsid w:val="000C2D15"/>
    <w:rsid w:val="000C594C"/>
    <w:rsid w:val="000C6B96"/>
    <w:rsid w:val="000D04AB"/>
    <w:rsid w:val="000D0945"/>
    <w:rsid w:val="000D5390"/>
    <w:rsid w:val="000D5EE7"/>
    <w:rsid w:val="000D61CF"/>
    <w:rsid w:val="000D7FFA"/>
    <w:rsid w:val="000E48FE"/>
    <w:rsid w:val="000E4C9F"/>
    <w:rsid w:val="000E5A2E"/>
    <w:rsid w:val="000F2798"/>
    <w:rsid w:val="000F4FB6"/>
    <w:rsid w:val="001045E7"/>
    <w:rsid w:val="00104667"/>
    <w:rsid w:val="001114D2"/>
    <w:rsid w:val="00111691"/>
    <w:rsid w:val="00113A95"/>
    <w:rsid w:val="00115BDA"/>
    <w:rsid w:val="00123947"/>
    <w:rsid w:val="0012760F"/>
    <w:rsid w:val="00132B38"/>
    <w:rsid w:val="001339EC"/>
    <w:rsid w:val="00135058"/>
    <w:rsid w:val="001415D2"/>
    <w:rsid w:val="001435A4"/>
    <w:rsid w:val="0014438F"/>
    <w:rsid w:val="001466E4"/>
    <w:rsid w:val="001509A9"/>
    <w:rsid w:val="001546AF"/>
    <w:rsid w:val="00160AF8"/>
    <w:rsid w:val="00165147"/>
    <w:rsid w:val="00167D62"/>
    <w:rsid w:val="00167DB5"/>
    <w:rsid w:val="00171CD6"/>
    <w:rsid w:val="00172D89"/>
    <w:rsid w:val="001747EA"/>
    <w:rsid w:val="00177597"/>
    <w:rsid w:val="001778C4"/>
    <w:rsid w:val="001802B5"/>
    <w:rsid w:val="00183FE4"/>
    <w:rsid w:val="0018554D"/>
    <w:rsid w:val="00192C9A"/>
    <w:rsid w:val="001960BA"/>
    <w:rsid w:val="00196923"/>
    <w:rsid w:val="00196C8B"/>
    <w:rsid w:val="00197F5B"/>
    <w:rsid w:val="001A5AB6"/>
    <w:rsid w:val="001B0758"/>
    <w:rsid w:val="001B1147"/>
    <w:rsid w:val="001B1DD3"/>
    <w:rsid w:val="001B21FD"/>
    <w:rsid w:val="001B6238"/>
    <w:rsid w:val="001C169A"/>
    <w:rsid w:val="001C21FC"/>
    <w:rsid w:val="001C5068"/>
    <w:rsid w:val="001C5E29"/>
    <w:rsid w:val="001D068E"/>
    <w:rsid w:val="001D3CEA"/>
    <w:rsid w:val="001D4A8F"/>
    <w:rsid w:val="001D7314"/>
    <w:rsid w:val="001D777B"/>
    <w:rsid w:val="001E30BF"/>
    <w:rsid w:val="001E31DD"/>
    <w:rsid w:val="001E3DAA"/>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699F"/>
    <w:rsid w:val="00221790"/>
    <w:rsid w:val="0022192A"/>
    <w:rsid w:val="00226B89"/>
    <w:rsid w:val="00226F3A"/>
    <w:rsid w:val="00232D9F"/>
    <w:rsid w:val="002425AB"/>
    <w:rsid w:val="00242739"/>
    <w:rsid w:val="00243A22"/>
    <w:rsid w:val="00243DF9"/>
    <w:rsid w:val="00244404"/>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AE5"/>
    <w:rsid w:val="002679C4"/>
    <w:rsid w:val="002705E4"/>
    <w:rsid w:val="002728A5"/>
    <w:rsid w:val="002763DD"/>
    <w:rsid w:val="0027686A"/>
    <w:rsid w:val="002770C0"/>
    <w:rsid w:val="00277802"/>
    <w:rsid w:val="00280A3C"/>
    <w:rsid w:val="00283FB9"/>
    <w:rsid w:val="00284936"/>
    <w:rsid w:val="00285EF2"/>
    <w:rsid w:val="002912FB"/>
    <w:rsid w:val="00291AD3"/>
    <w:rsid w:val="002A1A73"/>
    <w:rsid w:val="002A1F0C"/>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70A4"/>
    <w:rsid w:val="002E7F70"/>
    <w:rsid w:val="002F20D3"/>
    <w:rsid w:val="002F2705"/>
    <w:rsid w:val="002F76A9"/>
    <w:rsid w:val="00301037"/>
    <w:rsid w:val="00302174"/>
    <w:rsid w:val="0030217F"/>
    <w:rsid w:val="003042EF"/>
    <w:rsid w:val="00304DF8"/>
    <w:rsid w:val="0030593B"/>
    <w:rsid w:val="003100EC"/>
    <w:rsid w:val="00310766"/>
    <w:rsid w:val="00311281"/>
    <w:rsid w:val="00315331"/>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5762"/>
    <w:rsid w:val="0037600A"/>
    <w:rsid w:val="003774EF"/>
    <w:rsid w:val="00381A07"/>
    <w:rsid w:val="003837D9"/>
    <w:rsid w:val="00383C6A"/>
    <w:rsid w:val="00384938"/>
    <w:rsid w:val="00385BC4"/>
    <w:rsid w:val="0038729D"/>
    <w:rsid w:val="0039177E"/>
    <w:rsid w:val="003937B6"/>
    <w:rsid w:val="00397CDC"/>
    <w:rsid w:val="003A0F0B"/>
    <w:rsid w:val="003A71FB"/>
    <w:rsid w:val="003A7632"/>
    <w:rsid w:val="003B374A"/>
    <w:rsid w:val="003B40E1"/>
    <w:rsid w:val="003B6BB3"/>
    <w:rsid w:val="003B6DD0"/>
    <w:rsid w:val="003C02AC"/>
    <w:rsid w:val="003C337D"/>
    <w:rsid w:val="003C3508"/>
    <w:rsid w:val="003C5C8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CE1"/>
    <w:rsid w:val="0040156B"/>
    <w:rsid w:val="0040455D"/>
    <w:rsid w:val="00404FA6"/>
    <w:rsid w:val="00405321"/>
    <w:rsid w:val="00405FBE"/>
    <w:rsid w:val="00406BFE"/>
    <w:rsid w:val="004074E6"/>
    <w:rsid w:val="00407BFB"/>
    <w:rsid w:val="00410AA8"/>
    <w:rsid w:val="0041131E"/>
    <w:rsid w:val="004137AC"/>
    <w:rsid w:val="0041380C"/>
    <w:rsid w:val="00420904"/>
    <w:rsid w:val="004224F0"/>
    <w:rsid w:val="00424CA9"/>
    <w:rsid w:val="004262D3"/>
    <w:rsid w:val="0043480D"/>
    <w:rsid w:val="00436074"/>
    <w:rsid w:val="00440218"/>
    <w:rsid w:val="00445691"/>
    <w:rsid w:val="00445C93"/>
    <w:rsid w:val="0044661E"/>
    <w:rsid w:val="0045430F"/>
    <w:rsid w:val="004567DF"/>
    <w:rsid w:val="00461FEF"/>
    <w:rsid w:val="00463E97"/>
    <w:rsid w:val="00464049"/>
    <w:rsid w:val="004659CC"/>
    <w:rsid w:val="00475D01"/>
    <w:rsid w:val="00477FA7"/>
    <w:rsid w:val="004815C3"/>
    <w:rsid w:val="004823B6"/>
    <w:rsid w:val="004838C7"/>
    <w:rsid w:val="004903B7"/>
    <w:rsid w:val="00494E23"/>
    <w:rsid w:val="0049508B"/>
    <w:rsid w:val="004965C3"/>
    <w:rsid w:val="00497804"/>
    <w:rsid w:val="004A36AB"/>
    <w:rsid w:val="004A3761"/>
    <w:rsid w:val="004A3DBC"/>
    <w:rsid w:val="004A4274"/>
    <w:rsid w:val="004A43A5"/>
    <w:rsid w:val="004A6C55"/>
    <w:rsid w:val="004B0F4E"/>
    <w:rsid w:val="004C1347"/>
    <w:rsid w:val="004C1A11"/>
    <w:rsid w:val="004C2637"/>
    <w:rsid w:val="004C28CC"/>
    <w:rsid w:val="004C5F2A"/>
    <w:rsid w:val="004D214B"/>
    <w:rsid w:val="004D4DCB"/>
    <w:rsid w:val="004D5D60"/>
    <w:rsid w:val="004D64BF"/>
    <w:rsid w:val="004D7053"/>
    <w:rsid w:val="004E1B72"/>
    <w:rsid w:val="004E2202"/>
    <w:rsid w:val="004E3E51"/>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784"/>
    <w:rsid w:val="005227F7"/>
    <w:rsid w:val="005269BE"/>
    <w:rsid w:val="0052700B"/>
    <w:rsid w:val="00530082"/>
    <w:rsid w:val="00530C1F"/>
    <w:rsid w:val="005329B5"/>
    <w:rsid w:val="00532D14"/>
    <w:rsid w:val="00534037"/>
    <w:rsid w:val="005353D0"/>
    <w:rsid w:val="005362A4"/>
    <w:rsid w:val="00537292"/>
    <w:rsid w:val="0053735A"/>
    <w:rsid w:val="00537CD0"/>
    <w:rsid w:val="00542D19"/>
    <w:rsid w:val="00542F18"/>
    <w:rsid w:val="005442FA"/>
    <w:rsid w:val="005464B7"/>
    <w:rsid w:val="005508E0"/>
    <w:rsid w:val="00552B51"/>
    <w:rsid w:val="00554EAC"/>
    <w:rsid w:val="00555D31"/>
    <w:rsid w:val="00555DC4"/>
    <w:rsid w:val="00557BF8"/>
    <w:rsid w:val="005600BB"/>
    <w:rsid w:val="00563D05"/>
    <w:rsid w:val="00564411"/>
    <w:rsid w:val="00565EA2"/>
    <w:rsid w:val="0057045A"/>
    <w:rsid w:val="00573053"/>
    <w:rsid w:val="005746BE"/>
    <w:rsid w:val="00575BB3"/>
    <w:rsid w:val="00583642"/>
    <w:rsid w:val="00584823"/>
    <w:rsid w:val="00584C4F"/>
    <w:rsid w:val="00585E34"/>
    <w:rsid w:val="00586136"/>
    <w:rsid w:val="00586EEC"/>
    <w:rsid w:val="005908BB"/>
    <w:rsid w:val="00591B06"/>
    <w:rsid w:val="00592230"/>
    <w:rsid w:val="005937E4"/>
    <w:rsid w:val="00594518"/>
    <w:rsid w:val="00595DA0"/>
    <w:rsid w:val="005A0397"/>
    <w:rsid w:val="005A0BDF"/>
    <w:rsid w:val="005A5EAB"/>
    <w:rsid w:val="005A6C88"/>
    <w:rsid w:val="005B0A09"/>
    <w:rsid w:val="005B207B"/>
    <w:rsid w:val="005B29E3"/>
    <w:rsid w:val="005B6C7D"/>
    <w:rsid w:val="005B70AE"/>
    <w:rsid w:val="005B729A"/>
    <w:rsid w:val="005C1EDF"/>
    <w:rsid w:val="005C4386"/>
    <w:rsid w:val="005C59A0"/>
    <w:rsid w:val="005D1492"/>
    <w:rsid w:val="005D1EC0"/>
    <w:rsid w:val="005D4633"/>
    <w:rsid w:val="005D5180"/>
    <w:rsid w:val="005D6AC2"/>
    <w:rsid w:val="005D6D53"/>
    <w:rsid w:val="005E02F5"/>
    <w:rsid w:val="005E0961"/>
    <w:rsid w:val="005E0D5B"/>
    <w:rsid w:val="005E45AC"/>
    <w:rsid w:val="005E54BA"/>
    <w:rsid w:val="005E7A0F"/>
    <w:rsid w:val="005F2524"/>
    <w:rsid w:val="005F3F7C"/>
    <w:rsid w:val="005F4BCD"/>
    <w:rsid w:val="005F7E43"/>
    <w:rsid w:val="0060053E"/>
    <w:rsid w:val="00600C6D"/>
    <w:rsid w:val="00606CE3"/>
    <w:rsid w:val="006075F0"/>
    <w:rsid w:val="00607808"/>
    <w:rsid w:val="0061021F"/>
    <w:rsid w:val="00613D73"/>
    <w:rsid w:val="0062271C"/>
    <w:rsid w:val="00624CCE"/>
    <w:rsid w:val="00624F03"/>
    <w:rsid w:val="00625206"/>
    <w:rsid w:val="00626EEB"/>
    <w:rsid w:val="00631411"/>
    <w:rsid w:val="00632940"/>
    <w:rsid w:val="006345DE"/>
    <w:rsid w:val="00635C06"/>
    <w:rsid w:val="00635FB5"/>
    <w:rsid w:val="0063706E"/>
    <w:rsid w:val="00641846"/>
    <w:rsid w:val="0064500B"/>
    <w:rsid w:val="00646604"/>
    <w:rsid w:val="00646E05"/>
    <w:rsid w:val="00647DC1"/>
    <w:rsid w:val="0065036C"/>
    <w:rsid w:val="00653E05"/>
    <w:rsid w:val="0066268D"/>
    <w:rsid w:val="00664BC0"/>
    <w:rsid w:val="00667549"/>
    <w:rsid w:val="00667E39"/>
    <w:rsid w:val="00670F3F"/>
    <w:rsid w:val="00672140"/>
    <w:rsid w:val="00672161"/>
    <w:rsid w:val="006724D4"/>
    <w:rsid w:val="00672A51"/>
    <w:rsid w:val="00676B88"/>
    <w:rsid w:val="00680FFD"/>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C0587"/>
    <w:rsid w:val="006C1869"/>
    <w:rsid w:val="006C34F9"/>
    <w:rsid w:val="006C4012"/>
    <w:rsid w:val="006C411E"/>
    <w:rsid w:val="006C6A28"/>
    <w:rsid w:val="006D1992"/>
    <w:rsid w:val="006D6715"/>
    <w:rsid w:val="006D7B56"/>
    <w:rsid w:val="006E1D78"/>
    <w:rsid w:val="006E20D2"/>
    <w:rsid w:val="006E39B2"/>
    <w:rsid w:val="006E4248"/>
    <w:rsid w:val="006E5543"/>
    <w:rsid w:val="006F0C93"/>
    <w:rsid w:val="006F251B"/>
    <w:rsid w:val="006F3AC7"/>
    <w:rsid w:val="006F723F"/>
    <w:rsid w:val="00700DC7"/>
    <w:rsid w:val="00706B0A"/>
    <w:rsid w:val="00706B71"/>
    <w:rsid w:val="00707654"/>
    <w:rsid w:val="007114A8"/>
    <w:rsid w:val="0071428E"/>
    <w:rsid w:val="00714EC9"/>
    <w:rsid w:val="00722889"/>
    <w:rsid w:val="00726873"/>
    <w:rsid w:val="007362CB"/>
    <w:rsid w:val="00741459"/>
    <w:rsid w:val="00744B60"/>
    <w:rsid w:val="00747F2E"/>
    <w:rsid w:val="007502DC"/>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A8F"/>
    <w:rsid w:val="00777EEB"/>
    <w:rsid w:val="007811EC"/>
    <w:rsid w:val="00782230"/>
    <w:rsid w:val="00790183"/>
    <w:rsid w:val="00791423"/>
    <w:rsid w:val="0079203B"/>
    <w:rsid w:val="007925F9"/>
    <w:rsid w:val="00792FFA"/>
    <w:rsid w:val="0079398F"/>
    <w:rsid w:val="00797A96"/>
    <w:rsid w:val="007A1D0E"/>
    <w:rsid w:val="007A6757"/>
    <w:rsid w:val="007A6995"/>
    <w:rsid w:val="007A6A27"/>
    <w:rsid w:val="007B081E"/>
    <w:rsid w:val="007B4D41"/>
    <w:rsid w:val="007B5BE4"/>
    <w:rsid w:val="007C1A3C"/>
    <w:rsid w:val="007C3FE8"/>
    <w:rsid w:val="007C40C2"/>
    <w:rsid w:val="007C4FAC"/>
    <w:rsid w:val="007C51A2"/>
    <w:rsid w:val="007C5ECA"/>
    <w:rsid w:val="007C6857"/>
    <w:rsid w:val="007D1EDD"/>
    <w:rsid w:val="007D223C"/>
    <w:rsid w:val="007D3E4D"/>
    <w:rsid w:val="007D46B9"/>
    <w:rsid w:val="007D5988"/>
    <w:rsid w:val="007D6B14"/>
    <w:rsid w:val="007D75A6"/>
    <w:rsid w:val="007E4711"/>
    <w:rsid w:val="007E6FC7"/>
    <w:rsid w:val="007F6C69"/>
    <w:rsid w:val="00800CE9"/>
    <w:rsid w:val="00801C21"/>
    <w:rsid w:val="00804BD9"/>
    <w:rsid w:val="00805A9D"/>
    <w:rsid w:val="00813D92"/>
    <w:rsid w:val="00814B32"/>
    <w:rsid w:val="00817CA4"/>
    <w:rsid w:val="00822266"/>
    <w:rsid w:val="00822D85"/>
    <w:rsid w:val="00823D04"/>
    <w:rsid w:val="008259CC"/>
    <w:rsid w:val="00826EC6"/>
    <w:rsid w:val="008305EB"/>
    <w:rsid w:val="008341B9"/>
    <w:rsid w:val="00834ECE"/>
    <w:rsid w:val="00840312"/>
    <w:rsid w:val="008403B0"/>
    <w:rsid w:val="008427BA"/>
    <w:rsid w:val="00843F6C"/>
    <w:rsid w:val="00844209"/>
    <w:rsid w:val="00845054"/>
    <w:rsid w:val="00847926"/>
    <w:rsid w:val="00847DC1"/>
    <w:rsid w:val="00847F96"/>
    <w:rsid w:val="00851A29"/>
    <w:rsid w:val="008554FE"/>
    <w:rsid w:val="008560B3"/>
    <w:rsid w:val="00856143"/>
    <w:rsid w:val="008565FE"/>
    <w:rsid w:val="00857A95"/>
    <w:rsid w:val="00860EA8"/>
    <w:rsid w:val="008626FC"/>
    <w:rsid w:val="008651EC"/>
    <w:rsid w:val="0086740A"/>
    <w:rsid w:val="008721AB"/>
    <w:rsid w:val="008722DB"/>
    <w:rsid w:val="0087241A"/>
    <w:rsid w:val="008739BC"/>
    <w:rsid w:val="00874A3A"/>
    <w:rsid w:val="00875626"/>
    <w:rsid w:val="00875A6F"/>
    <w:rsid w:val="008816A6"/>
    <w:rsid w:val="00885902"/>
    <w:rsid w:val="00886E73"/>
    <w:rsid w:val="008878CF"/>
    <w:rsid w:val="00890E51"/>
    <w:rsid w:val="008931DE"/>
    <w:rsid w:val="00894EA0"/>
    <w:rsid w:val="008961C4"/>
    <w:rsid w:val="008A0B40"/>
    <w:rsid w:val="008A0DDD"/>
    <w:rsid w:val="008A32F4"/>
    <w:rsid w:val="008A3E70"/>
    <w:rsid w:val="008A3E82"/>
    <w:rsid w:val="008A4A11"/>
    <w:rsid w:val="008A7A7F"/>
    <w:rsid w:val="008B075C"/>
    <w:rsid w:val="008B3E9F"/>
    <w:rsid w:val="008B50BD"/>
    <w:rsid w:val="008B7967"/>
    <w:rsid w:val="008B7FBF"/>
    <w:rsid w:val="008C2071"/>
    <w:rsid w:val="008C35F1"/>
    <w:rsid w:val="008C3E80"/>
    <w:rsid w:val="008D3D98"/>
    <w:rsid w:val="008D47AE"/>
    <w:rsid w:val="008D7C00"/>
    <w:rsid w:val="008E1D8E"/>
    <w:rsid w:val="008E446D"/>
    <w:rsid w:val="008E4B7C"/>
    <w:rsid w:val="008E4BC5"/>
    <w:rsid w:val="008E5C30"/>
    <w:rsid w:val="008E6023"/>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6119"/>
    <w:rsid w:val="00923FDE"/>
    <w:rsid w:val="0092466D"/>
    <w:rsid w:val="009257AF"/>
    <w:rsid w:val="00926FDD"/>
    <w:rsid w:val="00930C02"/>
    <w:rsid w:val="009312D5"/>
    <w:rsid w:val="00933E0E"/>
    <w:rsid w:val="0093442F"/>
    <w:rsid w:val="0093636A"/>
    <w:rsid w:val="009407CC"/>
    <w:rsid w:val="00940EB3"/>
    <w:rsid w:val="00943A61"/>
    <w:rsid w:val="00950132"/>
    <w:rsid w:val="00951AC3"/>
    <w:rsid w:val="00960252"/>
    <w:rsid w:val="009608AC"/>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21DF"/>
    <w:rsid w:val="009A3104"/>
    <w:rsid w:val="009A339C"/>
    <w:rsid w:val="009A4D58"/>
    <w:rsid w:val="009A5E72"/>
    <w:rsid w:val="009A64F4"/>
    <w:rsid w:val="009A6ABD"/>
    <w:rsid w:val="009B0996"/>
    <w:rsid w:val="009B1776"/>
    <w:rsid w:val="009C16C8"/>
    <w:rsid w:val="009C2EF9"/>
    <w:rsid w:val="009C2FFC"/>
    <w:rsid w:val="009C362B"/>
    <w:rsid w:val="009C43E7"/>
    <w:rsid w:val="009C7F75"/>
    <w:rsid w:val="009D0561"/>
    <w:rsid w:val="009D0EDC"/>
    <w:rsid w:val="009D1F8E"/>
    <w:rsid w:val="009D49D4"/>
    <w:rsid w:val="009D5869"/>
    <w:rsid w:val="009D6CAC"/>
    <w:rsid w:val="009E1C33"/>
    <w:rsid w:val="009E28CF"/>
    <w:rsid w:val="009E51AE"/>
    <w:rsid w:val="009E5BB2"/>
    <w:rsid w:val="009E6005"/>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77DA"/>
    <w:rsid w:val="00A31331"/>
    <w:rsid w:val="00A33598"/>
    <w:rsid w:val="00A35FB5"/>
    <w:rsid w:val="00A4018E"/>
    <w:rsid w:val="00A41FD4"/>
    <w:rsid w:val="00A45ED6"/>
    <w:rsid w:val="00A46CDC"/>
    <w:rsid w:val="00A54AE0"/>
    <w:rsid w:val="00A5698A"/>
    <w:rsid w:val="00A63B2A"/>
    <w:rsid w:val="00A63E14"/>
    <w:rsid w:val="00A76C73"/>
    <w:rsid w:val="00A826F9"/>
    <w:rsid w:val="00A839E1"/>
    <w:rsid w:val="00A83B53"/>
    <w:rsid w:val="00A851FC"/>
    <w:rsid w:val="00A868DA"/>
    <w:rsid w:val="00A870F5"/>
    <w:rsid w:val="00A9027D"/>
    <w:rsid w:val="00A90E65"/>
    <w:rsid w:val="00A91743"/>
    <w:rsid w:val="00A92208"/>
    <w:rsid w:val="00A92D50"/>
    <w:rsid w:val="00A947CE"/>
    <w:rsid w:val="00A95417"/>
    <w:rsid w:val="00A95C3A"/>
    <w:rsid w:val="00AA0A18"/>
    <w:rsid w:val="00AA37B9"/>
    <w:rsid w:val="00AB3446"/>
    <w:rsid w:val="00AC3EC7"/>
    <w:rsid w:val="00AC724B"/>
    <w:rsid w:val="00AD4896"/>
    <w:rsid w:val="00AD4B19"/>
    <w:rsid w:val="00AD5C3B"/>
    <w:rsid w:val="00AD6256"/>
    <w:rsid w:val="00AD6B83"/>
    <w:rsid w:val="00AE0E10"/>
    <w:rsid w:val="00AE1637"/>
    <w:rsid w:val="00AE1854"/>
    <w:rsid w:val="00AE651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23CB2"/>
    <w:rsid w:val="00B247C7"/>
    <w:rsid w:val="00B25442"/>
    <w:rsid w:val="00B31945"/>
    <w:rsid w:val="00B31DF2"/>
    <w:rsid w:val="00B31E07"/>
    <w:rsid w:val="00B34758"/>
    <w:rsid w:val="00B36D1D"/>
    <w:rsid w:val="00B36DD8"/>
    <w:rsid w:val="00B4125A"/>
    <w:rsid w:val="00B43542"/>
    <w:rsid w:val="00B44D03"/>
    <w:rsid w:val="00B46B88"/>
    <w:rsid w:val="00B5037C"/>
    <w:rsid w:val="00B52E84"/>
    <w:rsid w:val="00B537DD"/>
    <w:rsid w:val="00B555ED"/>
    <w:rsid w:val="00B60FDD"/>
    <w:rsid w:val="00B64478"/>
    <w:rsid w:val="00B65B18"/>
    <w:rsid w:val="00B66470"/>
    <w:rsid w:val="00B75759"/>
    <w:rsid w:val="00B815F3"/>
    <w:rsid w:val="00B82983"/>
    <w:rsid w:val="00B83A5C"/>
    <w:rsid w:val="00B847ED"/>
    <w:rsid w:val="00B852C8"/>
    <w:rsid w:val="00B90BAB"/>
    <w:rsid w:val="00B94D54"/>
    <w:rsid w:val="00B968E4"/>
    <w:rsid w:val="00BA0ED9"/>
    <w:rsid w:val="00BA1266"/>
    <w:rsid w:val="00BA2E6A"/>
    <w:rsid w:val="00BA395B"/>
    <w:rsid w:val="00BA43B7"/>
    <w:rsid w:val="00BA469C"/>
    <w:rsid w:val="00BA4CC7"/>
    <w:rsid w:val="00BA7E77"/>
    <w:rsid w:val="00BB056A"/>
    <w:rsid w:val="00BB06D5"/>
    <w:rsid w:val="00BB11FB"/>
    <w:rsid w:val="00BB3492"/>
    <w:rsid w:val="00BB4C10"/>
    <w:rsid w:val="00BB5C75"/>
    <w:rsid w:val="00BB6672"/>
    <w:rsid w:val="00BC01CF"/>
    <w:rsid w:val="00BC081F"/>
    <w:rsid w:val="00BC0E66"/>
    <w:rsid w:val="00BC2A14"/>
    <w:rsid w:val="00BD18C4"/>
    <w:rsid w:val="00BD351E"/>
    <w:rsid w:val="00BD6089"/>
    <w:rsid w:val="00BD7B6D"/>
    <w:rsid w:val="00BE0EBF"/>
    <w:rsid w:val="00BE1225"/>
    <w:rsid w:val="00BE2496"/>
    <w:rsid w:val="00BE2B16"/>
    <w:rsid w:val="00BE6564"/>
    <w:rsid w:val="00BF5BC4"/>
    <w:rsid w:val="00BF6851"/>
    <w:rsid w:val="00BF7232"/>
    <w:rsid w:val="00C02768"/>
    <w:rsid w:val="00C0614F"/>
    <w:rsid w:val="00C07F60"/>
    <w:rsid w:val="00C11857"/>
    <w:rsid w:val="00C13897"/>
    <w:rsid w:val="00C13EA6"/>
    <w:rsid w:val="00C20471"/>
    <w:rsid w:val="00C20C13"/>
    <w:rsid w:val="00C21FAB"/>
    <w:rsid w:val="00C239DF"/>
    <w:rsid w:val="00C269A4"/>
    <w:rsid w:val="00C2752D"/>
    <w:rsid w:val="00C35445"/>
    <w:rsid w:val="00C36A40"/>
    <w:rsid w:val="00C370D9"/>
    <w:rsid w:val="00C372A6"/>
    <w:rsid w:val="00C463D8"/>
    <w:rsid w:val="00C47E6A"/>
    <w:rsid w:val="00C57209"/>
    <w:rsid w:val="00C60BD1"/>
    <w:rsid w:val="00C63D63"/>
    <w:rsid w:val="00C647AE"/>
    <w:rsid w:val="00C655BD"/>
    <w:rsid w:val="00C67496"/>
    <w:rsid w:val="00C67A1C"/>
    <w:rsid w:val="00C72FEF"/>
    <w:rsid w:val="00C74183"/>
    <w:rsid w:val="00C74349"/>
    <w:rsid w:val="00C743CD"/>
    <w:rsid w:val="00C760D0"/>
    <w:rsid w:val="00C7781A"/>
    <w:rsid w:val="00C80436"/>
    <w:rsid w:val="00C8069C"/>
    <w:rsid w:val="00C81168"/>
    <w:rsid w:val="00C81F0F"/>
    <w:rsid w:val="00C8593E"/>
    <w:rsid w:val="00C954B0"/>
    <w:rsid w:val="00CA04C1"/>
    <w:rsid w:val="00CA2439"/>
    <w:rsid w:val="00CA2A2A"/>
    <w:rsid w:val="00CA377F"/>
    <w:rsid w:val="00CA7823"/>
    <w:rsid w:val="00CB32D2"/>
    <w:rsid w:val="00CB3A5C"/>
    <w:rsid w:val="00CB3B52"/>
    <w:rsid w:val="00CB545F"/>
    <w:rsid w:val="00CB5E0E"/>
    <w:rsid w:val="00CB7A1A"/>
    <w:rsid w:val="00CC02DF"/>
    <w:rsid w:val="00CC075B"/>
    <w:rsid w:val="00CC4495"/>
    <w:rsid w:val="00CC6341"/>
    <w:rsid w:val="00CD072D"/>
    <w:rsid w:val="00CD552D"/>
    <w:rsid w:val="00CD7C27"/>
    <w:rsid w:val="00CE4224"/>
    <w:rsid w:val="00CE6ED1"/>
    <w:rsid w:val="00CE7548"/>
    <w:rsid w:val="00CF3EE7"/>
    <w:rsid w:val="00CF6E5B"/>
    <w:rsid w:val="00CF7511"/>
    <w:rsid w:val="00CF7E7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A13"/>
    <w:rsid w:val="00D4560F"/>
    <w:rsid w:val="00D460F4"/>
    <w:rsid w:val="00D46151"/>
    <w:rsid w:val="00D52449"/>
    <w:rsid w:val="00D56D23"/>
    <w:rsid w:val="00D66B95"/>
    <w:rsid w:val="00D67BF3"/>
    <w:rsid w:val="00D711B4"/>
    <w:rsid w:val="00D72E3D"/>
    <w:rsid w:val="00D73AA6"/>
    <w:rsid w:val="00D73D97"/>
    <w:rsid w:val="00D75DDB"/>
    <w:rsid w:val="00D765C2"/>
    <w:rsid w:val="00D76DD9"/>
    <w:rsid w:val="00D771DB"/>
    <w:rsid w:val="00D77D2C"/>
    <w:rsid w:val="00D77D91"/>
    <w:rsid w:val="00D8087F"/>
    <w:rsid w:val="00D83BA8"/>
    <w:rsid w:val="00D84E14"/>
    <w:rsid w:val="00D85CB2"/>
    <w:rsid w:val="00D90660"/>
    <w:rsid w:val="00D92EA7"/>
    <w:rsid w:val="00D934DF"/>
    <w:rsid w:val="00D937CA"/>
    <w:rsid w:val="00D93F28"/>
    <w:rsid w:val="00DA18D3"/>
    <w:rsid w:val="00DA215C"/>
    <w:rsid w:val="00DA326A"/>
    <w:rsid w:val="00DA5CC2"/>
    <w:rsid w:val="00DA7B66"/>
    <w:rsid w:val="00DB0582"/>
    <w:rsid w:val="00DB0679"/>
    <w:rsid w:val="00DB793D"/>
    <w:rsid w:val="00DC0592"/>
    <w:rsid w:val="00DC28C1"/>
    <w:rsid w:val="00DC35AF"/>
    <w:rsid w:val="00DC4C2C"/>
    <w:rsid w:val="00DD243A"/>
    <w:rsid w:val="00DD3EAC"/>
    <w:rsid w:val="00DD492A"/>
    <w:rsid w:val="00DD4CEE"/>
    <w:rsid w:val="00DD513C"/>
    <w:rsid w:val="00DD5C1C"/>
    <w:rsid w:val="00DD5D1A"/>
    <w:rsid w:val="00DD64C6"/>
    <w:rsid w:val="00DE04F6"/>
    <w:rsid w:val="00DE22CE"/>
    <w:rsid w:val="00DF08BE"/>
    <w:rsid w:val="00DF13CC"/>
    <w:rsid w:val="00DF5049"/>
    <w:rsid w:val="00E012FE"/>
    <w:rsid w:val="00E02221"/>
    <w:rsid w:val="00E03EB8"/>
    <w:rsid w:val="00E1015D"/>
    <w:rsid w:val="00E11F3E"/>
    <w:rsid w:val="00E1267D"/>
    <w:rsid w:val="00E12734"/>
    <w:rsid w:val="00E14593"/>
    <w:rsid w:val="00E1567F"/>
    <w:rsid w:val="00E201BA"/>
    <w:rsid w:val="00E202EB"/>
    <w:rsid w:val="00E20ED8"/>
    <w:rsid w:val="00E222C4"/>
    <w:rsid w:val="00E23C25"/>
    <w:rsid w:val="00E241CD"/>
    <w:rsid w:val="00E31CA6"/>
    <w:rsid w:val="00E34816"/>
    <w:rsid w:val="00E34C0B"/>
    <w:rsid w:val="00E361AC"/>
    <w:rsid w:val="00E40400"/>
    <w:rsid w:val="00E46FDF"/>
    <w:rsid w:val="00E5095E"/>
    <w:rsid w:val="00E55627"/>
    <w:rsid w:val="00E55910"/>
    <w:rsid w:val="00E57A6D"/>
    <w:rsid w:val="00E63471"/>
    <w:rsid w:val="00E64E89"/>
    <w:rsid w:val="00E65531"/>
    <w:rsid w:val="00E65CB2"/>
    <w:rsid w:val="00E725B3"/>
    <w:rsid w:val="00E74D26"/>
    <w:rsid w:val="00E801CC"/>
    <w:rsid w:val="00E80CCB"/>
    <w:rsid w:val="00E82B57"/>
    <w:rsid w:val="00E834A3"/>
    <w:rsid w:val="00E8406B"/>
    <w:rsid w:val="00E850D4"/>
    <w:rsid w:val="00E866C1"/>
    <w:rsid w:val="00E86A48"/>
    <w:rsid w:val="00E86FAF"/>
    <w:rsid w:val="00E91B30"/>
    <w:rsid w:val="00E91C7A"/>
    <w:rsid w:val="00E96F95"/>
    <w:rsid w:val="00E97892"/>
    <w:rsid w:val="00E97C9A"/>
    <w:rsid w:val="00EB13E6"/>
    <w:rsid w:val="00EB4361"/>
    <w:rsid w:val="00EB621E"/>
    <w:rsid w:val="00EB7857"/>
    <w:rsid w:val="00EC0DD8"/>
    <w:rsid w:val="00EC294A"/>
    <w:rsid w:val="00EC4433"/>
    <w:rsid w:val="00EC5981"/>
    <w:rsid w:val="00EC6726"/>
    <w:rsid w:val="00EC7374"/>
    <w:rsid w:val="00EC7E76"/>
    <w:rsid w:val="00ED035A"/>
    <w:rsid w:val="00ED1249"/>
    <w:rsid w:val="00ED1E5D"/>
    <w:rsid w:val="00ED3381"/>
    <w:rsid w:val="00ED35AA"/>
    <w:rsid w:val="00ED39FE"/>
    <w:rsid w:val="00ED3EB9"/>
    <w:rsid w:val="00EE083F"/>
    <w:rsid w:val="00EE2FFD"/>
    <w:rsid w:val="00EE39B3"/>
    <w:rsid w:val="00EE4330"/>
    <w:rsid w:val="00EE765D"/>
    <w:rsid w:val="00EF24AD"/>
    <w:rsid w:val="00EF51CF"/>
    <w:rsid w:val="00F00E35"/>
    <w:rsid w:val="00F02BA9"/>
    <w:rsid w:val="00F048B2"/>
    <w:rsid w:val="00F10A88"/>
    <w:rsid w:val="00F10AD7"/>
    <w:rsid w:val="00F13F27"/>
    <w:rsid w:val="00F1617A"/>
    <w:rsid w:val="00F16CEF"/>
    <w:rsid w:val="00F2002A"/>
    <w:rsid w:val="00F234E7"/>
    <w:rsid w:val="00F24035"/>
    <w:rsid w:val="00F25E73"/>
    <w:rsid w:val="00F305CA"/>
    <w:rsid w:val="00F313FF"/>
    <w:rsid w:val="00F31894"/>
    <w:rsid w:val="00F36D2E"/>
    <w:rsid w:val="00F4372E"/>
    <w:rsid w:val="00F4422C"/>
    <w:rsid w:val="00F45D66"/>
    <w:rsid w:val="00F46881"/>
    <w:rsid w:val="00F479EC"/>
    <w:rsid w:val="00F51B62"/>
    <w:rsid w:val="00F5229C"/>
    <w:rsid w:val="00F526F4"/>
    <w:rsid w:val="00F54ACB"/>
    <w:rsid w:val="00F60ADB"/>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A3832"/>
    <w:rsid w:val="00FA39AC"/>
    <w:rsid w:val="00FA64DA"/>
    <w:rsid w:val="00FB258D"/>
    <w:rsid w:val="00FB70E8"/>
    <w:rsid w:val="00FB7E72"/>
    <w:rsid w:val="00FC0CB6"/>
    <w:rsid w:val="00FC29E3"/>
    <w:rsid w:val="00FC714D"/>
    <w:rsid w:val="00FC716E"/>
    <w:rsid w:val="00FD22D0"/>
    <w:rsid w:val="00FD27FD"/>
    <w:rsid w:val="00FD41F2"/>
    <w:rsid w:val="00FE36CB"/>
    <w:rsid w:val="00FE5042"/>
    <w:rsid w:val="00FE5CBC"/>
    <w:rsid w:val="00FF39C4"/>
    <w:rsid w:val="00FF4B5F"/>
    <w:rsid w:val="00FF4D76"/>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553</Words>
  <Characters>2915</Characters>
  <Application>Microsoft Office Word</Application>
  <DocSecurity>0</DocSecurity>
  <Lines>75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Drake, Justin</cp:lastModifiedBy>
  <cp:revision>4</cp:revision>
  <dcterms:created xsi:type="dcterms:W3CDTF">2024-08-05T02:09:00Z</dcterms:created>
  <dcterms:modified xsi:type="dcterms:W3CDTF">2026-03-20T01:10:00Z</dcterms:modified>
</cp:coreProperties>
</file>