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E5DFD" w14:textId="20A8015D" w:rsidR="0090165D" w:rsidRDefault="002E2AC4" w:rsidP="0090165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970F00"/>
          <w:sz w:val="29"/>
          <w:szCs w:val="29"/>
        </w:rPr>
      </w:pPr>
      <w:r>
        <w:rPr>
          <w:rFonts w:ascii="Arial" w:eastAsia="Times New Roman" w:hAnsi="Arial" w:cs="Arial"/>
          <w:b/>
          <w:bCs/>
          <w:color w:val="970F00"/>
          <w:sz w:val="29"/>
          <w:szCs w:val="29"/>
        </w:rPr>
        <w:t>Anal Cancer</w:t>
      </w:r>
    </w:p>
    <w:p w14:paraId="557346CD" w14:textId="77777777" w:rsidR="002E2AC4" w:rsidRDefault="002E2AC4" w:rsidP="0090165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9"/>
          <w:szCs w:val="29"/>
        </w:rPr>
      </w:pPr>
    </w:p>
    <w:p w14:paraId="2B1141FE" w14:textId="1CF6AE2F" w:rsidR="002E2AC4" w:rsidRPr="002E2AC4" w:rsidRDefault="005A6C88" w:rsidP="00250B5A">
      <w:pPr>
        <w:pStyle w:val="NormalWeb"/>
        <w:spacing w:before="138" w:beforeAutospacing="0" w:after="0" w:afterAutospacing="0"/>
        <w:ind w:right="224"/>
        <w:jc w:val="both"/>
        <w:rPr>
          <w:rFonts w:asciiTheme="minorHAnsi" w:hAnsiTheme="minorHAnsi" w:cstheme="minorHAnsi"/>
          <w:sz w:val="28"/>
          <w:szCs w:val="28"/>
        </w:rPr>
      </w:pPr>
      <w:r w:rsidRPr="005A6C88">
        <w:rPr>
          <w:rFonts w:asciiTheme="minorHAnsi" w:hAnsiTheme="minorHAnsi" w:cstheme="minorHAnsi"/>
          <w:b/>
          <w:bCs/>
          <w:color w:val="000000"/>
          <w:sz w:val="28"/>
          <w:szCs w:val="28"/>
        </w:rPr>
        <w:t>Stem: 70-year-old male presents with 1 month history of anal pain and bright red blood per rectum. He reports no prior history of hemorrhoids, STIs, ano-receptive intercourse or personal or family history of colorectal cancer. Digital rectal exam reveals a mass in the anal canal. Anoscope reveals a 3 cm ulcerated mass in the posterior anal canal, distal to dentate line. Inguinal lymph node exam is negative. How would you proceed?</w:t>
      </w:r>
      <w:r w:rsidR="00405321" w:rsidRPr="002E2AC4">
        <w:rPr>
          <w:rFonts w:asciiTheme="minorHAnsi" w:hAnsiTheme="minorHAnsi" w:cstheme="minorHAnsi"/>
          <w:color w:val="000000"/>
          <w:sz w:val="28"/>
          <w:szCs w:val="28"/>
        </w:rPr>
      </w:r>
      <w:r w:rsidR="002E2AC4" w:rsidRPr="002E2AC4">
        <w:rPr>
          <w:rFonts w:asciiTheme="minorHAnsi" w:hAnsiTheme="minorHAnsi" w:cstheme="minorHAnsi"/>
          <w:color w:val="000000"/>
          <w:sz w:val="28"/>
          <w:szCs w:val="28"/>
        </w:rPr>
      </w:r>
      <w:r w:rsidR="00C647AE">
        <w:rPr>
          <w:rFonts w:asciiTheme="minorHAnsi" w:hAnsiTheme="minorHAnsi" w:cstheme="minorHAnsi"/>
          <w:color w:val="000000"/>
          <w:sz w:val="28"/>
          <w:szCs w:val="28"/>
        </w:rPr>
      </w:r>
      <w:r w:rsidR="002E2AC4" w:rsidRPr="002E2AC4">
        <w:rPr>
          <w:rFonts w:asciiTheme="minorHAnsi" w:hAnsiTheme="minorHAnsi" w:cstheme="minorHAnsi"/>
          <w:color w:val="000000"/>
          <w:sz w:val="28"/>
          <w:szCs w:val="28"/>
        </w:rPr>
      </w:r>
      <w:r w:rsidR="00D253B0" w:rsidRPr="002E2AC4">
        <w:rPr>
          <w:rFonts w:asciiTheme="minorHAnsi" w:hAnsiTheme="minorHAnsi" w:cstheme="minorHAnsi"/>
          <w:color w:val="000000"/>
          <w:sz w:val="28"/>
          <w:szCs w:val="28"/>
        </w:rPr>
      </w:r>
      <w:r w:rsidR="002E2AC4" w:rsidRPr="002E2AC4">
        <w:rPr>
          <w:rFonts w:asciiTheme="minorHAnsi" w:hAnsiTheme="minorHAnsi" w:cstheme="minorHAnsi"/>
          <w:color w:val="000000"/>
          <w:sz w:val="28"/>
          <w:szCs w:val="28"/>
        </w:rPr>
      </w:r>
      <w:proofErr w:type="spellStart"/>
      <w:r w:rsidR="002E2AC4" w:rsidRPr="002E2AC4">
        <w:rPr>
          <w:rFonts w:asciiTheme="minorHAnsi" w:hAnsiTheme="minorHAnsi" w:cstheme="minorHAnsi"/>
          <w:color w:val="000000"/>
          <w:sz w:val="28"/>
          <w:szCs w:val="28"/>
        </w:rPr>
      </w:r>
      <w:proofErr w:type="spellEnd"/>
      <w:r w:rsidR="002E2AC4" w:rsidRPr="002E2AC4">
        <w:rPr>
          <w:rFonts w:asciiTheme="minorHAnsi" w:hAnsiTheme="minorHAnsi" w:cstheme="minorHAnsi"/>
          <w:color w:val="000000"/>
          <w:sz w:val="28"/>
          <w:szCs w:val="28"/>
        </w:rPr>
      </w:r>
      <w:r w:rsidR="00405321" w:rsidRPr="002E2AC4">
        <w:rPr>
          <w:rFonts w:asciiTheme="minorHAnsi" w:hAnsiTheme="minorHAnsi" w:cstheme="minorHAnsi"/>
          <w:color w:val="000000"/>
          <w:sz w:val="28"/>
          <w:szCs w:val="28"/>
        </w:rPr>
      </w:r>
      <w:r w:rsidR="002E2AC4" w:rsidRPr="002E2AC4">
        <w:rPr>
          <w:rFonts w:asciiTheme="minorHAnsi" w:hAnsiTheme="minorHAnsi" w:cstheme="minorHAnsi"/>
          <w:color w:val="000000"/>
          <w:sz w:val="28"/>
          <w:szCs w:val="28"/>
        </w:rPr>
      </w:r>
      <w:r w:rsidR="00405321" w:rsidRPr="002E2AC4">
        <w:rPr>
          <w:rFonts w:asciiTheme="minorHAnsi" w:hAnsiTheme="minorHAnsi" w:cstheme="minorHAnsi"/>
          <w:color w:val="000000"/>
          <w:sz w:val="28"/>
          <w:szCs w:val="28"/>
        </w:rPr>
      </w:r>
      <w:r w:rsidR="002E2AC4" w:rsidRPr="002E2AC4">
        <w:rPr>
          <w:rFonts w:asciiTheme="minorHAnsi" w:hAnsiTheme="minorHAnsi" w:cstheme="minorHAnsi"/>
          <w:color w:val="000000"/>
          <w:sz w:val="28"/>
          <w:szCs w:val="28"/>
        </w:rPr>
      </w:r>
      <w:r w:rsidR="001E78CC">
        <w:rPr>
          <w:rFonts w:asciiTheme="minorHAnsi" w:hAnsiTheme="minorHAnsi" w:cstheme="minorHAnsi"/>
          <w:color w:val="000000"/>
          <w:sz w:val="28"/>
          <w:szCs w:val="28"/>
        </w:rPr>
      </w:r>
      <w:r w:rsidR="002E2AC4" w:rsidRPr="002E2AC4">
        <w:rPr>
          <w:rFonts w:asciiTheme="minorHAnsi" w:hAnsiTheme="minorHAnsi" w:cstheme="minorHAnsi"/>
          <w:color w:val="000000"/>
          <w:sz w:val="28"/>
          <w:szCs w:val="28"/>
        </w:rPr>
      </w:r>
    </w:p>
    <w:p w14:paraId="29DC2228" w14:textId="501D665E" w:rsidR="00C47E6A" w:rsidRPr="002E2AC4" w:rsidRDefault="00C47E6A" w:rsidP="002E2AC4">
      <w:pPr>
        <w:spacing w:before="136" w:after="0" w:line="240" w:lineRule="auto"/>
        <w:rPr>
          <w:rFonts w:cstheme="minorHAnsi"/>
          <w:color w:val="000000"/>
          <w:sz w:val="19"/>
          <w:szCs w:val="19"/>
        </w:rPr>
      </w:pPr>
    </w:p>
    <w:p w14:paraId="481264CE" w14:textId="1D8D8BFF" w:rsidR="00A129B5" w:rsidRDefault="00A129B5" w:rsidP="004F6A7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9"/>
          <w:szCs w:val="29"/>
        </w:rPr>
      </w:pPr>
      <w:r w:rsidRPr="00A129B5">
        <w:rPr>
          <w:rFonts w:ascii="Arial" w:eastAsia="Times New Roman" w:hAnsi="Arial" w:cs="Arial"/>
          <w:b/>
          <w:bCs/>
          <w:color w:val="000000"/>
          <w:sz w:val="29"/>
          <w:szCs w:val="29"/>
        </w:rPr>
        <w:t>Discussion</w:t>
      </w:r>
    </w:p>
    <w:p w14:paraId="5A59F42F" w14:textId="77777777" w:rsidR="007811EC" w:rsidRDefault="007811EC" w:rsidP="004F6A7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9"/>
          <w:szCs w:val="29"/>
        </w:rPr>
      </w:pPr>
    </w:p>
    <w:p w14:paraId="638121E3" w14:textId="0D02835D" w:rsidR="00250B5A" w:rsidRPr="00250B5A" w:rsidRDefault="00D253B0" w:rsidP="00250B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What is your </w:t>
      </w:r>
      <w:r w:rsidR="00250B5A" w:rsidRPr="00250B5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Differential Diagnosis</w:t>
      </w:r>
      <w:r>
        <w:rPr>
          <w:rFonts w:ascii="Calibri" w:eastAsia="Times New Roman" w:hAnsi="Calibri" w:cs="Calibri"/>
          <w:color w:val="000000"/>
          <w:sz w:val="28"/>
          <w:szCs w:val="28"/>
        </w:rPr>
        <w:t>?</w:t>
      </w:r>
      <w:r w:rsidR="00250B5A" w:rsidRPr="00250B5A">
        <w:rPr>
          <w:rFonts w:ascii="Calibri" w:eastAsia="Times New Roman" w:hAnsi="Calibri" w:cs="Calibri"/>
          <w:color w:val="000000"/>
          <w:sz w:val="28"/>
          <w:szCs w:val="28"/>
        </w:rPr>
      </w:r>
    </w:p>
    <w:p w14:paraId="0C6CA205" w14:textId="77777777" w:rsidR="00250B5A" w:rsidRDefault="00250B5A" w:rsidP="00250B5A">
      <w:pPr>
        <w:spacing w:before="11"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250B5A">
        <w:rPr>
          <w:rFonts w:ascii="Calibri" w:eastAsia="Times New Roman" w:hAnsi="Calibri" w:cs="Calibri"/>
          <w:color w:val="000000"/>
          <w:sz w:val="28"/>
          <w:szCs w:val="28"/>
        </w:rPr>
        <w:t>Condyloma</w:t>
      </w:r>
    </w:p>
    <w:p w14:paraId="3052D885" w14:textId="77777777" w:rsidR="00250B5A" w:rsidRDefault="00250B5A" w:rsidP="00250B5A">
      <w:pPr>
        <w:spacing w:before="11"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250B5A">
        <w:rPr>
          <w:rFonts w:ascii="Calibri" w:eastAsia="Times New Roman" w:hAnsi="Calibri" w:cs="Calibri"/>
          <w:color w:val="000000"/>
          <w:sz w:val="28"/>
          <w:szCs w:val="28"/>
        </w:rPr>
        <w:t>Squamous cell cancer</w:t>
      </w:r>
    </w:p>
    <w:p w14:paraId="285F99C4" w14:textId="77777777" w:rsidR="00250B5A" w:rsidRDefault="00250B5A" w:rsidP="00250B5A">
      <w:pPr>
        <w:spacing w:before="11"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 xml:space="preserve">A </w:t>
      </w:r>
      <w:r w:rsidRPr="00250B5A">
        <w:rPr>
          <w:rFonts w:ascii="Calibri" w:eastAsia="Times New Roman" w:hAnsi="Calibri" w:cs="Calibri"/>
          <w:color w:val="000000"/>
          <w:sz w:val="28"/>
          <w:szCs w:val="28"/>
        </w:rPr>
        <w:t>denocarcinoma</w:t>
      </w:r>
    </w:p>
    <w:p w14:paraId="6BFDDD53" w14:textId="53F059B4" w:rsidR="00250B5A" w:rsidRPr="00250B5A" w:rsidRDefault="00250B5A" w:rsidP="00250B5A">
      <w:pPr>
        <w:spacing w:before="1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 xml:space="preserve">M </w:t>
      </w:r>
      <w:r w:rsidRPr="00250B5A">
        <w:rPr>
          <w:rFonts w:ascii="Calibri" w:eastAsia="Times New Roman" w:hAnsi="Calibri" w:cs="Calibri"/>
          <w:color w:val="000000"/>
          <w:sz w:val="28"/>
          <w:szCs w:val="28"/>
        </w:rPr>
        <w:t>elanoma</w:t>
      </w:r>
    </w:p>
    <w:p w14:paraId="0520AD85" w14:textId="6C341E55" w:rsidR="00250B5A" w:rsidRPr="00250B5A" w:rsidRDefault="00D253B0" w:rsidP="00250B5A">
      <w:pPr>
        <w:spacing w:before="280" w:after="0" w:line="240" w:lineRule="auto"/>
        <w:ind w:left="11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What </w:t>
      </w:r>
      <w:r w:rsidR="00250B5A" w:rsidRPr="00250B5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Additional Workup or Studies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?</w:t>
      </w:r>
    </w:p>
    <w:p w14:paraId="30B02179" w14:textId="390192DB" w:rsidR="00C67496" w:rsidRPr="005D5180" w:rsidRDefault="001E78CC" w:rsidP="005D5180">
      <w:pPr>
        <w:pStyle w:val="ListParagraph"/>
        <w:numPr>
          <w:ilvl w:val="0"/>
          <w:numId w:val="42"/>
        </w:numPr>
        <w:spacing w:before="210"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Rectal </w:t>
      </w:r>
      <w:r w:rsidR="00D253B0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exam: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</w:r>
      <w:r w:rsidR="005D5180" w:rsidRPr="005D5180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Identify size and location of the mass in anal canal or anal margin.</w:t>
      </w:r>
    </w:p>
    <w:p w14:paraId="2E04D4A2" w14:textId="5F317321" w:rsidR="002763DD" w:rsidRPr="00F234E7" w:rsidRDefault="00997135" w:rsidP="00F234E7">
      <w:pPr>
        <w:spacing w:before="211" w:after="0" w:line="240" w:lineRule="auto"/>
        <w:ind w:right="23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34E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Define T</w:t>
      </w:r>
      <w:r w:rsidR="005D5180" w:rsidRPr="00F234E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stage of SCC</w:t>
      </w:r>
      <w:r w:rsidR="00F234E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?</w:t>
      </w:r>
    </w:p>
    <w:p w14:paraId="4D34A9CB" w14:textId="400A3ADB" w:rsidR="005D5180" w:rsidRPr="002763DD" w:rsidRDefault="005D5180" w:rsidP="002763DD">
      <w:pPr>
        <w:pStyle w:val="ListParagraph"/>
        <w:numPr>
          <w:ilvl w:val="2"/>
          <w:numId w:val="42"/>
        </w:numPr>
        <w:spacing w:before="211" w:after="0" w:line="240" w:lineRule="auto"/>
        <w:ind w:right="2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63DD">
        <w:rPr>
          <w:rFonts w:ascii="Calibri" w:eastAsia="Times New Roman" w:hAnsi="Calibri" w:cs="Calibri"/>
          <w:color w:val="000000"/>
          <w:sz w:val="28"/>
          <w:szCs w:val="28"/>
        </w:rPr>
        <w:t>Tis = anal intraepithelial neoplasia</w:t>
      </w:r>
    </w:p>
    <w:p w14:paraId="7AB40055" w14:textId="77777777" w:rsidR="002763DD" w:rsidRPr="002763DD" w:rsidRDefault="002763DD" w:rsidP="002763DD">
      <w:pPr>
        <w:pStyle w:val="ListParagraph"/>
        <w:numPr>
          <w:ilvl w:val="2"/>
          <w:numId w:val="42"/>
        </w:numPr>
        <w:spacing w:before="1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763DD">
        <w:rPr>
          <w:rFonts w:ascii="Calibri" w:eastAsia="Times New Roman" w:hAnsi="Calibri" w:cs="Calibri"/>
          <w:color w:val="000000"/>
          <w:sz w:val="28"/>
          <w:szCs w:val="28"/>
        </w:rPr>
        <w:t>T1= &lt;2cm</w:t>
      </w:r>
    </w:p>
    <w:p w14:paraId="081F5EEB" w14:textId="77777777" w:rsidR="002763DD" w:rsidRDefault="002763DD" w:rsidP="002763DD">
      <w:pPr>
        <w:pStyle w:val="ListParagraph"/>
        <w:numPr>
          <w:ilvl w:val="2"/>
          <w:numId w:val="42"/>
        </w:numPr>
        <w:spacing w:before="1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763DD">
        <w:rPr>
          <w:rFonts w:ascii="Calibri" w:eastAsia="Times New Roman" w:hAnsi="Calibri" w:cs="Calibri"/>
          <w:color w:val="000000"/>
          <w:sz w:val="28"/>
          <w:szCs w:val="28"/>
        </w:rPr>
        <w:t xml:space="preserve"> T2= 2-5cm</w:t>
      </w:r>
    </w:p>
    <w:p w14:paraId="0EF21386" w14:textId="77777777" w:rsidR="00A95417" w:rsidRPr="00A95417" w:rsidRDefault="002763DD" w:rsidP="00A95417">
      <w:pPr>
        <w:pStyle w:val="ListParagraph"/>
        <w:numPr>
          <w:ilvl w:val="2"/>
          <w:numId w:val="42"/>
        </w:numPr>
        <w:spacing w:before="1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763DD">
        <w:rPr>
          <w:rFonts w:ascii="Calibri" w:eastAsia="Times New Roman" w:hAnsi="Calibri" w:cs="Calibri"/>
          <w:color w:val="000000"/>
          <w:sz w:val="28"/>
          <w:szCs w:val="28"/>
        </w:rPr>
        <w:t>T3= &gt;5cm</w:t>
      </w:r>
    </w:p>
    <w:p w14:paraId="25A04538" w14:textId="77777777" w:rsidR="00A95417" w:rsidRPr="00A95417" w:rsidRDefault="002763DD" w:rsidP="00A95417">
      <w:pPr>
        <w:pStyle w:val="ListParagraph"/>
        <w:numPr>
          <w:ilvl w:val="0"/>
          <w:numId w:val="42"/>
        </w:numPr>
        <w:spacing w:before="1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541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C </w:t>
      </w:r>
      <w:r w:rsidR="00250B5A" w:rsidRPr="00A9541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olonoscopy</w:t>
      </w:r>
      <w:r w:rsidR="00250B5A" w:rsidRPr="00A95417">
        <w:rPr>
          <w:rFonts w:ascii="Calibri" w:eastAsia="Times New Roman" w:hAnsi="Calibri" w:cs="Calibri"/>
          <w:color w:val="000000"/>
          <w:sz w:val="28"/>
          <w:szCs w:val="28"/>
        </w:rPr>
        <w:t xml:space="preserve"> – no other abnormalities</w:t>
      </w:r>
    </w:p>
    <w:p w14:paraId="34408F16" w14:textId="77777777" w:rsidR="00A95417" w:rsidRPr="00A95417" w:rsidRDefault="00250B5A" w:rsidP="00A95417">
      <w:pPr>
        <w:pStyle w:val="ListParagraph"/>
        <w:numPr>
          <w:ilvl w:val="0"/>
          <w:numId w:val="42"/>
        </w:numPr>
        <w:spacing w:before="1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541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CEA</w:t>
      </w:r>
      <w:r w:rsidRPr="00A95417">
        <w:rPr>
          <w:rFonts w:ascii="Calibri" w:eastAsia="Times New Roman" w:hAnsi="Calibri" w:cs="Calibri"/>
          <w:color w:val="000000"/>
          <w:sz w:val="28"/>
          <w:szCs w:val="28"/>
        </w:rPr>
        <w:t xml:space="preserve"> - within normal limits</w:t>
      </w:r>
    </w:p>
    <w:p w14:paraId="1695B40C" w14:textId="77777777" w:rsidR="00A95417" w:rsidRPr="00A95417" w:rsidRDefault="00250B5A" w:rsidP="00A95417">
      <w:pPr>
        <w:pStyle w:val="ListParagraph"/>
        <w:numPr>
          <w:ilvl w:val="0"/>
          <w:numId w:val="42"/>
        </w:numPr>
        <w:spacing w:before="1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541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Biopsy the mass</w:t>
      </w:r>
      <w:r w:rsidRPr="00A95417">
        <w:rPr>
          <w:rFonts w:ascii="Calibri" w:eastAsia="Times New Roman" w:hAnsi="Calibri" w:cs="Calibri"/>
          <w:color w:val="000000"/>
          <w:sz w:val="28"/>
          <w:szCs w:val="28"/>
        </w:rPr>
      </w:r>
    </w:p>
    <w:p w14:paraId="4786A2E4" w14:textId="53664C9B" w:rsidR="00250B5A" w:rsidRPr="00A95417" w:rsidRDefault="00250B5A" w:rsidP="00A95417">
      <w:pPr>
        <w:pStyle w:val="ListParagraph"/>
        <w:numPr>
          <w:ilvl w:val="0"/>
          <w:numId w:val="42"/>
        </w:numPr>
        <w:spacing w:before="1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541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Stage</w:t>
      </w:r>
      <w:r w:rsidRPr="00A95417">
        <w:rPr>
          <w:rFonts w:ascii="Calibri" w:eastAsia="Times New Roman" w:hAnsi="Calibri" w:cs="Calibri"/>
          <w:color w:val="000000"/>
          <w:sz w:val="28"/>
          <w:szCs w:val="28"/>
        </w:rPr>
        <w:t xml:space="preserve">: CT Chest + MRI or CT of abdomen/pelvis + PET CT for clinical N and </w:t>
      </w:r>
      <w:r w:rsidR="00EC0DD8" w:rsidRPr="00A95417">
        <w:rPr>
          <w:rFonts w:ascii="Calibri" w:eastAsia="Times New Roman" w:hAnsi="Calibri" w:cs="Calibri"/>
          <w:color w:val="000000"/>
          <w:sz w:val="28"/>
          <w:szCs w:val="28"/>
        </w:rPr>
        <w:t>M staging</w:t>
      </w:r>
      <w:r w:rsidRPr="00A95417">
        <w:rPr>
          <w:rFonts w:ascii="Calibri" w:eastAsia="Times New Roman" w:hAnsi="Calibri" w:cs="Calibri"/>
          <w:color w:val="000000"/>
          <w:sz w:val="28"/>
          <w:szCs w:val="28"/>
        </w:rPr>
        <w:t xml:space="preserve"> – No metastases</w:t>
      </w:r>
    </w:p>
    <w:p w14:paraId="454C5F8A" w14:textId="77777777" w:rsidR="00250B5A" w:rsidRPr="00250B5A" w:rsidRDefault="00250B5A" w:rsidP="00250B5A">
      <w:pPr>
        <w:spacing w:before="479" w:after="0" w:line="240" w:lineRule="auto"/>
        <w:ind w:left="120"/>
        <w:rPr>
          <w:rFonts w:ascii="Times New Roman" w:eastAsia="Times New Roman" w:hAnsi="Times New Roman" w:cs="Times New Roman"/>
          <w:sz w:val="28"/>
          <w:szCs w:val="28"/>
        </w:rPr>
      </w:pPr>
      <w:r w:rsidRPr="00250B5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Scenario 1: Biopsy reveals Squamous cell cancer:</w:t>
      </w:r>
      <w:r w:rsidRPr="00250B5A">
        <w:rPr>
          <w:rFonts w:ascii="Calibri" w:eastAsia="Times New Roman" w:hAnsi="Calibri" w:cs="Calibri"/>
          <w:color w:val="000000"/>
          <w:sz w:val="28"/>
          <w:szCs w:val="28"/>
        </w:rPr>
      </w:r>
    </w:p>
    <w:p w14:paraId="3F947416" w14:textId="3D364EA1" w:rsidR="00CA377F" w:rsidRPr="00232D9F" w:rsidRDefault="00250B5A" w:rsidP="00CA377F">
      <w:pPr>
        <w:pStyle w:val="ListParagraph"/>
        <w:numPr>
          <w:ilvl w:val="0"/>
          <w:numId w:val="43"/>
        </w:numPr>
        <w:spacing w:before="210" w:after="0" w:line="240" w:lineRule="auto"/>
        <w:ind w:right="620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232D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Nigro protocol</w:t>
      </w:r>
    </w:p>
    <w:p w14:paraId="1DFA1936" w14:textId="70A68787" w:rsidR="00250B5A" w:rsidRPr="00CA377F" w:rsidRDefault="00CA377F" w:rsidP="00CA377F">
      <w:pPr>
        <w:pStyle w:val="ListParagraph"/>
        <w:numPr>
          <w:ilvl w:val="1"/>
          <w:numId w:val="43"/>
        </w:numPr>
        <w:spacing w:before="210" w:after="0" w:line="240" w:lineRule="auto"/>
        <w:ind w:right="620"/>
        <w:rPr>
          <w:rFonts w:ascii="Times New Roman" w:eastAsia="Times New Roman" w:hAnsi="Times New Roman" w:cs="Times New Roman"/>
          <w:sz w:val="28"/>
          <w:szCs w:val="28"/>
        </w:rPr>
      </w:pPr>
      <w:r w:rsidRPr="00CA377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What is the Nigro Protocol?: (5-Fluorouracil + mitomycin + RT) for all stages except metastatic disease – other systemic chemo</w:t>
      </w:r>
      <w:r>
        <w:rPr>
          <w:rFonts w:ascii="Calibri" w:eastAsia="Times New Roman" w:hAnsi="Calibri" w:cs="Calibri"/>
          <w:color w:val="000000"/>
          <w:sz w:val="28"/>
          <w:szCs w:val="28"/>
        </w:rPr>
      </w:r>
      <w:r w:rsidR="00250B5A" w:rsidRPr="00CA377F">
        <w:rPr>
          <w:rFonts w:ascii="Calibri" w:eastAsia="Times New Roman" w:hAnsi="Calibri" w:cs="Calibri"/>
          <w:color w:val="000000"/>
          <w:sz w:val="28"/>
          <w:szCs w:val="28"/>
        </w:rPr>
      </w:r>
    </w:p>
    <w:p w14:paraId="42B29E7D" w14:textId="59770909" w:rsidR="00304DF8" w:rsidRPr="00304DF8" w:rsidRDefault="00250B5A" w:rsidP="00304DF8">
      <w:pPr>
        <w:pStyle w:val="ListParagraph"/>
        <w:numPr>
          <w:ilvl w:val="0"/>
          <w:numId w:val="43"/>
        </w:numPr>
        <w:spacing w:before="8" w:after="0" w:line="240" w:lineRule="auto"/>
        <w:ind w:right="121"/>
        <w:rPr>
          <w:rFonts w:ascii="Calibri" w:eastAsia="Times New Roman" w:hAnsi="Calibri" w:cs="Calibri"/>
          <w:color w:val="000000"/>
          <w:sz w:val="28"/>
          <w:szCs w:val="28"/>
        </w:rPr>
      </w:pPr>
      <w:r w:rsidRPr="00304DF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Follow up exam in 8-12 weeks</w:t>
      </w:r>
      <w:r w:rsidRPr="00304DF8">
        <w:rPr>
          <w:rFonts w:ascii="Calibri" w:eastAsia="Times New Roman" w:hAnsi="Calibri" w:cs="Calibri"/>
          <w:color w:val="000000"/>
          <w:sz w:val="28"/>
          <w:szCs w:val="28"/>
        </w:rPr>
      </w:r>
    </w:p>
    <w:p w14:paraId="003265E6" w14:textId="77777777" w:rsidR="00304DF8" w:rsidRPr="00304DF8" w:rsidRDefault="00304DF8" w:rsidP="00D30F85">
      <w:pPr>
        <w:pStyle w:val="ListParagraph"/>
        <w:numPr>
          <w:ilvl w:val="1"/>
          <w:numId w:val="43"/>
        </w:numPr>
        <w:spacing w:before="8" w:after="0" w:line="240" w:lineRule="auto"/>
        <w:ind w:left="478" w:right="460" w:firstLine="6"/>
        <w:rPr>
          <w:rFonts w:ascii="Times New Roman" w:eastAsia="Times New Roman" w:hAnsi="Times New Roman" w:cs="Times New Roman"/>
          <w:sz w:val="28"/>
          <w:szCs w:val="28"/>
        </w:rPr>
      </w:pPr>
      <w:r w:rsidRPr="00304DF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What if</w:t>
      </w:r>
      <w:r w:rsidR="00250B5A" w:rsidRPr="00304DF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positive for tumor</w:t>
      </w:r>
      <w:r w:rsidRPr="00304DF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?</w:t>
      </w:r>
      <w:r w:rsidRPr="00304DF8">
        <w:rPr>
          <w:rFonts w:ascii="Calibri" w:eastAsia="Times New Roman" w:hAnsi="Calibri" w:cs="Calibri"/>
          <w:color w:val="000000"/>
          <w:sz w:val="28"/>
          <w:szCs w:val="28"/>
        </w:rPr>
      </w:r>
      <w:r w:rsidR="00250B5A" w:rsidRPr="00304DF8">
        <w:rPr>
          <w:rFonts w:ascii="Calibri" w:eastAsia="Times New Roman" w:hAnsi="Calibri" w:cs="Calibri"/>
          <w:color w:val="000000"/>
          <w:sz w:val="28"/>
          <w:szCs w:val="28"/>
        </w:rPr>
        <w:t xml:space="preserve"> =&gt; Repeat follow-up at 6 months</w:t>
      </w:r>
    </w:p>
    <w:p w14:paraId="19C6506B" w14:textId="77777777" w:rsidR="00DF08BE" w:rsidRDefault="00DF08BE" w:rsidP="00304DF8">
      <w:pPr>
        <w:spacing w:before="8" w:after="0" w:line="240" w:lineRule="auto"/>
        <w:ind w:right="460"/>
        <w:rPr>
          <w:rFonts w:ascii="Calibri" w:eastAsia="Times New Roman" w:hAnsi="Calibri" w:cs="Calibri"/>
          <w:color w:val="000000"/>
          <w:sz w:val="28"/>
          <w:szCs w:val="28"/>
        </w:rPr>
      </w:pPr>
    </w:p>
    <w:p w14:paraId="5E4A969A" w14:textId="266DEB5A" w:rsidR="00250B5A" w:rsidRDefault="00250B5A" w:rsidP="00304DF8">
      <w:pPr>
        <w:spacing w:before="8" w:after="0" w:line="240" w:lineRule="auto"/>
        <w:ind w:right="460"/>
        <w:rPr>
          <w:rFonts w:ascii="Calibri" w:eastAsia="Times New Roman" w:hAnsi="Calibri" w:cs="Calibri"/>
          <w:color w:val="000000"/>
          <w:sz w:val="28"/>
          <w:szCs w:val="28"/>
        </w:rPr>
      </w:pPr>
      <w:r w:rsidRPr="00DF08B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What would you do for positive inguinal nodes</w:t>
      </w:r>
      <w:r w:rsidR="00DF08BE">
        <w:rPr>
          <w:rFonts w:ascii="Calibri" w:eastAsia="Times New Roman" w:hAnsi="Calibri" w:cs="Calibri"/>
          <w:color w:val="000000"/>
          <w:sz w:val="28"/>
          <w:szCs w:val="28"/>
        </w:rPr>
      </w:r>
      <w:r w:rsidR="00DF08BE" w:rsidRPr="00DF08B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on presentation</w:t>
      </w:r>
      <w:r w:rsidRPr="00304DF8">
        <w:rPr>
          <w:rFonts w:ascii="Calibri" w:eastAsia="Times New Roman" w:hAnsi="Calibri" w:cs="Calibri"/>
          <w:color w:val="000000"/>
          <w:sz w:val="28"/>
          <w:szCs w:val="28"/>
        </w:rPr>
        <w:t xml:space="preserve">? = Boost radiation to </w:t>
      </w:r>
      <w:r w:rsidR="00DF08BE" w:rsidRPr="00304DF8">
        <w:rPr>
          <w:rFonts w:ascii="Calibri" w:eastAsia="Times New Roman" w:hAnsi="Calibri" w:cs="Calibri"/>
          <w:color w:val="000000"/>
          <w:sz w:val="28"/>
          <w:szCs w:val="28"/>
        </w:rPr>
        <w:t>inguinal nodal</w:t>
      </w:r>
      <w:r w:rsidRPr="00304DF8">
        <w:rPr>
          <w:rFonts w:ascii="Calibri" w:eastAsia="Times New Roman" w:hAnsi="Calibri" w:cs="Calibri"/>
          <w:color w:val="000000"/>
          <w:sz w:val="28"/>
          <w:szCs w:val="28"/>
        </w:rPr>
        <w:t xml:space="preserve"> basins</w:t>
      </w:r>
      <w:r w:rsidR="00DF08BE">
        <w:rPr>
          <w:rFonts w:ascii="Calibri" w:eastAsia="Times New Roman" w:hAnsi="Calibri" w:cs="Calibri"/>
          <w:color w:val="000000"/>
          <w:sz w:val="28"/>
          <w:szCs w:val="28"/>
        </w:rPr>
        <w:t>.</w:t>
      </w:r>
    </w:p>
    <w:p w14:paraId="04151C84" w14:textId="77777777" w:rsidR="00DF08BE" w:rsidRPr="00304DF8" w:rsidRDefault="00DF08BE" w:rsidP="00304DF8">
      <w:pPr>
        <w:spacing w:before="8" w:after="0" w:line="240" w:lineRule="auto"/>
        <w:ind w:right="460"/>
        <w:rPr>
          <w:rFonts w:ascii="Times New Roman" w:eastAsia="Times New Roman" w:hAnsi="Times New Roman" w:cs="Times New Roman"/>
          <w:sz w:val="28"/>
          <w:szCs w:val="28"/>
        </w:rPr>
      </w:pPr>
    </w:p>
    <w:p w14:paraId="6E8080FD" w14:textId="0B0196B0" w:rsidR="00250B5A" w:rsidRPr="00250B5A" w:rsidRDefault="00250B5A" w:rsidP="00592230">
      <w:pPr>
        <w:spacing w:before="8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50B5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When would you consider surgery? What kind of surgery</w:t>
      </w:r>
      <w:r w:rsidRPr="00250B5A">
        <w:rPr>
          <w:rFonts w:ascii="Calibri" w:eastAsia="Times New Roman" w:hAnsi="Calibri" w:cs="Calibri"/>
          <w:color w:val="000000"/>
          <w:sz w:val="28"/>
          <w:szCs w:val="28"/>
        </w:rPr>
        <w:t>?</w:t>
      </w:r>
    </w:p>
    <w:p w14:paraId="52E14B17" w14:textId="029BCD6B" w:rsidR="00250B5A" w:rsidRPr="00250B5A" w:rsidRDefault="00250B5A" w:rsidP="00592230">
      <w:pPr>
        <w:spacing w:before="9" w:after="0" w:line="240" w:lineRule="auto"/>
        <w:ind w:left="822" w:right="207" w:hanging="367"/>
        <w:rPr>
          <w:rFonts w:ascii="Times New Roman" w:eastAsia="Times New Roman" w:hAnsi="Times New Roman" w:cs="Times New Roman"/>
          <w:sz w:val="28"/>
          <w:szCs w:val="28"/>
        </w:rPr>
      </w:pPr>
      <w:r w:rsidRPr="00250B5A">
        <w:rPr>
          <w:rFonts w:ascii="Calibri" w:eastAsia="Times New Roman" w:hAnsi="Calibri" w:cs="Calibri"/>
          <w:color w:val="000000"/>
          <w:sz w:val="28"/>
          <w:szCs w:val="28"/>
        </w:rPr>
        <w:t>a. APR if Nigro protocol fails or progression of tumor</w:t>
      </w:r>
      <w:r w:rsidR="00592230">
        <w:rPr>
          <w:rFonts w:ascii="Calibri" w:eastAsia="Times New Roman" w:hAnsi="Calibri" w:cs="Calibri"/>
          <w:color w:val="000000"/>
          <w:sz w:val="28"/>
          <w:szCs w:val="28"/>
        </w:rPr>
        <w:t>.</w:t>
      </w:r>
    </w:p>
    <w:p w14:paraId="280AA1D3" w14:textId="77777777" w:rsidR="00250B5A" w:rsidRPr="00250B5A" w:rsidRDefault="00250B5A" w:rsidP="00250B5A">
      <w:pPr>
        <w:spacing w:before="8" w:after="0" w:line="240" w:lineRule="auto"/>
        <w:ind w:left="828" w:right="249" w:hanging="352"/>
        <w:rPr>
          <w:rFonts w:ascii="Times New Roman" w:eastAsia="Times New Roman" w:hAnsi="Times New Roman" w:cs="Times New Roman"/>
          <w:sz w:val="28"/>
          <w:szCs w:val="28"/>
        </w:rPr>
      </w:pPr>
      <w:r w:rsidRPr="00250B5A">
        <w:rPr>
          <w:rFonts w:ascii="Calibri" w:eastAsia="Times New Roman" w:hAnsi="Calibri" w:cs="Calibri"/>
          <w:color w:val="000000"/>
          <w:sz w:val="28"/>
          <w:szCs w:val="28"/>
        </w:rPr>
        <w:t>b. Wide local excision sometime considered with lesions &lt;1cm if able to spare sphincters</w:t>
      </w:r>
    </w:p>
    <w:p w14:paraId="3AEEE7C8" w14:textId="459FB259" w:rsidR="00250B5A" w:rsidRPr="00250B5A" w:rsidRDefault="00250B5A" w:rsidP="00250B5A">
      <w:pPr>
        <w:spacing w:before="476" w:after="0" w:line="240" w:lineRule="auto"/>
        <w:ind w:left="120"/>
        <w:rPr>
          <w:rFonts w:ascii="Times New Roman" w:eastAsia="Times New Roman" w:hAnsi="Times New Roman" w:cs="Times New Roman"/>
          <w:sz w:val="28"/>
          <w:szCs w:val="28"/>
        </w:rPr>
      </w:pPr>
      <w:r w:rsidRPr="00250B5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Scenario 2: Biopsy reveals adenocarcinoma:</w:t>
      </w:r>
      <w:r w:rsidRPr="00250B5A">
        <w:rPr>
          <w:rFonts w:ascii="Calibri" w:eastAsia="Times New Roman" w:hAnsi="Calibri" w:cs="Calibri"/>
          <w:color w:val="000000"/>
          <w:sz w:val="28"/>
          <w:szCs w:val="28"/>
        </w:rPr>
      </w:r>
      <w:r w:rsidR="008651EC">
        <w:rPr>
          <w:rFonts w:ascii="Calibri" w:eastAsia="Times New Roman" w:hAnsi="Calibri" w:cs="Calibri"/>
          <w:color w:val="000000"/>
          <w:sz w:val="28"/>
          <w:szCs w:val="28"/>
        </w:rPr>
        <w:t>(Note to examiner, treated like rectal cancer)</w:t>
      </w:r>
    </w:p>
    <w:p w14:paraId="0CB9E717" w14:textId="442C0793" w:rsidR="009F7FD2" w:rsidRPr="009F7FD2" w:rsidRDefault="00250B5A" w:rsidP="009F7FD2">
      <w:pPr>
        <w:pStyle w:val="ListParagraph"/>
        <w:numPr>
          <w:ilvl w:val="0"/>
          <w:numId w:val="44"/>
        </w:numPr>
        <w:spacing w:before="213" w:after="0" w:line="240" w:lineRule="auto"/>
        <w:ind w:right="300"/>
        <w:rPr>
          <w:rFonts w:ascii="Calibri" w:eastAsia="Times New Roman" w:hAnsi="Calibri" w:cs="Calibri"/>
          <w:color w:val="000000"/>
          <w:sz w:val="28"/>
          <w:szCs w:val="28"/>
        </w:rPr>
      </w:pPr>
      <w:r w:rsidRPr="009F7FD2">
        <w:rPr>
          <w:rFonts w:ascii="Calibri" w:eastAsia="Times New Roman" w:hAnsi="Calibri" w:cs="Calibri"/>
          <w:color w:val="000000"/>
          <w:sz w:val="28"/>
          <w:szCs w:val="28"/>
        </w:rPr>
        <w:t>MRI pelvis</w:t>
      </w:r>
      <w:r w:rsidR="009F7FD2">
        <w:rPr>
          <w:rFonts w:ascii="Calibri" w:eastAsia="Times New Roman" w:hAnsi="Calibri" w:cs="Calibri"/>
          <w:color w:val="000000"/>
          <w:sz w:val="28"/>
          <w:szCs w:val="28"/>
        </w:rPr>
        <w:t xml:space="preserve"> (</w:t>
      </w:r>
      <w:r w:rsidR="00F82FE0">
        <w:rPr>
          <w:rFonts w:ascii="Calibri" w:eastAsia="Times New Roman" w:hAnsi="Calibri" w:cs="Calibri"/>
          <w:color w:val="000000"/>
          <w:sz w:val="28"/>
          <w:szCs w:val="28"/>
        </w:rPr>
        <w:t>superior to endoscopic US)</w:t>
      </w:r>
    </w:p>
    <w:p w14:paraId="7A3EAC1C" w14:textId="62A1CEA8" w:rsidR="00250B5A" w:rsidRPr="009F7FD2" w:rsidRDefault="00250B5A" w:rsidP="009F7FD2">
      <w:pPr>
        <w:pStyle w:val="ListParagraph"/>
        <w:numPr>
          <w:ilvl w:val="0"/>
          <w:numId w:val="44"/>
        </w:numPr>
        <w:spacing w:before="213" w:after="0" w:line="240" w:lineRule="auto"/>
        <w:ind w:right="300"/>
        <w:rPr>
          <w:rFonts w:ascii="Times New Roman" w:eastAsia="Times New Roman" w:hAnsi="Times New Roman" w:cs="Times New Roman"/>
          <w:sz w:val="28"/>
          <w:szCs w:val="28"/>
        </w:rPr>
      </w:pPr>
      <w:r w:rsidRPr="009F7FD2">
        <w:rPr>
          <w:rFonts w:ascii="Calibri" w:eastAsia="Times New Roman" w:hAnsi="Calibri" w:cs="Calibri"/>
          <w:color w:val="000000"/>
          <w:sz w:val="28"/>
          <w:szCs w:val="28"/>
        </w:rPr>
        <w:t>CT chest/abdomen/pelvis for N/M staging.</w:t>
      </w:r>
    </w:p>
    <w:p w14:paraId="515DA0D0" w14:textId="443152A5" w:rsidR="00250B5A" w:rsidRPr="00000861" w:rsidRDefault="00250B5A" w:rsidP="00000861">
      <w:pPr>
        <w:pStyle w:val="ListParagraph"/>
        <w:numPr>
          <w:ilvl w:val="0"/>
          <w:numId w:val="44"/>
        </w:numPr>
        <w:spacing w:before="10" w:after="0" w:line="240" w:lineRule="auto"/>
        <w:ind w:right="293"/>
        <w:rPr>
          <w:rFonts w:ascii="Calibri" w:eastAsia="Times New Roman" w:hAnsi="Calibri" w:cs="Calibri"/>
          <w:color w:val="000000"/>
          <w:sz w:val="28"/>
          <w:szCs w:val="28"/>
        </w:rPr>
      </w:pPr>
      <w:r w:rsidRPr="00000861">
        <w:rPr>
          <w:rFonts w:ascii="Calibri" w:eastAsia="Times New Roman" w:hAnsi="Calibri" w:cs="Calibri"/>
          <w:color w:val="000000"/>
          <w:sz w:val="28"/>
          <w:szCs w:val="28"/>
        </w:rPr>
        <w:t>Treatment is usually neoadjuvant chemo-RT</w:t>
      </w:r>
      <w:r w:rsidR="00F54ACB" w:rsidRPr="00000861">
        <w:rPr>
          <w:rFonts w:ascii="Calibri" w:eastAsia="Times New Roman" w:hAnsi="Calibri" w:cs="Calibri"/>
          <w:color w:val="000000"/>
          <w:sz w:val="28"/>
          <w:szCs w:val="28"/>
        </w:rPr>
        <w:t xml:space="preserve"> + Surgery (APR)</w:t>
      </w:r>
    </w:p>
    <w:p w14:paraId="7D767346" w14:textId="77777777" w:rsidR="00000861" w:rsidRDefault="00000861" w:rsidP="00000861">
      <w:pPr>
        <w:spacing w:before="10" w:after="0" w:line="240" w:lineRule="auto"/>
        <w:ind w:right="293"/>
        <w:rPr>
          <w:rFonts w:ascii="Times New Roman" w:eastAsia="Times New Roman" w:hAnsi="Times New Roman" w:cs="Times New Roman"/>
          <w:sz w:val="28"/>
          <w:szCs w:val="28"/>
        </w:rPr>
      </w:pPr>
    </w:p>
    <w:p w14:paraId="29B5DA64" w14:textId="57B389FC" w:rsidR="00000861" w:rsidRDefault="00000861" w:rsidP="00000861">
      <w:pPr>
        <w:spacing w:before="10" w:after="0" w:line="240" w:lineRule="auto"/>
        <w:ind w:right="29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Pitfalls:</w:t>
      </w:r>
    </w:p>
    <w:p w14:paraId="1E21EA90" w14:textId="7C2867FA" w:rsidR="00000861" w:rsidRDefault="00000861" w:rsidP="00000861">
      <w:pPr>
        <w:pStyle w:val="ListParagraph"/>
        <w:numPr>
          <w:ilvl w:val="0"/>
          <w:numId w:val="45"/>
        </w:numPr>
        <w:spacing w:before="10" w:after="0" w:line="240" w:lineRule="auto"/>
        <w:ind w:right="29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Lack of knowledge about the Nigro protocol</w:t>
      </w:r>
    </w:p>
    <w:p w14:paraId="13E7B6A6" w14:textId="5C802941" w:rsidR="00A76C73" w:rsidRPr="00A92208" w:rsidRDefault="007502DC" w:rsidP="00C01C21">
      <w:pPr>
        <w:pStyle w:val="ListParagraph"/>
        <w:numPr>
          <w:ilvl w:val="0"/>
          <w:numId w:val="45"/>
        </w:numPr>
        <w:spacing w:before="10" w:after="0" w:line="240" w:lineRule="auto"/>
        <w:ind w:right="293"/>
        <w:rPr>
          <w:sz w:val="28"/>
          <w:szCs w:val="28"/>
        </w:rPr>
      </w:pPr>
      <w:r w:rsidRPr="007502DC">
        <w:rPr>
          <w:rFonts w:ascii="Times New Roman" w:eastAsia="Times New Roman" w:hAnsi="Times New Roman" w:cs="Times New Roman"/>
          <w:sz w:val="28"/>
          <w:szCs w:val="28"/>
        </w:rPr>
        <w:t>Proceeding</w:t>
      </w:r>
      <w:r w:rsidR="00000861" w:rsidRPr="007502DC">
        <w:rPr>
          <w:rFonts w:ascii="Times New Roman" w:eastAsia="Times New Roman" w:hAnsi="Times New Roman" w:cs="Times New Roman"/>
          <w:sz w:val="28"/>
          <w:szCs w:val="28"/>
        </w:rPr>
        <w:t xml:space="preserve"> to APR or biopsy if tumor </w:t>
      </w:r>
      <w:r w:rsidRPr="007502DC">
        <w:rPr>
          <w:rFonts w:ascii="Times New Roman" w:eastAsia="Times New Roman" w:hAnsi="Times New Roman" w:cs="Times New Roman"/>
          <w:sz w:val="28"/>
          <w:szCs w:val="28"/>
        </w:rPr>
        <w:t>still positive at 08-12 weeks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CCED41" w14:textId="12C74596" w:rsidR="00A92208" w:rsidRPr="00A92208" w:rsidRDefault="00A92208" w:rsidP="00C01C21">
      <w:pPr>
        <w:pStyle w:val="ListParagraph"/>
        <w:numPr>
          <w:ilvl w:val="0"/>
          <w:numId w:val="45"/>
        </w:numPr>
        <w:spacing w:before="10" w:after="0" w:line="240" w:lineRule="auto"/>
        <w:ind w:right="293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Inguinal LN dissection instead of radiation.</w:t>
      </w:r>
    </w:p>
    <w:p w14:paraId="0A82D9F0" w14:textId="0E9C8B2C" w:rsidR="00A92208" w:rsidRPr="007502DC" w:rsidRDefault="00F526F4" w:rsidP="00C01C21">
      <w:pPr>
        <w:pStyle w:val="ListParagraph"/>
        <w:numPr>
          <w:ilvl w:val="0"/>
          <w:numId w:val="45"/>
        </w:numPr>
        <w:spacing w:before="10" w:after="0" w:line="240" w:lineRule="auto"/>
        <w:ind w:right="293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Offering Nigro protocol for Adenocarcinoma of the anus.</w:t>
      </w:r>
    </w:p>
    <w:sectPr w:rsidR="00A92208" w:rsidRPr="00750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38EE"/>
    <w:multiLevelType w:val="multilevel"/>
    <w:tmpl w:val="88A81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2716C"/>
    <w:multiLevelType w:val="hybridMultilevel"/>
    <w:tmpl w:val="1FEA9FAA"/>
    <w:lvl w:ilvl="0" w:tplc="EAE4CCDE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" w15:restartNumberingAfterBreak="0">
    <w:nsid w:val="08B257C4"/>
    <w:multiLevelType w:val="multilevel"/>
    <w:tmpl w:val="AAAA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120CC"/>
    <w:multiLevelType w:val="multilevel"/>
    <w:tmpl w:val="C5A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F789E"/>
    <w:multiLevelType w:val="hybridMultilevel"/>
    <w:tmpl w:val="162AB208"/>
    <w:lvl w:ilvl="0" w:tplc="F7006F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4008F2"/>
    <w:multiLevelType w:val="hybridMultilevel"/>
    <w:tmpl w:val="84E4A420"/>
    <w:lvl w:ilvl="0" w:tplc="8176EB0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A14A1"/>
    <w:multiLevelType w:val="multilevel"/>
    <w:tmpl w:val="192A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93953"/>
    <w:multiLevelType w:val="multilevel"/>
    <w:tmpl w:val="A3E8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423DE"/>
    <w:multiLevelType w:val="multilevel"/>
    <w:tmpl w:val="87BA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A3AE7"/>
    <w:multiLevelType w:val="multilevel"/>
    <w:tmpl w:val="E1A8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635BB"/>
    <w:multiLevelType w:val="multilevel"/>
    <w:tmpl w:val="1700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F68E8"/>
    <w:multiLevelType w:val="multilevel"/>
    <w:tmpl w:val="9D50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742D4"/>
    <w:multiLevelType w:val="multilevel"/>
    <w:tmpl w:val="2B5C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A20C4"/>
    <w:multiLevelType w:val="multilevel"/>
    <w:tmpl w:val="66FA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02BBB"/>
    <w:multiLevelType w:val="multilevel"/>
    <w:tmpl w:val="AE10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617A4"/>
    <w:multiLevelType w:val="multilevel"/>
    <w:tmpl w:val="30163F2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B51637"/>
    <w:multiLevelType w:val="multilevel"/>
    <w:tmpl w:val="ECA6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482B46"/>
    <w:multiLevelType w:val="hybridMultilevel"/>
    <w:tmpl w:val="EB8840E8"/>
    <w:lvl w:ilvl="0" w:tplc="AC2483BA">
      <w:start w:val="65"/>
      <w:numFmt w:val="decimal"/>
      <w:lvlText w:val="%1"/>
      <w:lvlJc w:val="left"/>
      <w:pPr>
        <w:ind w:left="1447" w:hanging="360"/>
      </w:pPr>
      <w:rPr>
        <w:rFonts w:ascii="Calibri" w:hAnsi="Calibri" w:cs="Calibri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167" w:hanging="360"/>
      </w:pPr>
    </w:lvl>
    <w:lvl w:ilvl="2" w:tplc="0409001B" w:tentative="1">
      <w:start w:val="1"/>
      <w:numFmt w:val="lowerRoman"/>
      <w:lvlText w:val="%3."/>
      <w:lvlJc w:val="right"/>
      <w:pPr>
        <w:ind w:left="2887" w:hanging="180"/>
      </w:pPr>
    </w:lvl>
    <w:lvl w:ilvl="3" w:tplc="0409000F" w:tentative="1">
      <w:start w:val="1"/>
      <w:numFmt w:val="decimal"/>
      <w:lvlText w:val="%4."/>
      <w:lvlJc w:val="left"/>
      <w:pPr>
        <w:ind w:left="3607" w:hanging="360"/>
      </w:pPr>
    </w:lvl>
    <w:lvl w:ilvl="4" w:tplc="04090019" w:tentative="1">
      <w:start w:val="1"/>
      <w:numFmt w:val="lowerLetter"/>
      <w:lvlText w:val="%5."/>
      <w:lvlJc w:val="left"/>
      <w:pPr>
        <w:ind w:left="4327" w:hanging="360"/>
      </w:pPr>
    </w:lvl>
    <w:lvl w:ilvl="5" w:tplc="0409001B" w:tentative="1">
      <w:start w:val="1"/>
      <w:numFmt w:val="lowerRoman"/>
      <w:lvlText w:val="%6."/>
      <w:lvlJc w:val="right"/>
      <w:pPr>
        <w:ind w:left="5047" w:hanging="180"/>
      </w:pPr>
    </w:lvl>
    <w:lvl w:ilvl="6" w:tplc="0409000F" w:tentative="1">
      <w:start w:val="1"/>
      <w:numFmt w:val="decimal"/>
      <w:lvlText w:val="%7."/>
      <w:lvlJc w:val="left"/>
      <w:pPr>
        <w:ind w:left="5767" w:hanging="360"/>
      </w:pPr>
    </w:lvl>
    <w:lvl w:ilvl="7" w:tplc="04090019" w:tentative="1">
      <w:start w:val="1"/>
      <w:numFmt w:val="lowerLetter"/>
      <w:lvlText w:val="%8."/>
      <w:lvlJc w:val="left"/>
      <w:pPr>
        <w:ind w:left="6487" w:hanging="360"/>
      </w:pPr>
    </w:lvl>
    <w:lvl w:ilvl="8" w:tplc="0409001B" w:tentative="1">
      <w:start w:val="1"/>
      <w:numFmt w:val="lowerRoman"/>
      <w:lvlText w:val="%9."/>
      <w:lvlJc w:val="right"/>
      <w:pPr>
        <w:ind w:left="7207" w:hanging="180"/>
      </w:pPr>
    </w:lvl>
  </w:abstractNum>
  <w:abstractNum w:abstractNumId="18" w15:restartNumberingAfterBreak="0">
    <w:nsid w:val="32A75D2E"/>
    <w:multiLevelType w:val="hybridMultilevel"/>
    <w:tmpl w:val="7E6A0CAE"/>
    <w:lvl w:ilvl="0" w:tplc="685E41D8">
      <w:start w:val="65"/>
      <w:numFmt w:val="decimal"/>
      <w:lvlText w:val="%1"/>
      <w:lvlJc w:val="left"/>
      <w:pPr>
        <w:ind w:left="1087" w:hanging="360"/>
      </w:pPr>
      <w:rPr>
        <w:rFonts w:ascii="Calibri" w:hAnsi="Calibri" w:cs="Calibri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7" w:hanging="360"/>
      </w:pPr>
    </w:lvl>
    <w:lvl w:ilvl="2" w:tplc="0409001B" w:tentative="1">
      <w:start w:val="1"/>
      <w:numFmt w:val="lowerRoman"/>
      <w:lvlText w:val="%3."/>
      <w:lvlJc w:val="right"/>
      <w:pPr>
        <w:ind w:left="2527" w:hanging="180"/>
      </w:pPr>
    </w:lvl>
    <w:lvl w:ilvl="3" w:tplc="0409000F" w:tentative="1">
      <w:start w:val="1"/>
      <w:numFmt w:val="decimal"/>
      <w:lvlText w:val="%4."/>
      <w:lvlJc w:val="left"/>
      <w:pPr>
        <w:ind w:left="3247" w:hanging="360"/>
      </w:pPr>
    </w:lvl>
    <w:lvl w:ilvl="4" w:tplc="04090019" w:tentative="1">
      <w:start w:val="1"/>
      <w:numFmt w:val="lowerLetter"/>
      <w:lvlText w:val="%5."/>
      <w:lvlJc w:val="left"/>
      <w:pPr>
        <w:ind w:left="3967" w:hanging="360"/>
      </w:pPr>
    </w:lvl>
    <w:lvl w:ilvl="5" w:tplc="0409001B" w:tentative="1">
      <w:start w:val="1"/>
      <w:numFmt w:val="lowerRoman"/>
      <w:lvlText w:val="%6."/>
      <w:lvlJc w:val="right"/>
      <w:pPr>
        <w:ind w:left="4687" w:hanging="180"/>
      </w:pPr>
    </w:lvl>
    <w:lvl w:ilvl="6" w:tplc="0409000F" w:tentative="1">
      <w:start w:val="1"/>
      <w:numFmt w:val="decimal"/>
      <w:lvlText w:val="%7."/>
      <w:lvlJc w:val="left"/>
      <w:pPr>
        <w:ind w:left="5407" w:hanging="360"/>
      </w:pPr>
    </w:lvl>
    <w:lvl w:ilvl="7" w:tplc="04090019" w:tentative="1">
      <w:start w:val="1"/>
      <w:numFmt w:val="lowerLetter"/>
      <w:lvlText w:val="%8."/>
      <w:lvlJc w:val="left"/>
      <w:pPr>
        <w:ind w:left="6127" w:hanging="360"/>
      </w:pPr>
    </w:lvl>
    <w:lvl w:ilvl="8" w:tplc="0409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19" w15:restartNumberingAfterBreak="0">
    <w:nsid w:val="35390BBF"/>
    <w:multiLevelType w:val="multilevel"/>
    <w:tmpl w:val="987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390FE6"/>
    <w:multiLevelType w:val="multilevel"/>
    <w:tmpl w:val="51C8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9F7082"/>
    <w:multiLevelType w:val="multilevel"/>
    <w:tmpl w:val="E63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57086F"/>
    <w:multiLevelType w:val="multilevel"/>
    <w:tmpl w:val="5FF4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96029B"/>
    <w:multiLevelType w:val="multilevel"/>
    <w:tmpl w:val="40CA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E733C1"/>
    <w:multiLevelType w:val="hybridMultilevel"/>
    <w:tmpl w:val="875C6E90"/>
    <w:lvl w:ilvl="0" w:tplc="7A022494">
      <w:start w:val="1"/>
      <w:numFmt w:val="decimal"/>
      <w:lvlText w:val="%1."/>
      <w:lvlJc w:val="left"/>
      <w:pPr>
        <w:ind w:left="4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25" w15:restartNumberingAfterBreak="0">
    <w:nsid w:val="40A00684"/>
    <w:multiLevelType w:val="multilevel"/>
    <w:tmpl w:val="316C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0212C"/>
    <w:multiLevelType w:val="multilevel"/>
    <w:tmpl w:val="99E6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FF056E"/>
    <w:multiLevelType w:val="hybridMultilevel"/>
    <w:tmpl w:val="F4948012"/>
    <w:lvl w:ilvl="0" w:tplc="B272351C">
      <w:start w:val="1"/>
      <w:numFmt w:val="decimal"/>
      <w:lvlText w:val="%1."/>
      <w:lvlJc w:val="left"/>
      <w:pPr>
        <w:ind w:left="852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28" w15:restartNumberingAfterBreak="0">
    <w:nsid w:val="433760C9"/>
    <w:multiLevelType w:val="multilevel"/>
    <w:tmpl w:val="87F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D2288A"/>
    <w:multiLevelType w:val="hybridMultilevel"/>
    <w:tmpl w:val="CD4EB7BA"/>
    <w:lvl w:ilvl="0" w:tplc="030081E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A0025F"/>
    <w:multiLevelType w:val="hybridMultilevel"/>
    <w:tmpl w:val="CB2869B4"/>
    <w:lvl w:ilvl="0" w:tplc="9426F71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160155"/>
    <w:multiLevelType w:val="multilevel"/>
    <w:tmpl w:val="8912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F52281"/>
    <w:multiLevelType w:val="multilevel"/>
    <w:tmpl w:val="E14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0C12D3"/>
    <w:multiLevelType w:val="multilevel"/>
    <w:tmpl w:val="BB06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E115D6"/>
    <w:multiLevelType w:val="hybridMultilevel"/>
    <w:tmpl w:val="32321598"/>
    <w:lvl w:ilvl="0" w:tplc="7F4E7440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5" w15:restartNumberingAfterBreak="0">
    <w:nsid w:val="5D0E3408"/>
    <w:multiLevelType w:val="multilevel"/>
    <w:tmpl w:val="C5E2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4B4771"/>
    <w:multiLevelType w:val="multilevel"/>
    <w:tmpl w:val="FB825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4D5746"/>
    <w:multiLevelType w:val="multilevel"/>
    <w:tmpl w:val="B6BA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377FEF"/>
    <w:multiLevelType w:val="multilevel"/>
    <w:tmpl w:val="14B6D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CA534F"/>
    <w:multiLevelType w:val="multilevel"/>
    <w:tmpl w:val="6A60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1B6E54"/>
    <w:multiLevelType w:val="multilevel"/>
    <w:tmpl w:val="C988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CD4212"/>
    <w:multiLevelType w:val="hybridMultilevel"/>
    <w:tmpl w:val="CC72C188"/>
    <w:lvl w:ilvl="0" w:tplc="387E8228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42" w15:restartNumberingAfterBreak="0">
    <w:nsid w:val="74AB1CDB"/>
    <w:multiLevelType w:val="multilevel"/>
    <w:tmpl w:val="8B6EA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3968E6"/>
    <w:multiLevelType w:val="multilevel"/>
    <w:tmpl w:val="34E2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6A1FED"/>
    <w:multiLevelType w:val="multilevel"/>
    <w:tmpl w:val="E29C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324099">
    <w:abstractNumId w:val="31"/>
  </w:num>
  <w:num w:numId="2" w16cid:durableId="216017868">
    <w:abstractNumId w:val="33"/>
  </w:num>
  <w:num w:numId="3" w16cid:durableId="2081822950">
    <w:abstractNumId w:val="26"/>
  </w:num>
  <w:num w:numId="4" w16cid:durableId="1262950253">
    <w:abstractNumId w:val="21"/>
  </w:num>
  <w:num w:numId="5" w16cid:durableId="801004060">
    <w:abstractNumId w:val="14"/>
  </w:num>
  <w:num w:numId="6" w16cid:durableId="1543637407">
    <w:abstractNumId w:val="7"/>
  </w:num>
  <w:num w:numId="7" w16cid:durableId="1888638642">
    <w:abstractNumId w:val="11"/>
  </w:num>
  <w:num w:numId="8" w16cid:durableId="1406606913">
    <w:abstractNumId w:val="40"/>
  </w:num>
  <w:num w:numId="9" w16cid:durableId="1932664652">
    <w:abstractNumId w:val="32"/>
  </w:num>
  <w:num w:numId="10" w16cid:durableId="1683506059">
    <w:abstractNumId w:val="23"/>
  </w:num>
  <w:num w:numId="11" w16cid:durableId="1659964089">
    <w:abstractNumId w:val="35"/>
  </w:num>
  <w:num w:numId="12" w16cid:durableId="1079211200">
    <w:abstractNumId w:val="16"/>
  </w:num>
  <w:num w:numId="13" w16cid:durableId="71204527">
    <w:abstractNumId w:val="20"/>
  </w:num>
  <w:num w:numId="14" w16cid:durableId="1729842150">
    <w:abstractNumId w:val="37"/>
  </w:num>
  <w:num w:numId="15" w16cid:durableId="221718838">
    <w:abstractNumId w:val="19"/>
  </w:num>
  <w:num w:numId="16" w16cid:durableId="732654204">
    <w:abstractNumId w:val="6"/>
  </w:num>
  <w:num w:numId="17" w16cid:durableId="853498786">
    <w:abstractNumId w:val="43"/>
  </w:num>
  <w:num w:numId="18" w16cid:durableId="2443579">
    <w:abstractNumId w:val="22"/>
  </w:num>
  <w:num w:numId="19" w16cid:durableId="1467314606">
    <w:abstractNumId w:val="3"/>
  </w:num>
  <w:num w:numId="20" w16cid:durableId="292752226">
    <w:abstractNumId w:val="39"/>
  </w:num>
  <w:num w:numId="21" w16cid:durableId="1194348769">
    <w:abstractNumId w:val="8"/>
  </w:num>
  <w:num w:numId="22" w16cid:durableId="542985103">
    <w:abstractNumId w:val="10"/>
  </w:num>
  <w:num w:numId="23" w16cid:durableId="1212884781">
    <w:abstractNumId w:val="28"/>
  </w:num>
  <w:num w:numId="24" w16cid:durableId="364327972">
    <w:abstractNumId w:val="13"/>
  </w:num>
  <w:num w:numId="25" w16cid:durableId="1743017406">
    <w:abstractNumId w:val="15"/>
  </w:num>
  <w:num w:numId="26" w16cid:durableId="853805350">
    <w:abstractNumId w:val="2"/>
  </w:num>
  <w:num w:numId="27" w16cid:durableId="1634018343">
    <w:abstractNumId w:val="44"/>
  </w:num>
  <w:num w:numId="28" w16cid:durableId="1574513144">
    <w:abstractNumId w:val="9"/>
  </w:num>
  <w:num w:numId="29" w16cid:durableId="1793792539">
    <w:abstractNumId w:val="30"/>
  </w:num>
  <w:num w:numId="30" w16cid:durableId="1425957595">
    <w:abstractNumId w:val="42"/>
  </w:num>
  <w:num w:numId="31" w16cid:durableId="506481586">
    <w:abstractNumId w:val="18"/>
  </w:num>
  <w:num w:numId="32" w16cid:durableId="328295862">
    <w:abstractNumId w:val="17"/>
  </w:num>
  <w:num w:numId="33" w16cid:durableId="403451938">
    <w:abstractNumId w:val="12"/>
  </w:num>
  <w:num w:numId="34" w16cid:durableId="12924394">
    <w:abstractNumId w:val="41"/>
  </w:num>
  <w:num w:numId="35" w16cid:durableId="272713454">
    <w:abstractNumId w:val="38"/>
  </w:num>
  <w:num w:numId="36" w16cid:durableId="130440861">
    <w:abstractNumId w:val="36"/>
  </w:num>
  <w:num w:numId="37" w16cid:durableId="931090399">
    <w:abstractNumId w:val="0"/>
    <w:lvlOverride w:ilvl="0">
      <w:lvl w:ilvl="0">
        <w:numFmt w:val="lowerLetter"/>
        <w:lvlText w:val="%1."/>
        <w:lvlJc w:val="left"/>
      </w:lvl>
    </w:lvlOverride>
  </w:num>
  <w:num w:numId="38" w16cid:durableId="1860384460">
    <w:abstractNumId w:val="29"/>
  </w:num>
  <w:num w:numId="39" w16cid:durableId="1291549994">
    <w:abstractNumId w:val="4"/>
  </w:num>
  <w:num w:numId="40" w16cid:durableId="739331360">
    <w:abstractNumId w:val="25"/>
  </w:num>
  <w:num w:numId="41" w16cid:durableId="1886789928">
    <w:abstractNumId w:val="34"/>
  </w:num>
  <w:num w:numId="42" w16cid:durableId="1140416336">
    <w:abstractNumId w:val="27"/>
  </w:num>
  <w:num w:numId="43" w16cid:durableId="1090156234">
    <w:abstractNumId w:val="1"/>
  </w:num>
  <w:num w:numId="44" w16cid:durableId="31880444">
    <w:abstractNumId w:val="24"/>
  </w:num>
  <w:num w:numId="45" w16cid:durableId="3749352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21AE0"/>
    <w:rsid w:val="00024D66"/>
    <w:rsid w:val="00031025"/>
    <w:rsid w:val="000349D0"/>
    <w:rsid w:val="0009074F"/>
    <w:rsid w:val="00096160"/>
    <w:rsid w:val="000C594C"/>
    <w:rsid w:val="000D5EE7"/>
    <w:rsid w:val="000F2798"/>
    <w:rsid w:val="00104667"/>
    <w:rsid w:val="00113A95"/>
    <w:rsid w:val="001466E4"/>
    <w:rsid w:val="00160AF8"/>
    <w:rsid w:val="00177597"/>
    <w:rsid w:val="001A5AB6"/>
    <w:rsid w:val="001D3CEA"/>
    <w:rsid w:val="001E30BF"/>
    <w:rsid w:val="001E78CC"/>
    <w:rsid w:val="002006D0"/>
    <w:rsid w:val="00200D82"/>
    <w:rsid w:val="00206A37"/>
    <w:rsid w:val="00232D9F"/>
    <w:rsid w:val="00250B5A"/>
    <w:rsid w:val="002679C4"/>
    <w:rsid w:val="002763DD"/>
    <w:rsid w:val="002770C0"/>
    <w:rsid w:val="00277802"/>
    <w:rsid w:val="002E0328"/>
    <w:rsid w:val="002E2AC4"/>
    <w:rsid w:val="00304DF8"/>
    <w:rsid w:val="003231DB"/>
    <w:rsid w:val="00325D8D"/>
    <w:rsid w:val="00333B77"/>
    <w:rsid w:val="00355A4F"/>
    <w:rsid w:val="0039177E"/>
    <w:rsid w:val="003B6BB3"/>
    <w:rsid w:val="003F4CE1"/>
    <w:rsid w:val="00405321"/>
    <w:rsid w:val="00445691"/>
    <w:rsid w:val="004A3DBC"/>
    <w:rsid w:val="004A4274"/>
    <w:rsid w:val="004D5D60"/>
    <w:rsid w:val="004F0255"/>
    <w:rsid w:val="004F3384"/>
    <w:rsid w:val="004F6A73"/>
    <w:rsid w:val="00500E3E"/>
    <w:rsid w:val="00507ED9"/>
    <w:rsid w:val="00522784"/>
    <w:rsid w:val="00532D14"/>
    <w:rsid w:val="00591B06"/>
    <w:rsid w:val="00592230"/>
    <w:rsid w:val="005A6C88"/>
    <w:rsid w:val="005B29E3"/>
    <w:rsid w:val="005D5180"/>
    <w:rsid w:val="005F3F7C"/>
    <w:rsid w:val="00672161"/>
    <w:rsid w:val="00680FFD"/>
    <w:rsid w:val="00693D70"/>
    <w:rsid w:val="006F723F"/>
    <w:rsid w:val="00706B0A"/>
    <w:rsid w:val="00706B71"/>
    <w:rsid w:val="007502DC"/>
    <w:rsid w:val="007542CD"/>
    <w:rsid w:val="0075608E"/>
    <w:rsid w:val="007618BB"/>
    <w:rsid w:val="00763B11"/>
    <w:rsid w:val="007750EA"/>
    <w:rsid w:val="007811EC"/>
    <w:rsid w:val="00792FFA"/>
    <w:rsid w:val="007A6A27"/>
    <w:rsid w:val="007B081E"/>
    <w:rsid w:val="007B5BE4"/>
    <w:rsid w:val="007D75A6"/>
    <w:rsid w:val="00834ECE"/>
    <w:rsid w:val="00843F6C"/>
    <w:rsid w:val="00847F96"/>
    <w:rsid w:val="008626FC"/>
    <w:rsid w:val="008651EC"/>
    <w:rsid w:val="00875A6F"/>
    <w:rsid w:val="0090165D"/>
    <w:rsid w:val="00907FE2"/>
    <w:rsid w:val="009257AF"/>
    <w:rsid w:val="00933E0E"/>
    <w:rsid w:val="009837F5"/>
    <w:rsid w:val="00997135"/>
    <w:rsid w:val="009B0996"/>
    <w:rsid w:val="009C7F75"/>
    <w:rsid w:val="009E28CF"/>
    <w:rsid w:val="009F7FD2"/>
    <w:rsid w:val="00A129B5"/>
    <w:rsid w:val="00A277DA"/>
    <w:rsid w:val="00A45ED6"/>
    <w:rsid w:val="00A76C73"/>
    <w:rsid w:val="00A92208"/>
    <w:rsid w:val="00A95417"/>
    <w:rsid w:val="00AF5DFE"/>
    <w:rsid w:val="00BC0E66"/>
    <w:rsid w:val="00BE0EBF"/>
    <w:rsid w:val="00C47E6A"/>
    <w:rsid w:val="00C647AE"/>
    <w:rsid w:val="00C67496"/>
    <w:rsid w:val="00C7781A"/>
    <w:rsid w:val="00CA04C1"/>
    <w:rsid w:val="00CA377F"/>
    <w:rsid w:val="00CF7511"/>
    <w:rsid w:val="00D24FFB"/>
    <w:rsid w:val="00D253B0"/>
    <w:rsid w:val="00D434AA"/>
    <w:rsid w:val="00D460F4"/>
    <w:rsid w:val="00D72E3D"/>
    <w:rsid w:val="00D75DDB"/>
    <w:rsid w:val="00D85CB2"/>
    <w:rsid w:val="00DB0679"/>
    <w:rsid w:val="00DF08BE"/>
    <w:rsid w:val="00E11F3E"/>
    <w:rsid w:val="00E57A6D"/>
    <w:rsid w:val="00E65531"/>
    <w:rsid w:val="00E725B3"/>
    <w:rsid w:val="00EB13E6"/>
    <w:rsid w:val="00EC0DD8"/>
    <w:rsid w:val="00EC4433"/>
    <w:rsid w:val="00EC7374"/>
    <w:rsid w:val="00ED3381"/>
    <w:rsid w:val="00ED35AA"/>
    <w:rsid w:val="00F10AD7"/>
    <w:rsid w:val="00F234E7"/>
    <w:rsid w:val="00F526F4"/>
    <w:rsid w:val="00F54ACB"/>
    <w:rsid w:val="00F82FE0"/>
    <w:rsid w:val="00F87BF0"/>
    <w:rsid w:val="00FA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1495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35</cp:revision>
  <dcterms:created xsi:type="dcterms:W3CDTF">2022-08-31T00:43:00Z</dcterms:created>
  <dcterms:modified xsi:type="dcterms:W3CDTF">2022-09-02T00:06:00Z</dcterms:modified>
</cp:coreProperties>
</file>