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462B2" w14:textId="21E04DE0" w:rsidR="0043480D" w:rsidRPr="00196C8B" w:rsidRDefault="005F2C0D" w:rsidP="00330A2E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Enterovesicular</w:t>
      </w:r>
      <w:proofErr w:type="spell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Fistula (Crohn’s)</w:t>
      </w:r>
    </w:p>
    <w:p w14:paraId="6A06CD6D" w14:textId="40D16F1F" w:rsidR="00FF50DB" w:rsidRDefault="00A5698A" w:rsidP="005F2C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color w:val="000000"/>
          <w:sz w:val="28"/>
          <w:szCs w:val="28"/>
        </w:rPr>
      </w:pPr>
      <w:r w:rsidRPr="002574C5">
        <w:rPr>
          <w:rFonts w:cstheme="minorHAnsi"/>
          <w:b/>
          <w:bCs/>
          <w:color w:val="000000"/>
          <w:sz w:val="28"/>
          <w:szCs w:val="28"/>
        </w:rPr>
        <w:t xml:space="preserve">Stem: </w:t>
      </w:r>
      <w:r w:rsidR="00DD64C6" w:rsidRPr="002574C5">
        <w:rPr>
          <w:rFonts w:cstheme="minorHAnsi"/>
          <w:b/>
          <w:bCs/>
          <w:color w:val="000000"/>
          <w:sz w:val="28"/>
          <w:szCs w:val="28"/>
        </w:rPr>
      </w:r>
      <w:r w:rsidR="005F2C0D" w:rsidRPr="002574C5">
        <w:rPr>
          <w:rFonts w:ascii="Calibri" w:eastAsia="Calibri" w:hAnsi="Calibri" w:cs="Calibri"/>
          <w:color w:val="000000"/>
          <w:sz w:val="28"/>
          <w:szCs w:val="28"/>
        </w:rPr>
        <w:t>31-year-old male presents with dysuria and pneumaturia for the last 3 weeks</w:t>
      </w:r>
      <w:r w:rsidR="003353E4">
        <w:rPr>
          <w:rFonts w:ascii="Calibri" w:eastAsia="Calibri" w:hAnsi="Calibri" w:cs="Calibri"/>
          <w:color w:val="000000"/>
          <w:sz w:val="28"/>
          <w:szCs w:val="28"/>
        </w:rPr>
        <w:t xml:space="preserve"> without other</w:t>
      </w:r>
      <w:r w:rsidR="00EE3973" w:rsidRPr="002574C5">
        <w:rPr>
          <w:rFonts w:ascii="Calibri" w:eastAsia="Calibri" w:hAnsi="Calibri" w:cs="Calibri"/>
          <w:color w:val="000000"/>
          <w:sz w:val="28"/>
          <w:szCs w:val="28"/>
        </w:rPr>
        <w:t xml:space="preserve"> changes in his bowel habits.</w:t>
      </w:r>
    </w:p>
    <w:p w14:paraId="1EB6732B" w14:textId="695EE213" w:rsidR="00EE693B" w:rsidRDefault="00FF50DB" w:rsidP="005F2C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PE: </w:t>
      </w:r>
      <w:r w:rsidR="00EE693B" w:rsidRPr="002574C5">
        <w:rPr>
          <w:rFonts w:ascii="Calibri" w:eastAsia="Calibri" w:hAnsi="Calibri" w:cs="Calibri"/>
          <w:color w:val="000000"/>
          <w:sz w:val="28"/>
          <w:szCs w:val="28"/>
        </w:rPr>
        <w:t>vital signs and physical exam are grossly normal</w:t>
      </w:r>
      <w:r w:rsidR="00EE693B"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2DBBC301" w14:textId="46F97526" w:rsidR="00EE693B" w:rsidRDefault="00EE693B" w:rsidP="005F2C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PMH: Crohn’s Disease on Mesalamine (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Pentasa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>).</w:t>
      </w:r>
    </w:p>
    <w:p w14:paraId="646E08D5" w14:textId="390491FA" w:rsidR="00EE693B" w:rsidRDefault="00EE693B" w:rsidP="005F2C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PSH: None.</w:t>
      </w:r>
    </w:p>
    <w:p w14:paraId="6D6963BC" w14:textId="619FABE2" w:rsidR="00F960A3" w:rsidRDefault="00F960A3" w:rsidP="005F2C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Labs:</w:t>
      </w:r>
      <w:r w:rsidR="00A73DAB">
        <w:rPr>
          <w:rFonts w:ascii="Calibri" w:eastAsia="Calibri" w:hAnsi="Calibri" w:cs="Calibri"/>
          <w:color w:val="000000"/>
          <w:sz w:val="28"/>
          <w:szCs w:val="28"/>
        </w:rPr>
        <w:t xml:space="preserve">CBC, CMP with normal values. </w:t>
      </w:r>
      <w:r w:rsidR="00F73FC4">
        <w:rPr>
          <w:rFonts w:ascii="Calibri" w:eastAsia="Calibri" w:hAnsi="Calibri" w:cs="Calibri"/>
          <w:color w:val="000000"/>
          <w:sz w:val="28"/>
          <w:szCs w:val="28"/>
        </w:rPr>
        <w:t>Urine analysis and urine cultures showed growth of enteric flora</w:t>
      </w:r>
      <w:r w:rsidR="00FA7B85"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1149ABE1" w14:textId="54AC5334" w:rsidR="00EC6726" w:rsidRPr="00121406" w:rsidRDefault="00EC6726" w:rsidP="005F2C0D">
      <w:pPr>
        <w:pStyle w:val="NormalWeb"/>
        <w:spacing w:before="138" w:beforeAutospacing="0" w:after="0" w:afterAutospacing="0"/>
        <w:ind w:right="321"/>
        <w:rPr>
          <w:rFonts w:asciiTheme="minorHAnsi" w:hAnsiTheme="minorHAnsi" w:cstheme="minorHAnsi"/>
          <w:color w:val="000000"/>
          <w:sz w:val="28"/>
          <w:szCs w:val="28"/>
        </w:rPr>
      </w:pPr>
      <w:r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Any </w:t>
      </w:r>
      <w:r w:rsidR="000533E8"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further information you </w:t>
      </w:r>
      <w:proofErr w:type="gramStart"/>
      <w:r w:rsidR="0032738E"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>want?!</w:t>
      </w:r>
      <w:proofErr w:type="gramEnd"/>
    </w:p>
    <w:p w14:paraId="36EAC94A" w14:textId="792827D7" w:rsidR="00563D05" w:rsidRPr="00121406" w:rsidRDefault="00D34F71" w:rsidP="004B6B4B">
      <w:pPr>
        <w:pStyle w:val="NormalWeb"/>
        <w:numPr>
          <w:ilvl w:val="0"/>
          <w:numId w:val="17"/>
        </w:numPr>
        <w:spacing w:before="138" w:beforeAutospacing="0" w:after="0" w:afterAutospacing="0"/>
        <w:ind w:right="321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21406">
        <w:rPr>
          <w:rFonts w:asciiTheme="minorHAnsi" w:hAnsiTheme="minorHAnsi" w:cstheme="minorHAnsi"/>
          <w:color w:val="000000"/>
          <w:sz w:val="28"/>
          <w:szCs w:val="28"/>
        </w:rPr>
        <w:t>Colonoscopy</w:t>
      </w:r>
      <w:r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Pr="00121406">
        <w:rPr>
          <w:rFonts w:asciiTheme="minorHAnsi" w:hAnsiTheme="minorHAnsi" w:cstheme="minorHAnsi"/>
          <w:color w:val="000000"/>
          <w:sz w:val="28"/>
          <w:szCs w:val="28"/>
        </w:rPr>
      </w:r>
      <w:r w:rsidR="00A36BD6"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Less than 1 year ago, </w:t>
      </w:r>
      <w:r w:rsidR="004B6B4B"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he thought </w:t>
      </w:r>
      <w:r w:rsidR="00EA07E5"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>it showed good control of his disease.</w:t>
      </w:r>
    </w:p>
    <w:p w14:paraId="4FA8B586" w14:textId="56271E56" w:rsidR="00D34F71" w:rsidRPr="00121406" w:rsidRDefault="006F0F9C" w:rsidP="00AE757F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1" w:line="241" w:lineRule="auto"/>
        <w:ind w:right="524"/>
        <w:rPr>
          <w:rFonts w:ascii="Calibri" w:eastAsia="Calibri" w:hAnsi="Calibri" w:cs="Calibri"/>
          <w:color w:val="000000"/>
          <w:sz w:val="28"/>
          <w:szCs w:val="28"/>
        </w:rPr>
      </w:pPr>
      <w:r w:rsidRPr="00121406">
        <w:rPr>
          <w:rFonts w:cstheme="minorHAnsi"/>
          <w:color w:val="000000"/>
          <w:sz w:val="28"/>
          <w:szCs w:val="28"/>
        </w:rPr>
        <w:t>CT scan Abdomen /</w:t>
      </w:r>
      <w:r w:rsidR="00C2447C" w:rsidRPr="00121406">
        <w:rPr>
          <w:rFonts w:cstheme="minorHAnsi"/>
          <w:color w:val="000000"/>
          <w:sz w:val="28"/>
          <w:szCs w:val="28"/>
        </w:rPr>
        <w:t>pelvis?</w:t>
      </w:r>
      <w:r w:rsidR="00D34F71" w:rsidRPr="00121406">
        <w:rPr>
          <w:rFonts w:cstheme="minorHAnsi"/>
          <w:color w:val="000000"/>
          <w:sz w:val="28"/>
          <w:szCs w:val="28"/>
        </w:rPr>
      </w:r>
      <w:r w:rsidR="00C2447C" w:rsidRPr="00121406">
        <w:rPr>
          <w:rFonts w:cstheme="minorHAnsi"/>
          <w:color w:val="000000"/>
          <w:sz w:val="28"/>
          <w:szCs w:val="28"/>
        </w:rPr>
        <w:t>–</w:t>
      </w:r>
      <w:r w:rsidR="00C2447C" w:rsidRPr="00121406">
        <w:rPr>
          <w:rFonts w:cstheme="minorHAnsi"/>
          <w:b/>
          <w:bCs/>
          <w:color w:val="000000"/>
          <w:sz w:val="28"/>
          <w:szCs w:val="28"/>
        </w:rPr>
        <w:t>What kind of contrast?</w:t>
      </w:r>
      <w:r w:rsidR="00C2447C" w:rsidRPr="00121406">
        <w:rPr>
          <w:rFonts w:cstheme="minorHAnsi"/>
          <w:color w:val="000000"/>
          <w:sz w:val="28"/>
          <w:szCs w:val="28"/>
        </w:rPr>
      </w:r>
      <w:r w:rsidR="003F27AC" w:rsidRPr="00121406">
        <w:rPr>
          <w:rFonts w:cstheme="minorHAnsi"/>
          <w:color w:val="000000"/>
          <w:sz w:val="28"/>
          <w:szCs w:val="28"/>
        </w:rPr>
        <w:t>Rectal / Oral</w:t>
      </w:r>
      <w:r w:rsidR="003F27AC" w:rsidRPr="00121406">
        <w:rPr>
          <w:rFonts w:cstheme="minorHAnsi"/>
          <w:b/>
          <w:bCs/>
          <w:color w:val="000000"/>
          <w:sz w:val="28"/>
          <w:szCs w:val="28"/>
        </w:rPr>
        <w:t xml:space="preserve"> (</w:t>
      </w:r>
      <w:r w:rsidR="00531D99" w:rsidRPr="00121406">
        <w:rPr>
          <w:rFonts w:cstheme="minorHAnsi"/>
          <w:b/>
          <w:bCs/>
          <w:color w:val="000000"/>
          <w:sz w:val="28"/>
          <w:szCs w:val="28"/>
        </w:rPr>
        <w:t>Consider</w:t>
      </w:r>
      <w:r w:rsidR="003F27AC" w:rsidRPr="00121406">
        <w:rPr>
          <w:rFonts w:cstheme="minorHAnsi"/>
          <w:b/>
          <w:bCs/>
          <w:color w:val="000000"/>
          <w:sz w:val="28"/>
          <w:szCs w:val="28"/>
        </w:rPr>
        <w:t xml:space="preserve"> no IV contrast to allow extravasation showing from </w:t>
      </w:r>
      <w:r w:rsidR="00531D99" w:rsidRPr="00121406">
        <w:rPr>
          <w:rFonts w:cstheme="minorHAnsi"/>
          <w:b/>
          <w:bCs/>
          <w:color w:val="000000"/>
          <w:sz w:val="28"/>
          <w:szCs w:val="28"/>
        </w:rPr>
        <w:t xml:space="preserve">bowel to </w:t>
      </w:r>
      <w:r w:rsidR="00B8464F" w:rsidRPr="00121406">
        <w:rPr>
          <w:rFonts w:cstheme="minorHAnsi"/>
          <w:b/>
          <w:bCs/>
          <w:color w:val="000000"/>
          <w:sz w:val="28"/>
          <w:szCs w:val="28"/>
        </w:rPr>
        <w:t>bladder)</w:t>
      </w:r>
      <w:r w:rsidR="00531D99" w:rsidRPr="00121406">
        <w:rPr>
          <w:rFonts w:cstheme="minorHAnsi"/>
          <w:b/>
          <w:bCs/>
          <w:color w:val="000000"/>
          <w:sz w:val="28"/>
          <w:szCs w:val="28"/>
        </w:rPr>
        <w:t xml:space="preserve"> – CT showed </w:t>
      </w:r>
      <w:r w:rsidR="00187B80" w:rsidRPr="00121406">
        <w:rPr>
          <w:rFonts w:ascii="Calibri" w:eastAsia="Calibri" w:hAnsi="Calibri" w:cs="Calibri"/>
          <w:color w:val="000000"/>
          <w:sz w:val="28"/>
          <w:szCs w:val="28"/>
        </w:rPr>
        <w:t xml:space="preserve">air in the </w:t>
      </w:r>
      <w:r w:rsidR="00B8464F" w:rsidRPr="00121406">
        <w:rPr>
          <w:rFonts w:ascii="Calibri" w:eastAsia="Calibri" w:hAnsi="Calibri" w:cs="Calibri"/>
          <w:color w:val="000000"/>
          <w:sz w:val="28"/>
          <w:szCs w:val="28"/>
        </w:rPr>
        <w:t>bladder.</w:t>
      </w:r>
      <w:r w:rsidR="00187B80" w:rsidRPr="00121406">
        <w:rPr>
          <w:rFonts w:ascii="Calibri" w:eastAsia="Calibri" w:hAnsi="Calibri" w:cs="Calibri"/>
          <w:color w:val="000000"/>
          <w:sz w:val="28"/>
          <w:szCs w:val="28"/>
        </w:rPr>
      </w:r>
    </w:p>
    <w:p w14:paraId="32D81849" w14:textId="6FDE2D5B" w:rsidR="00121406" w:rsidRDefault="00121406" w:rsidP="00121406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0" w:line="243" w:lineRule="auto"/>
        <w:ind w:right="318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121406">
        <w:rPr>
          <w:rFonts w:ascii="Calibri" w:eastAsia="Calibri" w:hAnsi="Calibri" w:cs="Calibri"/>
          <w:color w:val="000000"/>
          <w:sz w:val="28"/>
          <w:szCs w:val="28"/>
        </w:rPr>
        <w:t>MRI (MR Enterography) (best sensitivity for diagnosis):Fi stulous connection between dome of the bladder and distal small bowel visualized.</w:t>
      </w:r>
      <w:r>
        <w:rPr>
          <w:rFonts w:ascii="Calibri" w:eastAsia="Calibri" w:hAnsi="Calibri" w:cs="Calibri"/>
          <w:color w:val="000000"/>
          <w:sz w:val="28"/>
          <w:szCs w:val="28"/>
        </w:rPr>
      </w:r>
      <w:proofErr w:type="gramStart"/>
      <w:r w:rsidR="00B8464F">
        <w:rPr>
          <w:rFonts w:ascii="Calibri" w:eastAsia="Calibri" w:hAnsi="Calibri" w:cs="Calibri"/>
          <w:color w:val="000000"/>
          <w:sz w:val="28"/>
          <w:szCs w:val="28"/>
        </w:rPr>
      </w:r>
      <w:r>
        <w:rPr>
          <w:rFonts w:ascii="Calibri" w:eastAsia="Calibri" w:hAnsi="Calibri" w:cs="Calibri"/>
          <w:color w:val="000000"/>
          <w:sz w:val="28"/>
          <w:szCs w:val="28"/>
        </w:rPr>
      </w:r>
      <w:r w:rsidRPr="00121406">
        <w:rPr>
          <w:rFonts w:ascii="Calibri" w:eastAsia="Calibri" w:hAnsi="Calibri" w:cs="Calibri"/>
          <w:color w:val="000000"/>
          <w:sz w:val="28"/>
          <w:szCs w:val="28"/>
        </w:rPr>
      </w:r>
      <w:proofErr w:type="gramEnd"/>
      <w:r w:rsidRPr="00121406">
        <w:rPr>
          <w:rFonts w:ascii="Calibri" w:eastAsia="Calibri" w:hAnsi="Calibri" w:cs="Calibri"/>
          <w:color w:val="000000"/>
          <w:sz w:val="28"/>
          <w:szCs w:val="28"/>
        </w:rPr>
      </w:r>
      <w:r w:rsidR="0028692C">
        <w:rPr>
          <w:rFonts w:ascii="Calibri" w:eastAsia="Calibri" w:hAnsi="Calibri" w:cs="Calibri"/>
          <w:b/>
          <w:bCs/>
          <w:color w:val="000000"/>
          <w:sz w:val="28"/>
          <w:szCs w:val="28"/>
        </w:rPr>
      </w:r>
      <w:r w:rsidRPr="0028692C">
        <w:rPr>
          <w:rFonts w:ascii="Calibri" w:eastAsia="Calibri" w:hAnsi="Calibri" w:cs="Calibri"/>
          <w:b/>
          <w:bCs/>
          <w:color w:val="000000"/>
          <w:sz w:val="28"/>
          <w:szCs w:val="28"/>
        </w:rPr>
      </w:r>
    </w:p>
    <w:p w14:paraId="5CE8AB08" w14:textId="77777777" w:rsidR="00C03D57" w:rsidRPr="00AE757F" w:rsidRDefault="00C03D57" w:rsidP="00C03D57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1" w:line="241" w:lineRule="auto"/>
        <w:ind w:right="524"/>
        <w:rPr>
          <w:rFonts w:ascii="Calibri" w:eastAsia="Calibri" w:hAnsi="Calibri" w:cs="Calibri"/>
          <w:color w:val="000000"/>
          <w:sz w:val="28"/>
          <w:szCs w:val="28"/>
        </w:rPr>
      </w:pPr>
      <w:r w:rsidRPr="00121406">
        <w:rPr>
          <w:rFonts w:ascii="Calibri" w:eastAsia="Calibri" w:hAnsi="Calibri" w:cs="Calibri"/>
          <w:color w:val="000000"/>
          <w:sz w:val="28"/>
          <w:szCs w:val="28"/>
        </w:rPr>
        <w:t>Cystoscopy: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E </w:t>
      </w:r>
      <w:r w:rsidRPr="00AE757F">
        <w:rPr>
          <w:rFonts w:ascii="Calibri" w:eastAsia="Calibri" w:hAnsi="Calibri" w:cs="Calibri"/>
          <w:b/>
          <w:bCs/>
          <w:color w:val="000000"/>
          <w:sz w:val="28"/>
          <w:szCs w:val="28"/>
        </w:rPr>
        <w:t>rythema in the dome of the bladder</w:t>
      </w:r>
      <w:r w:rsidRPr="00121406">
        <w:rPr>
          <w:rFonts w:ascii="Calibri" w:eastAsia="Calibri" w:hAnsi="Calibri" w:cs="Calibri"/>
          <w:color w:val="000000"/>
          <w:sz w:val="28"/>
          <w:szCs w:val="28"/>
        </w:rPr>
      </w:r>
    </w:p>
    <w:p w14:paraId="64F63629" w14:textId="22CEB0D9" w:rsidR="00C03D57" w:rsidRDefault="00C03D57" w:rsidP="00C03D57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1608"/>
        <w:rPr>
          <w:rFonts w:ascii="Calibri" w:eastAsia="Calibri" w:hAnsi="Calibri" w:cs="Calibri"/>
          <w:color w:val="000000"/>
          <w:sz w:val="28"/>
          <w:szCs w:val="28"/>
        </w:rPr>
      </w:pPr>
      <w:r w:rsidRPr="00121406">
        <w:rPr>
          <w:rFonts w:ascii="Calibri" w:eastAsia="Calibri" w:hAnsi="Calibri" w:cs="Calibri"/>
          <w:color w:val="000000"/>
          <w:sz w:val="28"/>
          <w:szCs w:val="28"/>
        </w:rPr>
        <w:t xml:space="preserve"> SBFT or barium enemas</w:t>
      </w:r>
      <w:r>
        <w:rPr>
          <w:rFonts w:ascii="Calibri" w:eastAsia="Calibri" w:hAnsi="Calibri" w:cs="Calibri"/>
          <w:color w:val="000000"/>
          <w:sz w:val="28"/>
          <w:szCs w:val="28"/>
        </w:rPr>
        <w:t>:(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H </w:t>
      </w:r>
      <w:r w:rsidRPr="0028692C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ave a poor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prediction</w:t>
      </w:r>
      <w:r w:rsidRPr="0028692C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for EV-fistulas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)</w:t>
      </w:r>
      <w:r w:rsidRPr="00121406">
        <w:rPr>
          <w:rFonts w:ascii="Calibri" w:eastAsia="Calibri" w:hAnsi="Calibri" w:cs="Calibri"/>
          <w:color w:val="000000"/>
          <w:sz w:val="28"/>
          <w:szCs w:val="28"/>
        </w:rPr>
      </w:r>
    </w:p>
    <w:p w14:paraId="6FDEB722" w14:textId="0B811715" w:rsidR="006F3974" w:rsidRDefault="006F3974" w:rsidP="006F397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3" w:lineRule="auto"/>
        <w:ind w:left="1087" w:right="318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6F3974">
        <w:rPr>
          <w:rFonts w:ascii="Calibri" w:eastAsia="Calibri" w:hAnsi="Calibri" w:cs="Calibri"/>
          <w:b/>
          <w:bCs/>
          <w:color w:val="000000"/>
          <w:sz w:val="28"/>
          <w:szCs w:val="28"/>
        </w:rPr>
        <w:drawing>
          <wp:inline distT="0" distB="0" distL="0" distR="0" wp14:anchorId="725F372D" wp14:editId="49D49C2E">
            <wp:extent cx="4886361" cy="4291044"/>
            <wp:effectExtent l="0" t="0" r="0" b="0"/>
            <wp:docPr id="1188073499" name="Picture 1" descr="An x-ray of a pelv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73499" name="Picture 1" descr="An x-ray of a pelvi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429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1050" w14:textId="18D09744" w:rsidR="006F3974" w:rsidRDefault="00C03D57" w:rsidP="006F397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3" w:lineRule="auto"/>
        <w:ind w:left="1087" w:right="318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(MR Enterography picture</w:t>
      </w:r>
      <w:r w:rsidR="0055615B">
        <w:rPr>
          <w:rFonts w:ascii="Calibri" w:eastAsia="Calibri" w:hAnsi="Calibri" w:cs="Calibri"/>
          <w:b/>
          <w:bCs/>
          <w:color w:val="000000"/>
          <w:sz w:val="28"/>
          <w:szCs w:val="28"/>
        </w:rPr>
        <w:t>, air in the bladder at fistula site)</w:t>
      </w:r>
    </w:p>
    <w:p w14:paraId="36C737BD" w14:textId="71BD58F5" w:rsidR="00DF20EC" w:rsidRPr="005658F1" w:rsidRDefault="00DF20EC" w:rsidP="00DF20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right="193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5658F1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Describe what options exist for medical management of Crohn’s and when they are </w:t>
      </w:r>
      <w:proofErr w:type="gramStart"/>
      <w:r w:rsidRPr="005658F1">
        <w:rPr>
          <w:rFonts w:ascii="Calibri" w:eastAsia="Calibri" w:hAnsi="Calibri" w:cs="Calibri"/>
          <w:b/>
          <w:bCs/>
          <w:color w:val="000000"/>
          <w:sz w:val="28"/>
          <w:szCs w:val="28"/>
        </w:rPr>
        <w:t>indicated?</w:t>
      </w:r>
      <w:proofErr w:type="gramEnd"/>
      <w:r w:rsidRPr="005658F1">
        <w:rPr>
          <w:rFonts w:ascii="Calibri" w:eastAsia="Calibri" w:hAnsi="Calibri" w:cs="Calibri"/>
          <w:b/>
          <w:bCs/>
          <w:color w:val="000000"/>
          <w:sz w:val="28"/>
          <w:szCs w:val="28"/>
        </w:rPr>
      </w:r>
    </w:p>
    <w:p w14:paraId="13B21811" w14:textId="59906856" w:rsidR="00DF20EC" w:rsidRPr="00DF20EC" w:rsidRDefault="00DF20EC" w:rsidP="00DF20EC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76"/>
        <w:rPr>
          <w:rFonts w:ascii="Calibri" w:eastAsia="Calibri" w:hAnsi="Calibri" w:cs="Calibri"/>
          <w:color w:val="000000"/>
          <w:sz w:val="28"/>
          <w:szCs w:val="28"/>
        </w:rPr>
      </w:pPr>
      <w:r w:rsidRPr="00DF20EC">
        <w:rPr>
          <w:rFonts w:ascii="Calibri" w:eastAsia="Calibri" w:hAnsi="Calibri" w:cs="Calibri"/>
          <w:color w:val="000000"/>
          <w:sz w:val="28"/>
          <w:szCs w:val="28"/>
        </w:rPr>
        <w:t>5-ASA compounds:</w:t>
      </w:r>
      <w:r w:rsidR="00FE34A4">
        <w:rPr>
          <w:rFonts w:ascii="Calibri" w:eastAsia="Calibri" w:hAnsi="Calibri" w:cs="Calibri"/>
          <w:color w:val="000000"/>
          <w:sz w:val="28"/>
          <w:szCs w:val="28"/>
        </w:rPr>
        <w:t xml:space="preserve">I </w:t>
      </w:r>
      <w:r w:rsidRPr="00DF20EC">
        <w:rPr>
          <w:rFonts w:ascii="Calibri" w:eastAsia="Calibri" w:hAnsi="Calibri" w:cs="Calibri"/>
          <w:color w:val="000000"/>
          <w:sz w:val="28"/>
          <w:szCs w:val="28"/>
        </w:rPr>
        <w:t>nduction agent, not very effective long term.</w:t>
      </w:r>
    </w:p>
    <w:p w14:paraId="325205D0" w14:textId="40DA51C4" w:rsidR="00DF20EC" w:rsidRPr="00DF20EC" w:rsidRDefault="00DF20EC" w:rsidP="00DF20EC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DF20EC">
        <w:rPr>
          <w:rFonts w:ascii="Calibri" w:eastAsia="Calibri" w:hAnsi="Calibri" w:cs="Calibri"/>
          <w:color w:val="000000"/>
          <w:sz w:val="28"/>
          <w:szCs w:val="28"/>
        </w:rPr>
        <w:t>Steroids:</w:t>
      </w:r>
      <w:r w:rsidR="00E855BA" w:rsidRPr="00DF20EC">
        <w:rPr>
          <w:rFonts w:ascii="Calibri" w:eastAsia="Calibri" w:hAnsi="Calibri" w:cs="Calibri"/>
          <w:color w:val="000000"/>
          <w:sz w:val="28"/>
          <w:szCs w:val="28"/>
        </w:rPr>
        <w:t>Induction</w:t>
      </w:r>
      <w:r w:rsidRPr="00DF20EC">
        <w:rPr>
          <w:rFonts w:ascii="Calibri" w:eastAsia="Calibri" w:hAnsi="Calibri" w:cs="Calibri"/>
          <w:color w:val="000000"/>
          <w:sz w:val="28"/>
          <w:szCs w:val="28"/>
        </w:rPr>
        <w:t xml:space="preserve"> agent for flairs</w:t>
      </w:r>
      <w:r w:rsidR="00E855BA">
        <w:rPr>
          <w:rFonts w:ascii="Calibri" w:eastAsia="Calibri" w:hAnsi="Calibri" w:cs="Calibri"/>
          <w:color w:val="000000"/>
          <w:sz w:val="28"/>
          <w:szCs w:val="28"/>
        </w:rPr>
        <w:t xml:space="preserve">, </w:t>
      </w:r>
      <w:r w:rsidRPr="00DF20EC">
        <w:rPr>
          <w:rFonts w:ascii="Calibri" w:eastAsia="Calibri" w:hAnsi="Calibri" w:cs="Calibri"/>
          <w:color w:val="000000"/>
          <w:sz w:val="28"/>
          <w:szCs w:val="28"/>
        </w:rPr>
        <w:t>not to use long term</w:t>
      </w:r>
      <w:r w:rsidR="00E855BA"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0FB5DAE7" w14:textId="4D286239" w:rsidR="00DF20EC" w:rsidRPr="00DF20EC" w:rsidRDefault="00DF20EC" w:rsidP="00DF20EC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DF20EC">
        <w:rPr>
          <w:rFonts w:ascii="Calibri" w:eastAsia="Calibri" w:hAnsi="Calibri" w:cs="Calibri"/>
          <w:color w:val="000000"/>
          <w:sz w:val="28"/>
          <w:szCs w:val="28"/>
        </w:rPr>
        <w:t>Thiopurines/MTX: Used for maintenance, not in acute flairs</w:t>
      </w:r>
      <w:r w:rsidR="00FE34A4"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49002057" w14:textId="1F22F230" w:rsidR="00DF20EC" w:rsidRPr="00661A92" w:rsidRDefault="00DF20EC" w:rsidP="004C11A1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1608"/>
        <w:rPr>
          <w:rFonts w:ascii="Calibri" w:eastAsia="Calibri" w:hAnsi="Calibri" w:cs="Calibri"/>
          <w:color w:val="000000"/>
          <w:sz w:val="28"/>
          <w:szCs w:val="28"/>
        </w:rPr>
      </w:pPr>
      <w:r w:rsidRPr="00661A92">
        <w:rPr>
          <w:rFonts w:ascii="Calibri" w:eastAsia="Calibri" w:hAnsi="Calibri" w:cs="Calibri"/>
          <w:color w:val="000000"/>
          <w:sz w:val="28"/>
          <w:szCs w:val="28"/>
        </w:rPr>
        <w:t>Biologics: Infliximab (remicade)→adalimumab (humira)→other options. Used for moderate to severe diseases not responsive to other agents.</w:t>
      </w:r>
      <w:proofErr w:type="spellStart"/>
      <w:r w:rsidRPr="00661A92">
        <w:rPr>
          <w:rFonts w:ascii="Calibri" w:eastAsia="Calibri" w:hAnsi="Calibri" w:cs="Calibri"/>
          <w:color w:val="000000"/>
          <w:sz w:val="28"/>
          <w:szCs w:val="28"/>
        </w:rPr>
      </w:r>
      <w:proofErr w:type="spellEnd"/>
      <w:r w:rsidRPr="00661A92">
        <w:rPr>
          <w:rFonts w:ascii="Calibri" w:eastAsia="Calibri" w:hAnsi="Calibri" w:cs="Calibri"/>
          <w:color w:val="000000"/>
          <w:sz w:val="28"/>
          <w:szCs w:val="28"/>
        </w:rPr>
      </w:r>
      <w:r w:rsidRPr="00661A92">
        <w:rPr>
          <w:rFonts w:ascii="Noto Sans Symbols" w:eastAsia="Noto Sans Symbols" w:hAnsi="Noto Sans Symbols" w:cs="Noto Sans Symbols"/>
          <w:color w:val="000000"/>
          <w:sz w:val="28"/>
          <w:szCs w:val="28"/>
        </w:rPr>
      </w:r>
      <w:r w:rsidRPr="00661A92">
        <w:rPr>
          <w:rFonts w:ascii="Calibri" w:eastAsia="Calibri" w:hAnsi="Calibri" w:cs="Calibri"/>
          <w:color w:val="000000"/>
          <w:sz w:val="28"/>
          <w:szCs w:val="28"/>
        </w:rPr>
      </w:r>
      <w:proofErr w:type="spellStart"/>
      <w:r w:rsidRPr="00661A92">
        <w:rPr>
          <w:rFonts w:ascii="Calibri" w:eastAsia="Calibri" w:hAnsi="Calibri" w:cs="Calibri"/>
          <w:color w:val="000000"/>
          <w:sz w:val="28"/>
          <w:szCs w:val="28"/>
        </w:rPr>
      </w:r>
      <w:proofErr w:type="spellEnd"/>
      <w:r w:rsidRPr="00661A92">
        <w:rPr>
          <w:rFonts w:ascii="Calibri" w:eastAsia="Calibri" w:hAnsi="Calibri" w:cs="Calibri"/>
          <w:color w:val="000000"/>
          <w:sz w:val="28"/>
          <w:szCs w:val="28"/>
        </w:rPr>
      </w:r>
      <w:r w:rsidRPr="00661A92">
        <w:rPr>
          <w:rFonts w:ascii="Noto Sans Symbols" w:eastAsia="Noto Sans Symbols" w:hAnsi="Noto Sans Symbols" w:cs="Noto Sans Symbols"/>
          <w:color w:val="000000"/>
          <w:sz w:val="28"/>
          <w:szCs w:val="28"/>
        </w:rPr>
      </w:r>
      <w:r w:rsidRPr="00661A92">
        <w:rPr>
          <w:rFonts w:ascii="Calibri" w:eastAsia="Calibri" w:hAnsi="Calibri" w:cs="Calibri"/>
          <w:color w:val="000000"/>
          <w:sz w:val="28"/>
          <w:szCs w:val="28"/>
        </w:rPr>
      </w:r>
      <w:r w:rsidR="00FE34A4" w:rsidRPr="00661A92">
        <w:rPr>
          <w:rFonts w:ascii="Calibri" w:eastAsia="Calibri" w:hAnsi="Calibri" w:cs="Calibri"/>
          <w:color w:val="000000"/>
          <w:sz w:val="28"/>
          <w:szCs w:val="28"/>
        </w:rPr>
      </w:r>
      <w:r w:rsidRPr="00661A92">
        <w:rPr>
          <w:rFonts w:ascii="Calibri" w:eastAsia="Calibri" w:hAnsi="Calibri" w:cs="Calibri"/>
          <w:color w:val="000000"/>
          <w:sz w:val="28"/>
          <w:szCs w:val="28"/>
        </w:rPr>
      </w:r>
    </w:p>
    <w:p w14:paraId="1DF155E4" w14:textId="6C5AD020" w:rsidR="00477FA7" w:rsidRPr="00A92D50" w:rsidRDefault="009A0150" w:rsidP="00477FA7">
      <w:pPr>
        <w:pStyle w:val="NormalWeb"/>
        <w:spacing w:before="280" w:beforeAutospacing="0" w:after="0" w:afterAutospacing="0"/>
        <w:ind w:right="279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96C8B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would you like to do now</w:t>
      </w:r>
      <w:r w:rsidR="004E2202" w:rsidRPr="00A92D50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6AFA42B9" w14:textId="77777777" w:rsidR="00FE34A4" w:rsidRDefault="009A0150" w:rsidP="00FE34A4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AC526F">
        <w:rPr>
          <w:rFonts w:ascii="Calibri" w:eastAsia="Calibri" w:hAnsi="Calibri" w:cs="Calibri"/>
          <w:color w:val="000000"/>
          <w:sz w:val="28"/>
          <w:szCs w:val="28"/>
        </w:rPr>
        <w:t xml:space="preserve">Treat </w:t>
      </w:r>
      <w:r w:rsidR="000E7E51" w:rsidRPr="00AC526F">
        <w:rPr>
          <w:rFonts w:ascii="Calibri" w:eastAsia="Calibri" w:hAnsi="Calibri" w:cs="Calibri"/>
          <w:color w:val="000000"/>
          <w:sz w:val="28"/>
          <w:szCs w:val="28"/>
        </w:rPr>
        <w:t xml:space="preserve">UTI F </w:t>
      </w:r>
      <w:r w:rsidRPr="00AC526F">
        <w:rPr>
          <w:rFonts w:ascii="Calibri" w:eastAsia="Calibri" w:hAnsi="Calibri" w:cs="Calibri"/>
          <w:color w:val="000000"/>
          <w:sz w:val="28"/>
          <w:szCs w:val="28"/>
        </w:rPr>
        <w:t>irst –</w:t>
      </w:r>
      <w:r w:rsidR="000E7E51" w:rsidRPr="00AC526F">
        <w:rPr>
          <w:rFonts w:ascii="Calibri" w:eastAsia="Calibri" w:hAnsi="Calibri" w:cs="Calibri"/>
          <w:color w:val="000000"/>
          <w:sz w:val="28"/>
          <w:szCs w:val="28"/>
        </w:rPr>
        <w:t>Augmentin</w:t>
      </w:r>
      <w:r w:rsidRPr="00AC526F">
        <w:rPr>
          <w:rFonts w:ascii="Calibri" w:eastAsia="Calibri" w:hAnsi="Calibri" w:cs="Calibri"/>
          <w:color w:val="000000"/>
          <w:sz w:val="28"/>
          <w:szCs w:val="28"/>
        </w:rPr>
        <w:t xml:space="preserve"> vs </w:t>
      </w:r>
      <w:proofErr w:type="spellStart"/>
      <w:r w:rsidRPr="00AC526F">
        <w:rPr>
          <w:rFonts w:ascii="Calibri" w:eastAsia="Calibri" w:hAnsi="Calibri" w:cs="Calibri"/>
          <w:color w:val="000000"/>
          <w:sz w:val="28"/>
          <w:szCs w:val="28"/>
        </w:rPr>
        <w:t xml:space="preserve">cipro+flagy </w:t>
      </w:r>
      <w:r w:rsidR="00FE34A4">
        <w:rPr>
          <w:rFonts w:ascii="Calibri" w:eastAsia="Calibri" w:hAnsi="Calibri" w:cs="Calibri"/>
          <w:color w:val="000000"/>
          <w:sz w:val="28"/>
          <w:szCs w:val="28"/>
        </w:rPr>
        <w:t>l</w:t>
      </w:r>
      <w:proofErr w:type="spellEnd"/>
      <w:r w:rsidR="00FE34A4"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308AEFE2" w14:textId="6AE1B6BB" w:rsidR="009A0150" w:rsidRPr="00FE34A4" w:rsidRDefault="009A0150" w:rsidP="00FE34A4">
      <w:pPr>
        <w:pStyle w:val="ListParagraph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FE34A4">
        <w:rPr>
          <w:rFonts w:ascii="Calibri" w:eastAsia="Calibri" w:hAnsi="Calibri" w:cs="Calibri"/>
          <w:color w:val="000000"/>
          <w:sz w:val="28"/>
          <w:szCs w:val="28"/>
        </w:rPr>
        <w:t>Step Up</w:t>
      </w:r>
      <w:r w:rsidR="00FE34A4">
        <w:rPr>
          <w:rFonts w:ascii="Calibri" w:eastAsia="Calibri" w:hAnsi="Calibri" w:cs="Calibri"/>
          <w:color w:val="000000"/>
          <w:sz w:val="28"/>
          <w:szCs w:val="28"/>
        </w:rPr>
      </w:r>
      <w:proofErr w:type="gramStart"/>
      <w:r w:rsidR="00FE34A4">
        <w:rPr>
          <w:rFonts w:ascii="Calibri" w:eastAsia="Calibri" w:hAnsi="Calibri" w:cs="Calibri"/>
          <w:color w:val="000000"/>
          <w:sz w:val="28"/>
          <w:szCs w:val="28"/>
        </w:rPr>
        <w:t>management</w:t>
      </w:r>
      <w:r w:rsidRPr="00FE34A4">
        <w:rPr>
          <w:rFonts w:ascii="Calibri" w:eastAsia="Calibri" w:hAnsi="Calibri" w:cs="Calibri"/>
          <w:color w:val="000000"/>
          <w:sz w:val="28"/>
          <w:szCs w:val="28"/>
        </w:rPr>
        <w:t>:</w:t>
      </w:r>
      <w:proofErr w:type="gramEnd"/>
      <w:r w:rsidRPr="00FE34A4">
        <w:rPr>
          <w:rFonts w:ascii="Calibri" w:eastAsia="Calibri" w:hAnsi="Calibri" w:cs="Calibri"/>
          <w:color w:val="000000"/>
          <w:sz w:val="28"/>
          <w:szCs w:val="28"/>
        </w:rPr>
        <w:t xml:space="preserve"> continue mesalamine</w:t>
      </w:r>
      <w:r w:rsidRPr="00FE34A4">
        <w:rPr>
          <w:rFonts w:ascii="Noto Sans Symbols" w:eastAsia="Noto Sans Symbols" w:hAnsi="Noto Sans Symbols" w:cs="Noto Sans Symbols"/>
          <w:color w:val="000000"/>
          <w:sz w:val="28"/>
          <w:szCs w:val="28"/>
        </w:rPr>
        <w:t>→</w:t>
      </w:r>
      <w:r w:rsidRPr="00FE34A4">
        <w:rPr>
          <w:rFonts w:ascii="Calibri" w:eastAsia="Calibri" w:hAnsi="Calibri" w:cs="Calibri"/>
          <w:color w:val="000000"/>
          <w:sz w:val="28"/>
          <w:szCs w:val="28"/>
        </w:rPr>
        <w:t>glucocorticoids</w:t>
      </w:r>
      <w:r w:rsidRPr="00FE34A4">
        <w:rPr>
          <w:rFonts w:ascii="Noto Sans Symbols" w:eastAsia="Noto Sans Symbols" w:hAnsi="Noto Sans Symbols" w:cs="Noto Sans Symbols"/>
          <w:color w:val="000000"/>
          <w:sz w:val="28"/>
          <w:szCs w:val="28"/>
        </w:rPr>
        <w:t>→</w:t>
      </w:r>
      <w:r w:rsidR="0027656E"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i </w:t>
      </w:r>
      <w:r w:rsidRPr="00FE34A4">
        <w:rPr>
          <w:rFonts w:ascii="Calibri" w:eastAsia="Calibri" w:hAnsi="Calibri" w:cs="Calibri"/>
          <w:color w:val="000000"/>
          <w:sz w:val="28"/>
          <w:szCs w:val="28"/>
        </w:rPr>
        <w:t>mmunomodulators</w:t>
      </w:r>
      <w:r w:rsidRPr="00FE34A4">
        <w:rPr>
          <w:rFonts w:ascii="Noto Sans Symbols" w:eastAsia="Noto Sans Symbols" w:hAnsi="Noto Sans Symbols" w:cs="Noto Sans Symbols"/>
          <w:color w:val="000000"/>
          <w:sz w:val="28"/>
          <w:szCs w:val="28"/>
        </w:rPr>
        <w:t>→</w:t>
      </w:r>
      <w:r w:rsidRPr="00FE34A4">
        <w:rPr>
          <w:rFonts w:ascii="Calibri" w:eastAsia="Calibri" w:hAnsi="Calibri" w:cs="Calibri"/>
          <w:color w:val="000000"/>
          <w:sz w:val="28"/>
          <w:szCs w:val="28"/>
        </w:rPr>
        <w:t>Biologics</w:t>
      </w:r>
    </w:p>
    <w:p w14:paraId="5D4982DA" w14:textId="682DCAF2" w:rsidR="00D5715F" w:rsidRPr="00D5715F" w:rsidRDefault="009A0150" w:rsidP="00D5715F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76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D5715F">
        <w:rPr>
          <w:rFonts w:ascii="Calibri" w:eastAsia="Calibri" w:hAnsi="Calibri" w:cs="Calibri"/>
          <w:color w:val="000000"/>
          <w:sz w:val="28"/>
          <w:szCs w:val="28"/>
        </w:rPr>
        <w:t>In this patient, steroids for induction</w:t>
      </w:r>
      <w:r w:rsidR="0027656E" w:rsidRPr="00D5715F">
        <w:rPr>
          <w:rFonts w:ascii="Calibri" w:eastAsia="Calibri" w:hAnsi="Calibri" w:cs="Calibri"/>
          <w:color w:val="000000"/>
          <w:sz w:val="28"/>
          <w:szCs w:val="28"/>
        </w:rPr>
        <w:t>+</w:t>
      </w:r>
      <w:r w:rsidRPr="00D5715F">
        <w:rPr>
          <w:rFonts w:ascii="Calibri" w:eastAsia="Calibri" w:hAnsi="Calibri" w:cs="Calibri"/>
          <w:color w:val="000000"/>
          <w:sz w:val="28"/>
          <w:szCs w:val="28"/>
        </w:rPr>
        <w:t xml:space="preserve"> antibiotics to treat </w:t>
      </w:r>
      <w:r w:rsidR="0027656E" w:rsidRPr="00D5715F">
        <w:rPr>
          <w:rFonts w:ascii="Calibri" w:eastAsia="Calibri" w:hAnsi="Calibri" w:cs="Calibri"/>
          <w:color w:val="000000"/>
          <w:sz w:val="28"/>
          <w:szCs w:val="28"/>
        </w:rPr>
        <w:t>possible infection</w:t>
      </w:r>
      <w:r w:rsidRPr="00D5715F">
        <w:rPr>
          <w:rFonts w:ascii="Calibri" w:eastAsia="Calibri" w:hAnsi="Calibri" w:cs="Calibri"/>
          <w:color w:val="000000"/>
          <w:sz w:val="28"/>
          <w:szCs w:val="28"/>
        </w:rPr>
        <w:t xml:space="preserve"> is a reasonable first approach.</w:t>
      </w:r>
    </w:p>
    <w:p w14:paraId="024DC620" w14:textId="77777777" w:rsidR="00D5715F" w:rsidRDefault="009A0150" w:rsidP="00D5715F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76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D5715F">
        <w:rPr>
          <w:rFonts w:ascii="Calibri" w:eastAsia="Calibri" w:hAnsi="Calibri" w:cs="Calibri"/>
          <w:color w:val="000000"/>
          <w:sz w:val="28"/>
          <w:szCs w:val="28"/>
        </w:rPr>
        <w:t xml:space="preserve">If symptoms do not improve, consider Anti-TNF agent vs. </w:t>
      </w:r>
      <w:r w:rsidR="00D5715F" w:rsidRPr="00D5715F">
        <w:rPr>
          <w:rFonts w:ascii="Calibri" w:eastAsia="Calibri" w:hAnsi="Calibri" w:cs="Calibri"/>
          <w:color w:val="000000"/>
          <w:sz w:val="28"/>
          <w:szCs w:val="28"/>
        </w:rPr>
        <w:t>surgery.</w:t>
      </w:r>
      <w:r w:rsidRPr="00D5715F">
        <w:rPr>
          <w:rFonts w:ascii="Calibri" w:eastAsia="Calibri" w:hAnsi="Calibri" w:cs="Calibri"/>
          <w:color w:val="000000"/>
          <w:sz w:val="28"/>
          <w:szCs w:val="28"/>
        </w:rPr>
      </w:r>
    </w:p>
    <w:p w14:paraId="68BCC9AA" w14:textId="7AC6EFAC" w:rsidR="009A0150" w:rsidRPr="00D5715F" w:rsidRDefault="009A0150" w:rsidP="00D5715F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76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D5715F">
        <w:rPr>
          <w:rFonts w:ascii="Calibri" w:eastAsia="Calibri" w:hAnsi="Calibri" w:cs="Calibri"/>
          <w:color w:val="000000"/>
          <w:sz w:val="28"/>
          <w:szCs w:val="28"/>
        </w:rPr>
        <w:t>If surgery is planned, hold off on immunomodulators until post-op period is over</w:t>
      </w:r>
      <w:r w:rsidR="00D5715F">
        <w:rPr>
          <w:rFonts w:ascii="Calibri" w:eastAsia="Calibri" w:hAnsi="Calibri" w:cs="Calibri"/>
          <w:color w:val="000000"/>
          <w:sz w:val="28"/>
          <w:szCs w:val="28"/>
        </w:rPr>
        <w:t>.</w:t>
      </w:r>
      <w:r w:rsidRPr="00D5715F">
        <w:rPr>
          <w:rFonts w:ascii="Calibri" w:eastAsia="Calibri" w:hAnsi="Calibri" w:cs="Calibri"/>
          <w:color w:val="000000"/>
        </w:rPr>
      </w:r>
    </w:p>
    <w:p w14:paraId="5887386B" w14:textId="5611D897" w:rsidR="00824513" w:rsidRPr="003B58B1" w:rsidRDefault="00890739" w:rsidP="003B58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3" w:lineRule="auto"/>
        <w:ind w:right="989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b/>
          <w:color w:val="000000"/>
          <w:sz w:val="28"/>
          <w:szCs w:val="28"/>
        </w:rPr>
        <w:t>Scenario:</w:t>
      </w:r>
      <w:r w:rsidR="00824513" w:rsidRPr="003B58B1">
        <w:rPr>
          <w:rFonts w:ascii="Calibri" w:eastAsia="Calibri" w:hAnsi="Calibri" w:cs="Calibri"/>
          <w:b/>
          <w:color w:val="000000"/>
          <w:sz w:val="28"/>
          <w:szCs w:val="28"/>
        </w:rPr>
      </w:r>
      <w:r w:rsidR="00824513" w:rsidRPr="003B58B1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Patient has persistent entero-vesical fistula despite treatment </w:t>
      </w:r>
      <w:r w:rsidR="00760630" w:rsidRPr="003B58B1">
        <w:rPr>
          <w:rFonts w:ascii="Calibri" w:eastAsia="Calibri" w:hAnsi="Calibri" w:cs="Calibri"/>
          <w:b/>
          <w:bCs/>
          <w:color w:val="000000"/>
          <w:sz w:val="28"/>
          <w:szCs w:val="28"/>
        </w:rPr>
        <w:t>with Remicade</w:t>
      </w:r>
      <w:r w:rsidR="00824513" w:rsidRPr="003B58B1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. What </w:t>
      </w:r>
      <w:r w:rsidR="00760630">
        <w:rPr>
          <w:rFonts w:ascii="Calibri" w:eastAsia="Calibri" w:hAnsi="Calibri" w:cs="Calibri"/>
          <w:b/>
          <w:bCs/>
          <w:color w:val="000000"/>
          <w:sz w:val="28"/>
          <w:szCs w:val="28"/>
        </w:rPr>
        <w:t>now</w:t>
      </w:r>
      <w:r w:rsidR="00824513" w:rsidRPr="003B58B1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? </w:t>
      </w:r>
      <w:r w:rsidR="005B1072" w:rsidRPr="003B58B1">
        <w:rPr>
          <w:rFonts w:ascii="Calibri" w:eastAsia="Calibri" w:hAnsi="Calibri" w:cs="Calibri"/>
          <w:color w:val="000000"/>
          <w:sz w:val="28"/>
          <w:szCs w:val="28"/>
        </w:rPr>
        <w:t>Surgery</w:t>
      </w:r>
    </w:p>
    <w:p w14:paraId="568C4CD7" w14:textId="339F048C" w:rsidR="00824513" w:rsidRPr="005B1072" w:rsidRDefault="00824513" w:rsidP="005B1072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5B1072">
        <w:rPr>
          <w:rFonts w:ascii="Calibri" w:eastAsia="Calibri" w:hAnsi="Calibri" w:cs="Calibri"/>
          <w:b/>
          <w:bCs/>
          <w:color w:val="000000"/>
          <w:sz w:val="28"/>
          <w:szCs w:val="28"/>
        </w:rPr>
        <w:t>Describe</w:t>
      </w:r>
      <w:r w:rsidR="005B1072">
        <w:rPr>
          <w:rFonts w:ascii="Calibri" w:eastAsia="Calibri" w:hAnsi="Calibri" w:cs="Calibri"/>
          <w:color w:val="000000"/>
          <w:sz w:val="28"/>
          <w:szCs w:val="28"/>
        </w:rPr>
        <w:t>:</w:t>
      </w:r>
    </w:p>
    <w:p w14:paraId="5F6CCA7E" w14:textId="493959D3" w:rsidR="00824513" w:rsidRPr="003B58B1" w:rsidRDefault="00824513" w:rsidP="005B10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1. Can be done </w:t>
      </w:r>
      <w:r w:rsidR="005B1072">
        <w:rPr>
          <w:rFonts w:ascii="Calibri" w:eastAsia="Calibri" w:hAnsi="Calibri" w:cs="Calibri"/>
          <w:color w:val="000000"/>
          <w:sz w:val="28"/>
          <w:szCs w:val="28"/>
        </w:rPr>
        <w:t>MIS</w:t>
      </w: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 or open</w:t>
      </w:r>
    </w:p>
    <w:p w14:paraId="6BA11D4F" w14:textId="77777777" w:rsidR="00824513" w:rsidRPr="003B58B1" w:rsidRDefault="00824513" w:rsidP="005B10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>2. Place foley catheter</w:t>
      </w:r>
    </w:p>
    <w:p w14:paraId="1EEE623A" w14:textId="13A746FE" w:rsidR="00824513" w:rsidRPr="003B58B1" w:rsidRDefault="00824513" w:rsidP="005B10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1546" w:right="308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3. Resect fistulizing segment of small bowel with the fistula tract– do not have </w:t>
      </w:r>
      <w:r w:rsidR="00D30917" w:rsidRPr="003B58B1">
        <w:rPr>
          <w:rFonts w:ascii="Calibri" w:eastAsia="Calibri" w:hAnsi="Calibri" w:cs="Calibri"/>
          <w:color w:val="000000"/>
          <w:sz w:val="28"/>
          <w:szCs w:val="28"/>
        </w:rPr>
        <w:t>to do</w:t>
      </w: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 a large bladder resection</w:t>
      </w:r>
      <w:r w:rsidR="00BB463B"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3A3B0EBB" w14:textId="3364FA7D" w:rsidR="00824513" w:rsidRPr="003B58B1" w:rsidRDefault="00824513" w:rsidP="00D3091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>4. Do a limited resection of just involved bowel</w:t>
      </w:r>
      <w:r w:rsidR="00BB463B"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4368CD16" w14:textId="77777777" w:rsidR="00D30917" w:rsidRDefault="00824513" w:rsidP="00D3091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546" w:right="419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>5. Visualize ureters</w:t>
      </w:r>
    </w:p>
    <w:p w14:paraId="06B0F69A" w14:textId="31FE06F7" w:rsidR="00824513" w:rsidRPr="003B58B1" w:rsidRDefault="00D30917" w:rsidP="00D3091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546" w:right="419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6. C an inject methylene blue into catheter to visualize bladder defect</w:t>
      </w:r>
      <w:r w:rsidR="00824513" w:rsidRPr="003B58B1">
        <w:rPr>
          <w:rFonts w:ascii="Calibri" w:eastAsia="Calibri" w:hAnsi="Calibri" w:cs="Calibri"/>
          <w:color w:val="000000"/>
          <w:sz w:val="28"/>
          <w:szCs w:val="28"/>
        </w:rPr>
      </w:r>
      <w:proofErr w:type="gramStart"/>
      <w:r w:rsidR="00824513" w:rsidRPr="003B58B1">
        <w:rPr>
          <w:rFonts w:ascii="Calibri" w:eastAsia="Calibri" w:hAnsi="Calibri" w:cs="Calibri"/>
          <w:color w:val="000000"/>
          <w:sz w:val="28"/>
          <w:szCs w:val="28"/>
        </w:rPr>
      </w:r>
      <w:proofErr w:type="gramEnd"/>
      <w:r w:rsidR="00824513" w:rsidRPr="003B58B1">
        <w:rPr>
          <w:rFonts w:ascii="Calibri" w:eastAsia="Calibri" w:hAnsi="Calibri" w:cs="Calibri"/>
          <w:color w:val="000000"/>
          <w:sz w:val="28"/>
          <w:szCs w:val="28"/>
        </w:rPr>
      </w:r>
    </w:p>
    <w:p w14:paraId="4DF11D2E" w14:textId="421439EB" w:rsidR="00824513" w:rsidRPr="003B58B1" w:rsidRDefault="00315B10" w:rsidP="00315B1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7</w:t>
      </w:r>
      <w:r w:rsidR="00824513" w:rsidRPr="003B58B1">
        <w:rPr>
          <w:rFonts w:ascii="Calibri" w:eastAsia="Calibri" w:hAnsi="Calibri" w:cs="Calibri"/>
          <w:color w:val="000000"/>
          <w:sz w:val="28"/>
          <w:szCs w:val="28"/>
        </w:rPr>
        <w:t>. Repair bladder defect with absorbable suture, 2 layers</w:t>
      </w:r>
    </w:p>
    <w:p w14:paraId="35F94022" w14:textId="75FB2C4B" w:rsidR="00824513" w:rsidRPr="003B58B1" w:rsidRDefault="00315B10" w:rsidP="00315B1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8</w:t>
      </w:r>
      <w:r w:rsidR="00824513" w:rsidRPr="003B58B1">
        <w:rPr>
          <w:rFonts w:ascii="Calibri" w:eastAsia="Calibri" w:hAnsi="Calibri" w:cs="Calibri"/>
          <w:color w:val="000000"/>
          <w:sz w:val="28"/>
          <w:szCs w:val="28"/>
        </w:rPr>
        <w:t>. Leave Foley catheter for 1-2 weeks – can do a cystogram before pulling</w:t>
      </w:r>
    </w:p>
    <w:p w14:paraId="361E2AB3" w14:textId="21F0958A" w:rsidR="00824513" w:rsidRPr="00315B10" w:rsidRDefault="00824513" w:rsidP="00315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661"/>
        <w:rPr>
          <w:rFonts w:ascii="Calibri" w:eastAsia="Calibri" w:hAnsi="Calibri" w:cs="Calibri"/>
          <w:color w:val="000000"/>
          <w:sz w:val="28"/>
          <w:szCs w:val="28"/>
        </w:rPr>
      </w:pPr>
      <w:r w:rsidRPr="00315B10">
        <w:rPr>
          <w:rFonts w:ascii="Calibri" w:eastAsia="Calibri" w:hAnsi="Calibri" w:cs="Calibri"/>
          <w:b/>
          <w:color w:val="000000"/>
          <w:sz w:val="28"/>
          <w:szCs w:val="28"/>
        </w:rPr>
        <w:t>Scenario 2:</w:t>
      </w:r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Now your patient is a 75-year-old male with no </w:t>
      </w:r>
      <w:proofErr w:type="spellStart"/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>hx</w:t>
      </w:r>
      <w:proofErr w:type="spellEnd"/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of IBD</w:t>
      </w:r>
      <w:r w:rsidR="00F14C8C"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>.</w:t>
      </w:r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</w:r>
      <w:r w:rsidR="00F14C8C"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H </w:t>
      </w:r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e presents </w:t>
      </w:r>
      <w:r w:rsidR="00CE422B"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>with pneumaturia</w:t>
      </w:r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and </w:t>
      </w:r>
      <w:proofErr w:type="spellStart"/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>fecaluria</w:t>
      </w:r>
      <w:proofErr w:type="spellEnd"/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. What </w:t>
      </w:r>
      <w:r w:rsidR="00CE422B"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is your diagnosis </w:t>
      </w:r>
      <w:r w:rsidR="005928F6"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and what </w:t>
      </w:r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>do you do differently from before?</w:t>
      </w:r>
      <w:r w:rsidRPr="00315B10">
        <w:rPr>
          <w:rFonts w:ascii="Calibri" w:eastAsia="Calibri" w:hAnsi="Calibri" w:cs="Calibri"/>
          <w:color w:val="000000"/>
          <w:sz w:val="28"/>
          <w:szCs w:val="28"/>
        </w:rPr>
      </w:r>
    </w:p>
    <w:p w14:paraId="75DB57E4" w14:textId="4014E89D" w:rsidR="005928F6" w:rsidRDefault="00824513" w:rsidP="005928F6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 w:rsidRPr="005928F6">
        <w:rPr>
          <w:rFonts w:ascii="Calibri" w:eastAsia="Calibri" w:hAnsi="Calibri" w:cs="Calibri"/>
          <w:color w:val="000000"/>
          <w:sz w:val="28"/>
          <w:szCs w:val="28"/>
        </w:rPr>
        <w:t xml:space="preserve">Concern is for </w:t>
      </w:r>
      <w:proofErr w:type="spellStart"/>
      <w:r w:rsidRPr="005928F6">
        <w:rPr>
          <w:rFonts w:ascii="Calibri" w:eastAsia="Calibri" w:hAnsi="Calibri" w:cs="Calibri"/>
          <w:color w:val="000000"/>
          <w:sz w:val="28"/>
          <w:szCs w:val="28"/>
        </w:rPr>
        <w:t>colovesical</w:t>
      </w:r>
      <w:proofErr w:type="spellEnd"/>
      <w:r w:rsidRPr="005928F6">
        <w:rPr>
          <w:rFonts w:ascii="Calibri" w:eastAsia="Calibri" w:hAnsi="Calibri" w:cs="Calibri"/>
          <w:color w:val="000000"/>
          <w:sz w:val="28"/>
          <w:szCs w:val="28"/>
        </w:rPr>
        <w:t xml:space="preserve"> fistula</w:t>
      </w:r>
      <w:r w:rsidR="005928F6">
        <w:rPr>
          <w:rFonts w:ascii="Calibri" w:eastAsia="Calibri" w:hAnsi="Calibri" w:cs="Calibri"/>
          <w:color w:val="000000"/>
          <w:sz w:val="28"/>
          <w:szCs w:val="28"/>
        </w:rPr>
        <w:t xml:space="preserve">: D </w:t>
      </w:r>
      <w:r w:rsidRPr="005928F6">
        <w:rPr>
          <w:rFonts w:ascii="Calibri" w:eastAsia="Calibri" w:hAnsi="Calibri" w:cs="Calibri"/>
          <w:color w:val="000000"/>
          <w:sz w:val="28"/>
          <w:szCs w:val="28"/>
        </w:rPr>
        <w:t xml:space="preserve">iverticula </w:t>
      </w:r>
      <w:r w:rsidR="005928F6">
        <w:rPr>
          <w:rFonts w:ascii="Calibri" w:eastAsia="Calibri" w:hAnsi="Calibri" w:cs="Calibri"/>
          <w:color w:val="000000"/>
          <w:sz w:val="28"/>
          <w:szCs w:val="28"/>
        </w:rPr>
        <w:t>r</w:t>
      </w:r>
      <w:r w:rsidRPr="005928F6">
        <w:rPr>
          <w:rFonts w:ascii="Calibri" w:eastAsia="Calibri" w:hAnsi="Calibri" w:cs="Calibri"/>
          <w:color w:val="000000"/>
          <w:sz w:val="28"/>
          <w:szCs w:val="28"/>
        </w:rPr>
        <w:t xml:space="preserve"> vs</w:t>
      </w:r>
      <w:r w:rsidR="005928F6">
        <w:rPr>
          <w:rFonts w:ascii="Calibri" w:eastAsia="Calibri" w:hAnsi="Calibri" w:cs="Calibri"/>
          <w:color w:val="000000"/>
          <w:sz w:val="28"/>
          <w:szCs w:val="28"/>
        </w:rPr>
      </w:r>
      <w:r w:rsidR="000C61C4">
        <w:rPr>
          <w:rFonts w:ascii="Calibri" w:eastAsia="Calibri" w:hAnsi="Calibri" w:cs="Calibri"/>
          <w:color w:val="000000"/>
          <w:sz w:val="28"/>
          <w:szCs w:val="28"/>
        </w:rPr>
        <w:t>Malignancy.</w:t>
      </w:r>
    </w:p>
    <w:p w14:paraId="6A566363" w14:textId="4FDABD1F" w:rsidR="00AC7BA5" w:rsidRPr="000C61C4" w:rsidRDefault="00C913DA" w:rsidP="005928F6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C </w:t>
      </w:r>
      <w:r w:rsidRPr="005928F6">
        <w:rPr>
          <w:rFonts w:ascii="Calibri" w:eastAsia="Calibri" w:hAnsi="Calibri" w:cs="Calibri"/>
          <w:color w:val="000000"/>
          <w:sz w:val="28"/>
          <w:szCs w:val="28"/>
        </w:rPr>
        <w:t>olonoscopy</w:t>
      </w:r>
      <w:r>
        <w:rPr>
          <w:rFonts w:ascii="Calibri" w:eastAsia="Calibri" w:hAnsi="Calibri" w:cs="Calibri"/>
          <w:color w:val="000000"/>
          <w:sz w:val="28"/>
          <w:szCs w:val="28"/>
        </w:rPr>
        <w:t>:</w:t>
      </w:r>
      <w:r w:rsidR="00FB04A7">
        <w:rPr>
          <w:rFonts w:ascii="Calibri" w:eastAsia="Calibri" w:hAnsi="Calibri" w:cs="Calibri"/>
          <w:color w:val="000000"/>
          <w:sz w:val="28"/>
          <w:szCs w:val="28"/>
        </w:rPr>
      </w:r>
      <w:r w:rsidR="00AC7BA5"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>Doesn’t have one before</w:t>
      </w:r>
    </w:p>
    <w:p w14:paraId="346E0997" w14:textId="2EF1C47A" w:rsidR="00FB04A7" w:rsidRPr="000C61C4" w:rsidRDefault="000C61C4" w:rsidP="000C61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left="727" w:right="29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(</w:t>
      </w:r>
      <w:r w:rsidR="00FB04A7" w:rsidRPr="000C61C4">
        <w:rPr>
          <w:rFonts w:ascii="Calibri" w:eastAsia="Calibri" w:hAnsi="Calibri" w:cs="Calibri"/>
          <w:color w:val="000000"/>
          <w:sz w:val="28"/>
          <w:szCs w:val="28"/>
        </w:rPr>
        <w:t>Must obtain</w:t>
      </w:r>
      <w:r>
        <w:rPr>
          <w:rFonts w:ascii="Calibri" w:eastAsia="Calibri" w:hAnsi="Calibri" w:cs="Calibri"/>
          <w:color w:val="000000"/>
          <w:sz w:val="28"/>
          <w:szCs w:val="28"/>
        </w:rPr>
        <w:t>: Resident must do themselves and describe steps)</w:t>
      </w:r>
    </w:p>
    <w:p w14:paraId="2A2052A1" w14:textId="427EA3F4" w:rsidR="00CF6F52" w:rsidRDefault="00C913DA" w:rsidP="000C61C4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cystoscopy</w:t>
      </w:r>
      <w:r w:rsidR="00824513" w:rsidRPr="000C61C4">
        <w:rPr>
          <w:rFonts w:ascii="Calibri" w:eastAsia="Calibri" w:hAnsi="Calibri" w:cs="Calibri"/>
          <w:color w:val="000000"/>
          <w:sz w:val="28"/>
          <w:szCs w:val="28"/>
        </w:rPr>
        <w:t xml:space="preserve"> to rule out cancer.</w:t>
      </w:r>
    </w:p>
    <w:p w14:paraId="64549563" w14:textId="77777777" w:rsidR="00C913DA" w:rsidRDefault="00CF6F52" w:rsidP="00C913D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CT: Sigmoid colon </w:t>
      </w:r>
      <w:r w:rsidR="00C913DA">
        <w:rPr>
          <w:rFonts w:ascii="Calibri" w:eastAsia="Calibri" w:hAnsi="Calibri" w:cs="Calibri"/>
          <w:color w:val="000000"/>
          <w:sz w:val="28"/>
          <w:szCs w:val="28"/>
        </w:rPr>
        <w:t xml:space="preserve">adherent to the bladder, </w:t>
      </w:r>
      <w:proofErr w:type="gramStart"/>
      <w:r w:rsidR="00C913DA">
        <w:rPr>
          <w:rFonts w:ascii="Calibri" w:eastAsia="Calibri" w:hAnsi="Calibri" w:cs="Calibri"/>
          <w:color w:val="000000"/>
          <w:sz w:val="28"/>
          <w:szCs w:val="28"/>
        </w:rPr>
        <w:t>diverticulosis,</w:t>
      </w:r>
      <w:proofErr w:type="gramEnd"/>
      <w:r w:rsidR="00C913DA">
        <w:rPr>
          <w:rFonts w:ascii="Calibri" w:eastAsia="Calibri" w:hAnsi="Calibri" w:cs="Calibri"/>
          <w:color w:val="000000"/>
          <w:sz w:val="28"/>
          <w:szCs w:val="28"/>
        </w:rPr>
        <w:t xml:space="preserve"> air in bladder. No abscess.</w:t>
      </w:r>
    </w:p>
    <w:p w14:paraId="777DF3E3" w14:textId="7C25BA0A" w:rsidR="00C913DA" w:rsidRDefault="00037E38" w:rsidP="00037E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left="727" w:right="290"/>
        <w:rPr>
          <w:rFonts w:ascii="Calibri" w:eastAsia="Calibri" w:hAnsi="Calibri" w:cs="Calibri"/>
          <w:color w:val="000000"/>
          <w:sz w:val="28"/>
          <w:szCs w:val="28"/>
        </w:rPr>
      </w:pPr>
      <w:r w:rsidRPr="00037E38">
        <w:rPr>
          <w:rFonts w:ascii="Calibri" w:eastAsia="Calibri" w:hAnsi="Calibri" w:cs="Calibri"/>
          <w:color w:val="000000"/>
          <w:sz w:val="28"/>
          <w:szCs w:val="28"/>
        </w:rPr>
        <w:drawing>
          <wp:inline distT="0" distB="0" distL="0" distR="0" wp14:anchorId="4E5F0625" wp14:editId="2E7BA4AA">
            <wp:extent cx="4962561" cy="5172113"/>
            <wp:effectExtent l="0" t="0" r="9525" b="9525"/>
            <wp:docPr id="905958122" name="Picture 1" descr="A close-up of an x-ray of a person's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8122" name="Picture 1" descr="A close-up of an x-ray of a person's bod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517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0B0D" w14:textId="77777777" w:rsidR="00037E38" w:rsidRPr="00037E38" w:rsidRDefault="00037E38" w:rsidP="00037E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left="727" w:right="290"/>
        <w:rPr>
          <w:rFonts w:ascii="Calibri" w:eastAsia="Calibri" w:hAnsi="Calibri" w:cs="Calibri"/>
          <w:color w:val="000000"/>
          <w:sz w:val="28"/>
          <w:szCs w:val="28"/>
        </w:rPr>
      </w:pPr>
    </w:p>
    <w:p w14:paraId="7EBB3078" w14:textId="77777777" w:rsidR="00037E38" w:rsidRDefault="00C913DA" w:rsidP="00C913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 w:rsidRPr="00037E38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How do you </w:t>
      </w:r>
      <w:proofErr w:type="gramStart"/>
      <w:r w:rsidR="001F3C13" w:rsidRPr="00037E38">
        <w:rPr>
          <w:rFonts w:ascii="Calibri" w:eastAsia="Calibri" w:hAnsi="Calibri" w:cs="Calibri"/>
          <w:b/>
          <w:bCs/>
          <w:color w:val="000000"/>
          <w:sz w:val="28"/>
          <w:szCs w:val="28"/>
        </w:rPr>
        <w:t>treat</w:t>
      </w:r>
      <w:r w:rsidR="00037E38">
        <w:rPr>
          <w:rFonts w:ascii="Calibri" w:eastAsia="Calibri" w:hAnsi="Calibri" w:cs="Calibri"/>
          <w:b/>
          <w:bCs/>
          <w:color w:val="000000"/>
          <w:sz w:val="28"/>
          <w:szCs w:val="28"/>
        </w:rPr>
        <w:t>?</w:t>
      </w:r>
      <w:r w:rsidR="001F3C13">
        <w:rPr>
          <w:rFonts w:ascii="Calibri" w:eastAsia="Calibri" w:hAnsi="Calibri" w:cs="Calibri"/>
          <w:color w:val="000000"/>
          <w:sz w:val="28"/>
          <w:szCs w:val="28"/>
        </w:rPr>
        <w:t>: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S </w:t>
      </w:r>
      <w:r w:rsidR="00824513" w:rsidRPr="00C913DA">
        <w:rPr>
          <w:rFonts w:ascii="Calibri" w:eastAsia="Calibri" w:hAnsi="Calibri" w:cs="Calibri"/>
          <w:color w:val="000000"/>
          <w:sz w:val="28"/>
          <w:szCs w:val="28"/>
        </w:rPr>
        <w:t>urgery</w:t>
      </w:r>
    </w:p>
    <w:p w14:paraId="3E58E068" w14:textId="39D3EC30" w:rsidR="00824513" w:rsidRPr="00037E38" w:rsidRDefault="00C913DA" w:rsidP="00037E38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 w:rsidRPr="00037E38">
        <w:rPr>
          <w:rFonts w:ascii="Calibri" w:eastAsia="Calibri" w:hAnsi="Calibri" w:cs="Calibri"/>
          <w:color w:val="000000"/>
          <w:sz w:val="28"/>
          <w:szCs w:val="28"/>
        </w:rPr>
        <w:t>Sigmoidectomy</w:t>
      </w:r>
      <w:r w:rsidR="00037E38">
        <w:rPr>
          <w:rFonts w:ascii="Calibri" w:eastAsia="Calibri" w:hAnsi="Calibri" w:cs="Calibri"/>
          <w:color w:val="000000"/>
          <w:sz w:val="28"/>
          <w:szCs w:val="28"/>
        </w:rPr>
        <w:t>.</w:t>
      </w:r>
      <w:r w:rsidRPr="00037E38">
        <w:rPr>
          <w:rFonts w:ascii="Calibri" w:eastAsia="Calibri" w:hAnsi="Calibri" w:cs="Calibri"/>
          <w:color w:val="000000"/>
          <w:sz w:val="28"/>
          <w:szCs w:val="28"/>
        </w:rPr>
      </w:r>
    </w:p>
    <w:p w14:paraId="1004BB1E" w14:textId="1218C6AE" w:rsidR="00E17B45" w:rsidRPr="009A4D58" w:rsidRDefault="00E17B45" w:rsidP="00E17B45">
      <w:pPr>
        <w:pStyle w:val="NormalWeb"/>
        <w:spacing w:before="11" w:beforeAutospacing="0" w:after="0" w:afterAutospacing="0"/>
        <w:ind w:right="467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(Open / lap / Or Robotic … Lateral to medial or medial to lateral dissection)</w:t>
      </w:r>
    </w:p>
    <w:p w14:paraId="0573B803" w14:textId="77777777" w:rsidR="00105112" w:rsidRPr="00105112" w:rsidRDefault="00105112" w:rsidP="00105112">
      <w:pPr>
        <w:pStyle w:val="NormalWeb"/>
        <w:numPr>
          <w:ilvl w:val="0"/>
          <w:numId w:val="17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P </w:t>
      </w:r>
      <w:r w:rsidR="00E17B45" w:rsidRPr="009A4D58">
        <w:rPr>
          <w:rFonts w:ascii="Calibri" w:hAnsi="Calibri" w:cs="Calibri"/>
          <w:color w:val="000000"/>
          <w:sz w:val="28"/>
          <w:szCs w:val="28"/>
        </w:rPr>
        <w:t>atient in dorsal lithotomy</w:t>
      </w:r>
    </w:p>
    <w:p w14:paraId="7E431888" w14:textId="6330617E" w:rsidR="005B0DF0" w:rsidRPr="005B0DF0" w:rsidRDefault="00105112" w:rsidP="00105112">
      <w:pPr>
        <w:pStyle w:val="NormalWeb"/>
        <w:numPr>
          <w:ilvl w:val="0"/>
          <w:numId w:val="17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M </w:t>
      </w:r>
      <w:r w:rsidR="00E17B45" w:rsidRPr="009A4D58">
        <w:rPr>
          <w:rFonts w:ascii="Calibri" w:hAnsi="Calibri" w:cs="Calibri"/>
          <w:color w:val="000000"/>
          <w:sz w:val="28"/>
          <w:szCs w:val="28"/>
        </w:rPr>
        <w:t>obilize the sigmoid colon along white line of Toldt</w:t>
      </w:r>
      <w:r w:rsidR="00E17B45">
        <w:rPr>
          <w:rFonts w:ascii="Calibri" w:hAnsi="Calibri" w:cs="Calibri"/>
          <w:color w:val="000000"/>
          <w:sz w:val="28"/>
          <w:szCs w:val="28"/>
        </w:rPr>
        <w:t xml:space="preserve"> or via medial to lateral approach </w:t>
      </w:r>
      <w:r w:rsidR="00E17B45" w:rsidRPr="009A4D58">
        <w:rPr>
          <w:rFonts w:ascii="Calibri" w:hAnsi="Calibri" w:cs="Calibri"/>
          <w:color w:val="000000"/>
          <w:sz w:val="28"/>
          <w:szCs w:val="28"/>
        </w:rPr>
        <w:t>score the peritoneum along the right side</w:t>
      </w:r>
      <w:r w:rsidR="002E7DEC">
        <w:rPr>
          <w:rFonts w:ascii="Calibri" w:hAnsi="Calibri" w:cs="Calibri"/>
          <w:color w:val="000000"/>
          <w:sz w:val="28"/>
          <w:szCs w:val="28"/>
        </w:rPr>
        <w:t>.</w:t>
      </w:r>
    </w:p>
    <w:p w14:paraId="07E4C058" w14:textId="52191289" w:rsidR="005B0DF0" w:rsidRPr="005B0DF0" w:rsidRDefault="005B0DF0" w:rsidP="00105112">
      <w:pPr>
        <w:pStyle w:val="NormalWeb"/>
        <w:numPr>
          <w:ilvl w:val="0"/>
          <w:numId w:val="17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I </w:t>
      </w:r>
      <w:r w:rsidR="00E17B45" w:rsidRPr="009A4D58">
        <w:rPr>
          <w:rFonts w:ascii="Calibri" w:hAnsi="Calibri" w:cs="Calibri"/>
          <w:color w:val="000000"/>
          <w:sz w:val="28"/>
          <w:szCs w:val="28"/>
        </w:rPr>
        <w:t>dentify the inferior mesenteric artery</w:t>
      </w:r>
      <w:r w:rsidR="002E7DEC">
        <w:rPr>
          <w:rFonts w:ascii="Calibri" w:hAnsi="Calibri" w:cs="Calibri"/>
          <w:color w:val="000000"/>
          <w:sz w:val="28"/>
          <w:szCs w:val="28"/>
        </w:rPr>
        <w:t>.</w:t>
      </w:r>
    </w:p>
    <w:p w14:paraId="1B0747D5" w14:textId="7520ECF3" w:rsidR="005B0DF0" w:rsidRPr="005B0DF0" w:rsidRDefault="005B0DF0" w:rsidP="00105112">
      <w:pPr>
        <w:pStyle w:val="NormalWeb"/>
        <w:numPr>
          <w:ilvl w:val="0"/>
          <w:numId w:val="17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I </w:t>
      </w:r>
      <w:r w:rsidR="00E17B45" w:rsidRPr="009A4D58">
        <w:rPr>
          <w:rFonts w:ascii="Calibri" w:hAnsi="Calibri" w:cs="Calibri"/>
          <w:color w:val="000000"/>
          <w:sz w:val="28"/>
          <w:szCs w:val="28"/>
        </w:rPr>
        <w:t>dentify left ureter</w:t>
      </w:r>
      <w:r w:rsidR="00B8464F">
        <w:rPr>
          <w:rFonts w:ascii="Calibri" w:hAnsi="Calibri" w:cs="Calibri"/>
          <w:color w:val="000000"/>
          <w:sz w:val="28"/>
          <w:szCs w:val="28"/>
        </w:rPr>
        <w:t>.</w:t>
      </w:r>
    </w:p>
    <w:p w14:paraId="417F49EC" w14:textId="77777777" w:rsidR="005B0DF0" w:rsidRPr="005B0DF0" w:rsidRDefault="005B0DF0" w:rsidP="00105112">
      <w:pPr>
        <w:pStyle w:val="NormalWeb"/>
        <w:numPr>
          <w:ilvl w:val="0"/>
          <w:numId w:val="17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Take down the adhesions of the sigmoid colon to the bladder.</w:t>
      </w:r>
    </w:p>
    <w:p w14:paraId="7C638BC2" w14:textId="77777777" w:rsidR="0029102B" w:rsidRPr="0029102B" w:rsidRDefault="005B0DF0" w:rsidP="00105112">
      <w:pPr>
        <w:pStyle w:val="NormalWeb"/>
        <w:numPr>
          <w:ilvl w:val="0"/>
          <w:numId w:val="17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Resect</w:t>
      </w:r>
    </w:p>
    <w:p w14:paraId="5279593D" w14:textId="77777777" w:rsidR="0029102B" w:rsidRDefault="0029102B" w:rsidP="0029102B">
      <w:pPr>
        <w:pStyle w:val="NormalWeb"/>
        <w:numPr>
          <w:ilvl w:val="0"/>
          <w:numId w:val="17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Anastomosis</w:t>
      </w:r>
      <w:r>
        <w:rPr>
          <w:sz w:val="28"/>
          <w:szCs w:val="28"/>
        </w:rPr>
        <w:t>.</w:t>
      </w:r>
    </w:p>
    <w:p w14:paraId="208B2546" w14:textId="5449C750" w:rsidR="00E17B45" w:rsidRPr="00E32FF8" w:rsidRDefault="0029102B" w:rsidP="0029102B">
      <w:pPr>
        <w:pStyle w:val="NormalWeb"/>
        <w:numPr>
          <w:ilvl w:val="0"/>
          <w:numId w:val="17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sz w:val="28"/>
          <w:szCs w:val="28"/>
        </w:rPr>
        <w:t xml:space="preserve">Fill foley with </w:t>
      </w:r>
      <w:r w:rsidR="00AE0E89">
        <w:rPr>
          <w:sz w:val="28"/>
          <w:szCs w:val="28"/>
        </w:rPr>
        <w:t xml:space="preserve">sterile fluid and clamp, to distend the bladder </w:t>
      </w:r>
      <w:r w:rsidR="00225AF4">
        <w:rPr>
          <w:rFonts w:ascii="Calibri" w:hAnsi="Calibri" w:cs="Calibri"/>
          <w:color w:val="000000"/>
          <w:sz w:val="28"/>
          <w:szCs w:val="28"/>
        </w:rPr>
        <w:t xml:space="preserve">and assess for urine </w:t>
      </w:r>
      <w:r w:rsidR="002E7DEC">
        <w:rPr>
          <w:rFonts w:ascii="Calibri" w:hAnsi="Calibri" w:cs="Calibri"/>
          <w:color w:val="000000"/>
          <w:sz w:val="28"/>
          <w:szCs w:val="28"/>
        </w:rPr>
        <w:t>leak:</w:t>
      </w:r>
      <w:r w:rsidR="00225AF4">
        <w:rPr>
          <w:rFonts w:ascii="Calibri" w:hAnsi="Calibri" w:cs="Calibri"/>
          <w:color w:val="000000"/>
          <w:sz w:val="28"/>
          <w:szCs w:val="28"/>
        </w:rPr>
        <w:t xml:space="preserve"> (Usually no leak and no need to repair)</w:t>
      </w:r>
    </w:p>
    <w:p w14:paraId="217AC2CA" w14:textId="714445A3" w:rsidR="00E32FF8" w:rsidRPr="0029102B" w:rsidRDefault="00E32FF8" w:rsidP="0029102B">
      <w:pPr>
        <w:pStyle w:val="NormalWeb"/>
        <w:numPr>
          <w:ilvl w:val="0"/>
          <w:numId w:val="17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Leave foley in place for 1-2 weeks, can do cystogram before discon </w:t>
      </w:r>
      <w:r w:rsidR="002E7DEC">
        <w:rPr>
          <w:rFonts w:ascii="Calibri" w:hAnsi="Calibri" w:cs="Calibri"/>
          <w:color w:val="000000"/>
          <w:sz w:val="28"/>
          <w:szCs w:val="28"/>
        </w:rPr>
        <w:t>tinuing.</w:t>
      </w:r>
    </w:p>
    <w:p w14:paraId="3C9A8C4A" w14:textId="77777777" w:rsidR="00E17B45" w:rsidRPr="00C913DA" w:rsidRDefault="00E17B45" w:rsidP="00C913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</w:p>
    <w:p w14:paraId="67578F55" w14:textId="5AA80B28" w:rsidR="00ED1249" w:rsidRPr="00196C8B" w:rsidRDefault="006C1869" w:rsidP="005362A4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196C8B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</w:p>
    <w:p w14:paraId="5964A31E" w14:textId="7E24A581" w:rsidR="00782230" w:rsidRPr="00695343" w:rsidRDefault="00E97C9A" w:rsidP="00695343">
      <w:pPr>
        <w:pStyle w:val="NormalWeb"/>
        <w:numPr>
          <w:ilvl w:val="0"/>
          <w:numId w:val="1"/>
        </w:numPr>
        <w:spacing w:before="4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96C8B">
        <w:rPr>
          <w:rFonts w:asciiTheme="minorHAnsi" w:hAnsiTheme="minorHAnsi" w:cstheme="minorHAnsi"/>
          <w:color w:val="000000"/>
          <w:sz w:val="28"/>
          <w:szCs w:val="28"/>
        </w:rPr>
        <w:t xml:space="preserve">Not </w:t>
      </w:r>
      <w:r w:rsidR="00695343">
        <w:rPr>
          <w:rFonts w:asciiTheme="minorHAnsi" w:hAnsiTheme="minorHAnsi" w:cstheme="minorHAnsi"/>
          <w:color w:val="000000"/>
          <w:sz w:val="28"/>
          <w:szCs w:val="28"/>
        </w:rPr>
        <w:t xml:space="preserve">Performing </w:t>
      </w:r>
      <w:r w:rsidR="00B8464F">
        <w:rPr>
          <w:rFonts w:asciiTheme="minorHAnsi" w:hAnsiTheme="minorHAnsi" w:cstheme="minorHAnsi"/>
          <w:color w:val="000000"/>
          <w:sz w:val="28"/>
          <w:szCs w:val="28"/>
        </w:rPr>
        <w:t>colonoscopy,</w:t>
      </w:r>
      <w:r w:rsidR="00695343">
        <w:rPr>
          <w:rFonts w:asciiTheme="minorHAnsi" w:hAnsiTheme="minorHAnsi" w:cstheme="minorHAnsi"/>
          <w:color w:val="000000"/>
          <w:sz w:val="28"/>
          <w:szCs w:val="28"/>
        </w:rPr>
      </w:r>
      <w:r w:rsidR="002E7DEC">
        <w:rPr>
          <w:rFonts w:asciiTheme="minorHAnsi" w:hAnsiTheme="minorHAnsi" w:cstheme="minorHAnsi"/>
          <w:color w:val="000000"/>
          <w:sz w:val="28"/>
          <w:szCs w:val="28"/>
        </w:rPr>
        <w:t>themselves</w:t>
      </w:r>
      <w:r w:rsidR="00695343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3744C996" w14:textId="3E08E685" w:rsidR="00695343" w:rsidRPr="00C07F60" w:rsidRDefault="00C07F60" w:rsidP="00695343">
      <w:pPr>
        <w:pStyle w:val="NormalWeb"/>
        <w:numPr>
          <w:ilvl w:val="0"/>
          <w:numId w:val="1"/>
        </w:numPr>
        <w:spacing w:before="4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Not </w:t>
      </w:r>
      <w:r w:rsidR="002E7DEC">
        <w:rPr>
          <w:rFonts w:asciiTheme="minorHAnsi" w:hAnsiTheme="minorHAnsi" w:cstheme="minorHAnsi"/>
          <w:color w:val="000000"/>
          <w:sz w:val="28"/>
          <w:szCs w:val="28"/>
        </w:rPr>
        <w:t xml:space="preserve">knowing </w:t>
      </w:r>
      <w:r w:rsidR="00BB463B">
        <w:rPr>
          <w:rFonts w:asciiTheme="minorHAnsi" w:hAnsiTheme="minorHAnsi" w:cstheme="minorHAnsi"/>
          <w:color w:val="000000"/>
          <w:sz w:val="28"/>
          <w:szCs w:val="28"/>
        </w:rPr>
        <w:t>medical management of Crohn’s disease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34A828E9" w14:textId="77777777" w:rsidR="00B13430" w:rsidRPr="00B13430" w:rsidRDefault="00B13430" w:rsidP="00762145">
      <w:pPr>
        <w:pStyle w:val="NormalWeb"/>
        <w:spacing w:before="4" w:beforeAutospacing="0" w:after="0" w:afterAutospacing="0"/>
        <w:ind w:left="36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7A4E92E5" w14:textId="4532295D" w:rsidR="00B13430" w:rsidRDefault="00B13430" w:rsidP="00B13430">
      <w:pPr>
        <w:pStyle w:val="NormalWeb"/>
        <w:spacing w:before="4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00A7D890" w14:textId="77777777" w:rsidR="006960AF" w:rsidRPr="00196C8B" w:rsidRDefault="006960AF" w:rsidP="00B13430">
      <w:pPr>
        <w:pStyle w:val="NormalWeb"/>
        <w:spacing w:before="4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sectPr w:rsidR="006960AF" w:rsidRPr="00196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2912"/>
    <w:multiLevelType w:val="hybridMultilevel"/>
    <w:tmpl w:val="0AFEEE38"/>
    <w:lvl w:ilvl="0" w:tplc="BE60FED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4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7" w15:restartNumberingAfterBreak="0">
    <w:nsid w:val="2CAF77B5"/>
    <w:multiLevelType w:val="hybridMultilevel"/>
    <w:tmpl w:val="0C16004E"/>
    <w:lvl w:ilvl="0" w:tplc="A15CD85E">
      <w:start w:val="1"/>
      <w:numFmt w:val="lowerLetter"/>
      <w:lvlText w:val="%1."/>
      <w:lvlJc w:val="left"/>
      <w:pPr>
        <w:ind w:left="15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6" w:hanging="360"/>
      </w:pPr>
    </w:lvl>
    <w:lvl w:ilvl="2" w:tplc="0409001B" w:tentative="1">
      <w:start w:val="1"/>
      <w:numFmt w:val="lowerRoman"/>
      <w:lvlText w:val="%3."/>
      <w:lvlJc w:val="right"/>
      <w:pPr>
        <w:ind w:left="2986" w:hanging="180"/>
      </w:pPr>
    </w:lvl>
    <w:lvl w:ilvl="3" w:tplc="0409000F" w:tentative="1">
      <w:start w:val="1"/>
      <w:numFmt w:val="decimal"/>
      <w:lvlText w:val="%4."/>
      <w:lvlJc w:val="left"/>
      <w:pPr>
        <w:ind w:left="3706" w:hanging="360"/>
      </w:pPr>
    </w:lvl>
    <w:lvl w:ilvl="4" w:tplc="04090019" w:tentative="1">
      <w:start w:val="1"/>
      <w:numFmt w:val="lowerLetter"/>
      <w:lvlText w:val="%5."/>
      <w:lvlJc w:val="left"/>
      <w:pPr>
        <w:ind w:left="4426" w:hanging="360"/>
      </w:pPr>
    </w:lvl>
    <w:lvl w:ilvl="5" w:tplc="0409001B" w:tentative="1">
      <w:start w:val="1"/>
      <w:numFmt w:val="lowerRoman"/>
      <w:lvlText w:val="%6."/>
      <w:lvlJc w:val="right"/>
      <w:pPr>
        <w:ind w:left="5146" w:hanging="180"/>
      </w:pPr>
    </w:lvl>
    <w:lvl w:ilvl="6" w:tplc="0409000F" w:tentative="1">
      <w:start w:val="1"/>
      <w:numFmt w:val="decimal"/>
      <w:lvlText w:val="%7."/>
      <w:lvlJc w:val="left"/>
      <w:pPr>
        <w:ind w:left="5866" w:hanging="360"/>
      </w:pPr>
    </w:lvl>
    <w:lvl w:ilvl="7" w:tplc="04090019" w:tentative="1">
      <w:start w:val="1"/>
      <w:numFmt w:val="lowerLetter"/>
      <w:lvlText w:val="%8."/>
      <w:lvlJc w:val="left"/>
      <w:pPr>
        <w:ind w:left="6586" w:hanging="360"/>
      </w:pPr>
    </w:lvl>
    <w:lvl w:ilvl="8" w:tplc="0409001B" w:tentative="1">
      <w:start w:val="1"/>
      <w:numFmt w:val="lowerRoman"/>
      <w:lvlText w:val="%9."/>
      <w:lvlJc w:val="right"/>
      <w:pPr>
        <w:ind w:left="7306" w:hanging="180"/>
      </w:pPr>
    </w:lvl>
  </w:abstractNum>
  <w:abstractNum w:abstractNumId="8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9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0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1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2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17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19"/>
  </w:num>
  <w:num w:numId="2" w16cid:durableId="1104032510">
    <w:abstractNumId w:val="1"/>
  </w:num>
  <w:num w:numId="3" w16cid:durableId="1909876507">
    <w:abstractNumId w:val="17"/>
  </w:num>
  <w:num w:numId="4" w16cid:durableId="1589774020">
    <w:abstractNumId w:val="5"/>
  </w:num>
  <w:num w:numId="5" w16cid:durableId="1315377415">
    <w:abstractNumId w:val="18"/>
  </w:num>
  <w:num w:numId="6" w16cid:durableId="1569074437">
    <w:abstractNumId w:val="14"/>
  </w:num>
  <w:num w:numId="7" w16cid:durableId="2081058227">
    <w:abstractNumId w:val="8"/>
  </w:num>
  <w:num w:numId="8" w16cid:durableId="928931874">
    <w:abstractNumId w:val="2"/>
  </w:num>
  <w:num w:numId="9" w16cid:durableId="185409746">
    <w:abstractNumId w:val="11"/>
  </w:num>
  <w:num w:numId="10" w16cid:durableId="389378751">
    <w:abstractNumId w:val="12"/>
  </w:num>
  <w:num w:numId="11" w16cid:durableId="1240675459">
    <w:abstractNumId w:val="12"/>
  </w:num>
  <w:num w:numId="12" w16cid:durableId="1563517249">
    <w:abstractNumId w:val="12"/>
  </w:num>
  <w:num w:numId="13" w16cid:durableId="129057170">
    <w:abstractNumId w:val="4"/>
  </w:num>
  <w:num w:numId="14" w16cid:durableId="217976005">
    <w:abstractNumId w:val="3"/>
  </w:num>
  <w:num w:numId="15" w16cid:durableId="510604502">
    <w:abstractNumId w:val="13"/>
  </w:num>
  <w:num w:numId="16" w16cid:durableId="681246839">
    <w:abstractNumId w:val="15"/>
  </w:num>
  <w:num w:numId="17" w16cid:durableId="1311136114">
    <w:abstractNumId w:val="16"/>
  </w:num>
  <w:num w:numId="18" w16cid:durableId="71394288">
    <w:abstractNumId w:val="20"/>
  </w:num>
  <w:num w:numId="19" w16cid:durableId="1445879825">
    <w:abstractNumId w:val="6"/>
  </w:num>
  <w:num w:numId="20" w16cid:durableId="1291202366">
    <w:abstractNumId w:val="9"/>
  </w:num>
  <w:num w:numId="21" w16cid:durableId="42750327">
    <w:abstractNumId w:val="10"/>
  </w:num>
  <w:num w:numId="22" w16cid:durableId="1438406286">
    <w:abstractNumId w:val="0"/>
  </w:num>
  <w:num w:numId="23" w16cid:durableId="1577858006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12CF3"/>
    <w:rsid w:val="00014F46"/>
    <w:rsid w:val="000159F0"/>
    <w:rsid w:val="00015A51"/>
    <w:rsid w:val="0002015E"/>
    <w:rsid w:val="000218FA"/>
    <w:rsid w:val="00021AE0"/>
    <w:rsid w:val="00024CA9"/>
    <w:rsid w:val="00024D66"/>
    <w:rsid w:val="00026260"/>
    <w:rsid w:val="00026BFA"/>
    <w:rsid w:val="00031025"/>
    <w:rsid w:val="000325B8"/>
    <w:rsid w:val="000349D0"/>
    <w:rsid w:val="00035CFC"/>
    <w:rsid w:val="0003722E"/>
    <w:rsid w:val="00037429"/>
    <w:rsid w:val="00037E38"/>
    <w:rsid w:val="00042CAD"/>
    <w:rsid w:val="00044D6C"/>
    <w:rsid w:val="000469DD"/>
    <w:rsid w:val="00047E83"/>
    <w:rsid w:val="000520C8"/>
    <w:rsid w:val="000522F8"/>
    <w:rsid w:val="000533E8"/>
    <w:rsid w:val="0005595D"/>
    <w:rsid w:val="000622F7"/>
    <w:rsid w:val="00063E83"/>
    <w:rsid w:val="00064C8F"/>
    <w:rsid w:val="00066F34"/>
    <w:rsid w:val="0007225E"/>
    <w:rsid w:val="00072573"/>
    <w:rsid w:val="00074A91"/>
    <w:rsid w:val="00083083"/>
    <w:rsid w:val="00083DAD"/>
    <w:rsid w:val="00087514"/>
    <w:rsid w:val="0009043D"/>
    <w:rsid w:val="0009074F"/>
    <w:rsid w:val="00092048"/>
    <w:rsid w:val="00093D5E"/>
    <w:rsid w:val="00094E97"/>
    <w:rsid w:val="00096160"/>
    <w:rsid w:val="000A3849"/>
    <w:rsid w:val="000A5EE4"/>
    <w:rsid w:val="000A693F"/>
    <w:rsid w:val="000B18A1"/>
    <w:rsid w:val="000B4E19"/>
    <w:rsid w:val="000C2D15"/>
    <w:rsid w:val="000C594C"/>
    <w:rsid w:val="000C61C4"/>
    <w:rsid w:val="000C6B96"/>
    <w:rsid w:val="000D5EE7"/>
    <w:rsid w:val="000D61CF"/>
    <w:rsid w:val="000E48FE"/>
    <w:rsid w:val="000E4C9F"/>
    <w:rsid w:val="000E5A2E"/>
    <w:rsid w:val="000E7E51"/>
    <w:rsid w:val="000F2798"/>
    <w:rsid w:val="000F4FB6"/>
    <w:rsid w:val="001045E7"/>
    <w:rsid w:val="00104667"/>
    <w:rsid w:val="00105112"/>
    <w:rsid w:val="001114D2"/>
    <w:rsid w:val="00111691"/>
    <w:rsid w:val="00113A95"/>
    <w:rsid w:val="00115BDA"/>
    <w:rsid w:val="00121406"/>
    <w:rsid w:val="00123947"/>
    <w:rsid w:val="0012760F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5147"/>
    <w:rsid w:val="00167DB5"/>
    <w:rsid w:val="00172D89"/>
    <w:rsid w:val="00177597"/>
    <w:rsid w:val="001778C4"/>
    <w:rsid w:val="001802B5"/>
    <w:rsid w:val="00183FE4"/>
    <w:rsid w:val="00187B80"/>
    <w:rsid w:val="001960BA"/>
    <w:rsid w:val="00196923"/>
    <w:rsid w:val="00196C8B"/>
    <w:rsid w:val="001A5AB6"/>
    <w:rsid w:val="001B0758"/>
    <w:rsid w:val="001B1147"/>
    <w:rsid w:val="001B1DD3"/>
    <w:rsid w:val="001B21FD"/>
    <w:rsid w:val="001B335C"/>
    <w:rsid w:val="001C169A"/>
    <w:rsid w:val="001C21FC"/>
    <w:rsid w:val="001C5068"/>
    <w:rsid w:val="001C5E29"/>
    <w:rsid w:val="001D068E"/>
    <w:rsid w:val="001D3CEA"/>
    <w:rsid w:val="001D4A8F"/>
    <w:rsid w:val="001D7314"/>
    <w:rsid w:val="001E30BF"/>
    <w:rsid w:val="001E31DD"/>
    <w:rsid w:val="001E3DAA"/>
    <w:rsid w:val="001E78CC"/>
    <w:rsid w:val="001F3C13"/>
    <w:rsid w:val="001F4406"/>
    <w:rsid w:val="001F55D8"/>
    <w:rsid w:val="001F635B"/>
    <w:rsid w:val="001F69F8"/>
    <w:rsid w:val="002006D0"/>
    <w:rsid w:val="00200D82"/>
    <w:rsid w:val="0020459B"/>
    <w:rsid w:val="0020557E"/>
    <w:rsid w:val="0020657F"/>
    <w:rsid w:val="00206A37"/>
    <w:rsid w:val="00212BF7"/>
    <w:rsid w:val="00212D22"/>
    <w:rsid w:val="0021699F"/>
    <w:rsid w:val="00221790"/>
    <w:rsid w:val="0022192A"/>
    <w:rsid w:val="00225AF4"/>
    <w:rsid w:val="00226B89"/>
    <w:rsid w:val="00226F3A"/>
    <w:rsid w:val="00232D9F"/>
    <w:rsid w:val="002425AB"/>
    <w:rsid w:val="00242739"/>
    <w:rsid w:val="00243A22"/>
    <w:rsid w:val="00243DF9"/>
    <w:rsid w:val="00244F16"/>
    <w:rsid w:val="0024671A"/>
    <w:rsid w:val="00250B5A"/>
    <w:rsid w:val="00251130"/>
    <w:rsid w:val="0025533B"/>
    <w:rsid w:val="00255BC2"/>
    <w:rsid w:val="00257424"/>
    <w:rsid w:val="002574C5"/>
    <w:rsid w:val="00260E43"/>
    <w:rsid w:val="00261C3F"/>
    <w:rsid w:val="00262AE5"/>
    <w:rsid w:val="002679C4"/>
    <w:rsid w:val="002705E4"/>
    <w:rsid w:val="002728A5"/>
    <w:rsid w:val="002763DD"/>
    <w:rsid w:val="0027656E"/>
    <w:rsid w:val="002770C0"/>
    <w:rsid w:val="00277802"/>
    <w:rsid w:val="00280A3C"/>
    <w:rsid w:val="00284936"/>
    <w:rsid w:val="0028692C"/>
    <w:rsid w:val="0029102B"/>
    <w:rsid w:val="002912FB"/>
    <w:rsid w:val="00291AD3"/>
    <w:rsid w:val="00293664"/>
    <w:rsid w:val="002A1A73"/>
    <w:rsid w:val="002A1F0C"/>
    <w:rsid w:val="002A3584"/>
    <w:rsid w:val="002B36A6"/>
    <w:rsid w:val="002B59B0"/>
    <w:rsid w:val="002B76B3"/>
    <w:rsid w:val="002C02DD"/>
    <w:rsid w:val="002D115D"/>
    <w:rsid w:val="002D5ECD"/>
    <w:rsid w:val="002E0328"/>
    <w:rsid w:val="002E2AC4"/>
    <w:rsid w:val="002E70A4"/>
    <w:rsid w:val="002E7DEC"/>
    <w:rsid w:val="002F20D3"/>
    <w:rsid w:val="002F2705"/>
    <w:rsid w:val="00301037"/>
    <w:rsid w:val="00302174"/>
    <w:rsid w:val="0030217F"/>
    <w:rsid w:val="003042EF"/>
    <w:rsid w:val="00304DF8"/>
    <w:rsid w:val="0030593B"/>
    <w:rsid w:val="00305BEF"/>
    <w:rsid w:val="003100EC"/>
    <w:rsid w:val="00310766"/>
    <w:rsid w:val="00311281"/>
    <w:rsid w:val="00315331"/>
    <w:rsid w:val="00315B10"/>
    <w:rsid w:val="003231DB"/>
    <w:rsid w:val="0032492B"/>
    <w:rsid w:val="00325D8D"/>
    <w:rsid w:val="00327361"/>
    <w:rsid w:val="0032738E"/>
    <w:rsid w:val="003277D1"/>
    <w:rsid w:val="00330A2E"/>
    <w:rsid w:val="0033394F"/>
    <w:rsid w:val="00333B77"/>
    <w:rsid w:val="003353E4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320C"/>
    <w:rsid w:val="00365C1D"/>
    <w:rsid w:val="00366F67"/>
    <w:rsid w:val="00370AB6"/>
    <w:rsid w:val="003739D9"/>
    <w:rsid w:val="003774EF"/>
    <w:rsid w:val="00381A07"/>
    <w:rsid w:val="00381FC6"/>
    <w:rsid w:val="003837D9"/>
    <w:rsid w:val="00383C6A"/>
    <w:rsid w:val="00384938"/>
    <w:rsid w:val="00385BC4"/>
    <w:rsid w:val="0038729D"/>
    <w:rsid w:val="0039177E"/>
    <w:rsid w:val="003937B6"/>
    <w:rsid w:val="00397CDC"/>
    <w:rsid w:val="003A71FB"/>
    <w:rsid w:val="003A7632"/>
    <w:rsid w:val="003B40E1"/>
    <w:rsid w:val="003B58B1"/>
    <w:rsid w:val="003B6BB3"/>
    <w:rsid w:val="003B6DD0"/>
    <w:rsid w:val="003C02AC"/>
    <w:rsid w:val="003C337D"/>
    <w:rsid w:val="003C5C83"/>
    <w:rsid w:val="003D3CAF"/>
    <w:rsid w:val="003E0EBA"/>
    <w:rsid w:val="003E489A"/>
    <w:rsid w:val="003E4FCD"/>
    <w:rsid w:val="003E51A5"/>
    <w:rsid w:val="003E6CF3"/>
    <w:rsid w:val="003E7CCC"/>
    <w:rsid w:val="003F0C12"/>
    <w:rsid w:val="003F27AC"/>
    <w:rsid w:val="003F3CCD"/>
    <w:rsid w:val="003F4CE1"/>
    <w:rsid w:val="0040156B"/>
    <w:rsid w:val="0040455D"/>
    <w:rsid w:val="00404FA6"/>
    <w:rsid w:val="00405321"/>
    <w:rsid w:val="00405FBE"/>
    <w:rsid w:val="00406BFE"/>
    <w:rsid w:val="004074E6"/>
    <w:rsid w:val="00407BFB"/>
    <w:rsid w:val="00410AA8"/>
    <w:rsid w:val="0041131E"/>
    <w:rsid w:val="0041380C"/>
    <w:rsid w:val="004224F0"/>
    <w:rsid w:val="00424CA9"/>
    <w:rsid w:val="004262D3"/>
    <w:rsid w:val="0043480D"/>
    <w:rsid w:val="00436074"/>
    <w:rsid w:val="00440218"/>
    <w:rsid w:val="00445691"/>
    <w:rsid w:val="00445C93"/>
    <w:rsid w:val="0044661E"/>
    <w:rsid w:val="0045430F"/>
    <w:rsid w:val="00461FEF"/>
    <w:rsid w:val="004659CC"/>
    <w:rsid w:val="00475D01"/>
    <w:rsid w:val="00477FA7"/>
    <w:rsid w:val="004815C3"/>
    <w:rsid w:val="004823B6"/>
    <w:rsid w:val="004838C7"/>
    <w:rsid w:val="004850FB"/>
    <w:rsid w:val="004903B7"/>
    <w:rsid w:val="00494E23"/>
    <w:rsid w:val="0049508B"/>
    <w:rsid w:val="00497804"/>
    <w:rsid w:val="004A3761"/>
    <w:rsid w:val="004A3DBC"/>
    <w:rsid w:val="004A4274"/>
    <w:rsid w:val="004A43A5"/>
    <w:rsid w:val="004B0F4E"/>
    <w:rsid w:val="004B6B4B"/>
    <w:rsid w:val="004C2637"/>
    <w:rsid w:val="004C28CC"/>
    <w:rsid w:val="004C5F2A"/>
    <w:rsid w:val="004D214B"/>
    <w:rsid w:val="004D4DCB"/>
    <w:rsid w:val="004D5D60"/>
    <w:rsid w:val="004D64BF"/>
    <w:rsid w:val="004D7053"/>
    <w:rsid w:val="004E1B72"/>
    <w:rsid w:val="004E2202"/>
    <w:rsid w:val="004E3E51"/>
    <w:rsid w:val="004E7005"/>
    <w:rsid w:val="004F0255"/>
    <w:rsid w:val="004F3384"/>
    <w:rsid w:val="004F3878"/>
    <w:rsid w:val="004F5FFC"/>
    <w:rsid w:val="004F6A73"/>
    <w:rsid w:val="00500E3E"/>
    <w:rsid w:val="00503AED"/>
    <w:rsid w:val="00507ED9"/>
    <w:rsid w:val="005163E3"/>
    <w:rsid w:val="00520015"/>
    <w:rsid w:val="005223B0"/>
    <w:rsid w:val="00522784"/>
    <w:rsid w:val="0052700B"/>
    <w:rsid w:val="00530082"/>
    <w:rsid w:val="00530C1F"/>
    <w:rsid w:val="00531D99"/>
    <w:rsid w:val="005329B5"/>
    <w:rsid w:val="00532D14"/>
    <w:rsid w:val="00534037"/>
    <w:rsid w:val="005353D0"/>
    <w:rsid w:val="005362A4"/>
    <w:rsid w:val="00537CD0"/>
    <w:rsid w:val="005442FA"/>
    <w:rsid w:val="005508E0"/>
    <w:rsid w:val="00552B51"/>
    <w:rsid w:val="00554EAC"/>
    <w:rsid w:val="00555D31"/>
    <w:rsid w:val="0055615B"/>
    <w:rsid w:val="00557BF8"/>
    <w:rsid w:val="005600BB"/>
    <w:rsid w:val="00563D05"/>
    <w:rsid w:val="00564411"/>
    <w:rsid w:val="005658F1"/>
    <w:rsid w:val="00565EA2"/>
    <w:rsid w:val="0057045A"/>
    <w:rsid w:val="00573053"/>
    <w:rsid w:val="00575BB3"/>
    <w:rsid w:val="00583642"/>
    <w:rsid w:val="00584823"/>
    <w:rsid w:val="00585E34"/>
    <w:rsid w:val="00586136"/>
    <w:rsid w:val="00586EEC"/>
    <w:rsid w:val="005908BB"/>
    <w:rsid w:val="00591B06"/>
    <w:rsid w:val="00592230"/>
    <w:rsid w:val="005928F6"/>
    <w:rsid w:val="005937E4"/>
    <w:rsid w:val="00594518"/>
    <w:rsid w:val="00595DA0"/>
    <w:rsid w:val="005A0397"/>
    <w:rsid w:val="005A0BDF"/>
    <w:rsid w:val="005A6C88"/>
    <w:rsid w:val="005B0DF0"/>
    <w:rsid w:val="005B1072"/>
    <w:rsid w:val="005B29E3"/>
    <w:rsid w:val="005B6C7D"/>
    <w:rsid w:val="005B70AE"/>
    <w:rsid w:val="005C1EDF"/>
    <w:rsid w:val="005C4386"/>
    <w:rsid w:val="005C59A0"/>
    <w:rsid w:val="005D1492"/>
    <w:rsid w:val="005D1EC0"/>
    <w:rsid w:val="005D4633"/>
    <w:rsid w:val="005D5180"/>
    <w:rsid w:val="005D6AC2"/>
    <w:rsid w:val="005E02F5"/>
    <w:rsid w:val="005E0D5B"/>
    <w:rsid w:val="005E45AC"/>
    <w:rsid w:val="005E54BA"/>
    <w:rsid w:val="005F2524"/>
    <w:rsid w:val="005F2C0D"/>
    <w:rsid w:val="005F3F7C"/>
    <w:rsid w:val="0060053E"/>
    <w:rsid w:val="006075F0"/>
    <w:rsid w:val="00607808"/>
    <w:rsid w:val="0061021F"/>
    <w:rsid w:val="00613D73"/>
    <w:rsid w:val="00624F03"/>
    <w:rsid w:val="00626EEB"/>
    <w:rsid w:val="00631411"/>
    <w:rsid w:val="00632940"/>
    <w:rsid w:val="00635C06"/>
    <w:rsid w:val="00635FB5"/>
    <w:rsid w:val="0063706E"/>
    <w:rsid w:val="00641846"/>
    <w:rsid w:val="0064500B"/>
    <w:rsid w:val="00646604"/>
    <w:rsid w:val="00646E05"/>
    <w:rsid w:val="00647DC1"/>
    <w:rsid w:val="0065036C"/>
    <w:rsid w:val="00653E05"/>
    <w:rsid w:val="00661A92"/>
    <w:rsid w:val="00664BC0"/>
    <w:rsid w:val="00667E39"/>
    <w:rsid w:val="00670F3F"/>
    <w:rsid w:val="00672140"/>
    <w:rsid w:val="00672161"/>
    <w:rsid w:val="006724D4"/>
    <w:rsid w:val="00672A51"/>
    <w:rsid w:val="00676B88"/>
    <w:rsid w:val="00680FFD"/>
    <w:rsid w:val="00683659"/>
    <w:rsid w:val="00693D70"/>
    <w:rsid w:val="00694193"/>
    <w:rsid w:val="00695343"/>
    <w:rsid w:val="006960AF"/>
    <w:rsid w:val="006969BC"/>
    <w:rsid w:val="006A2062"/>
    <w:rsid w:val="006A31AB"/>
    <w:rsid w:val="006A3E6E"/>
    <w:rsid w:val="006A44C0"/>
    <w:rsid w:val="006A5D22"/>
    <w:rsid w:val="006A7D15"/>
    <w:rsid w:val="006B2389"/>
    <w:rsid w:val="006B3B83"/>
    <w:rsid w:val="006C1869"/>
    <w:rsid w:val="006C34F9"/>
    <w:rsid w:val="006C4012"/>
    <w:rsid w:val="006C411E"/>
    <w:rsid w:val="006C6A28"/>
    <w:rsid w:val="006D1992"/>
    <w:rsid w:val="006D1E2E"/>
    <w:rsid w:val="006D6715"/>
    <w:rsid w:val="006D7B56"/>
    <w:rsid w:val="006E39B2"/>
    <w:rsid w:val="006E5543"/>
    <w:rsid w:val="006F0F9C"/>
    <w:rsid w:val="006F251B"/>
    <w:rsid w:val="006F3974"/>
    <w:rsid w:val="006F723F"/>
    <w:rsid w:val="00700DC7"/>
    <w:rsid w:val="00706B0A"/>
    <w:rsid w:val="00706B71"/>
    <w:rsid w:val="007114A8"/>
    <w:rsid w:val="0071428E"/>
    <w:rsid w:val="00714EC9"/>
    <w:rsid w:val="00722889"/>
    <w:rsid w:val="007502DC"/>
    <w:rsid w:val="0075155B"/>
    <w:rsid w:val="007542CD"/>
    <w:rsid w:val="007546B1"/>
    <w:rsid w:val="00755F34"/>
    <w:rsid w:val="0075608E"/>
    <w:rsid w:val="00760630"/>
    <w:rsid w:val="007618BB"/>
    <w:rsid w:val="00762145"/>
    <w:rsid w:val="00763B11"/>
    <w:rsid w:val="00763D95"/>
    <w:rsid w:val="00766400"/>
    <w:rsid w:val="0076646B"/>
    <w:rsid w:val="007705C2"/>
    <w:rsid w:val="007706AA"/>
    <w:rsid w:val="00773B30"/>
    <w:rsid w:val="007750EA"/>
    <w:rsid w:val="00777A8F"/>
    <w:rsid w:val="00777EEB"/>
    <w:rsid w:val="007811EC"/>
    <w:rsid w:val="00782230"/>
    <w:rsid w:val="00791423"/>
    <w:rsid w:val="0079203B"/>
    <w:rsid w:val="007925F9"/>
    <w:rsid w:val="00792FFA"/>
    <w:rsid w:val="0079398F"/>
    <w:rsid w:val="007A1D0E"/>
    <w:rsid w:val="007A6757"/>
    <w:rsid w:val="007A6A27"/>
    <w:rsid w:val="007B081E"/>
    <w:rsid w:val="007B4D41"/>
    <w:rsid w:val="007B5BE4"/>
    <w:rsid w:val="007C1A3C"/>
    <w:rsid w:val="007C40C2"/>
    <w:rsid w:val="007C4FAC"/>
    <w:rsid w:val="007C51A2"/>
    <w:rsid w:val="007C5ECA"/>
    <w:rsid w:val="007C6857"/>
    <w:rsid w:val="007D3E4D"/>
    <w:rsid w:val="007D46B9"/>
    <w:rsid w:val="007D5988"/>
    <w:rsid w:val="007D75A6"/>
    <w:rsid w:val="007E6FC7"/>
    <w:rsid w:val="00800CE9"/>
    <w:rsid w:val="00801C21"/>
    <w:rsid w:val="00804BD9"/>
    <w:rsid w:val="00805A9D"/>
    <w:rsid w:val="00813D92"/>
    <w:rsid w:val="00814B32"/>
    <w:rsid w:val="00822266"/>
    <w:rsid w:val="00822D85"/>
    <w:rsid w:val="00824513"/>
    <w:rsid w:val="00826EC6"/>
    <w:rsid w:val="008305EB"/>
    <w:rsid w:val="008341B9"/>
    <w:rsid w:val="00834ECE"/>
    <w:rsid w:val="00840312"/>
    <w:rsid w:val="008403B0"/>
    <w:rsid w:val="00843F6C"/>
    <w:rsid w:val="00844209"/>
    <w:rsid w:val="00847926"/>
    <w:rsid w:val="00847DC1"/>
    <w:rsid w:val="00847F96"/>
    <w:rsid w:val="00851A29"/>
    <w:rsid w:val="008560B3"/>
    <w:rsid w:val="00857A95"/>
    <w:rsid w:val="00860EA8"/>
    <w:rsid w:val="008626FC"/>
    <w:rsid w:val="008651EC"/>
    <w:rsid w:val="0086740A"/>
    <w:rsid w:val="008722DB"/>
    <w:rsid w:val="00874A3A"/>
    <w:rsid w:val="00875626"/>
    <w:rsid w:val="00875A6F"/>
    <w:rsid w:val="008816A6"/>
    <w:rsid w:val="00885902"/>
    <w:rsid w:val="008878CF"/>
    <w:rsid w:val="00890739"/>
    <w:rsid w:val="00890E51"/>
    <w:rsid w:val="008931DE"/>
    <w:rsid w:val="00894EA0"/>
    <w:rsid w:val="008961C4"/>
    <w:rsid w:val="008A0B40"/>
    <w:rsid w:val="008A32F4"/>
    <w:rsid w:val="008A3E82"/>
    <w:rsid w:val="008B075C"/>
    <w:rsid w:val="008B0BE0"/>
    <w:rsid w:val="008B50BD"/>
    <w:rsid w:val="008B7967"/>
    <w:rsid w:val="008B7FBF"/>
    <w:rsid w:val="008C35F1"/>
    <w:rsid w:val="008C3E80"/>
    <w:rsid w:val="008D3D98"/>
    <w:rsid w:val="008D47AE"/>
    <w:rsid w:val="008E1D8E"/>
    <w:rsid w:val="008E446D"/>
    <w:rsid w:val="008E4B7C"/>
    <w:rsid w:val="008E4BC5"/>
    <w:rsid w:val="008E6023"/>
    <w:rsid w:val="008F2AD9"/>
    <w:rsid w:val="008F44AA"/>
    <w:rsid w:val="008F5314"/>
    <w:rsid w:val="008F7B05"/>
    <w:rsid w:val="00900470"/>
    <w:rsid w:val="0090165D"/>
    <w:rsid w:val="00901C30"/>
    <w:rsid w:val="00901FB2"/>
    <w:rsid w:val="009020B6"/>
    <w:rsid w:val="00907FE2"/>
    <w:rsid w:val="00910CC8"/>
    <w:rsid w:val="00912F9A"/>
    <w:rsid w:val="00916119"/>
    <w:rsid w:val="00923FDE"/>
    <w:rsid w:val="0092466D"/>
    <w:rsid w:val="009257AF"/>
    <w:rsid w:val="009312D5"/>
    <w:rsid w:val="00933E0E"/>
    <w:rsid w:val="0093442F"/>
    <w:rsid w:val="0093636A"/>
    <w:rsid w:val="00940EB3"/>
    <w:rsid w:val="00943A61"/>
    <w:rsid w:val="00950132"/>
    <w:rsid w:val="00960252"/>
    <w:rsid w:val="009608AC"/>
    <w:rsid w:val="00964BF7"/>
    <w:rsid w:val="0096519E"/>
    <w:rsid w:val="009654EA"/>
    <w:rsid w:val="009661D0"/>
    <w:rsid w:val="009708B0"/>
    <w:rsid w:val="00976CF0"/>
    <w:rsid w:val="00977302"/>
    <w:rsid w:val="009803EB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A0150"/>
    <w:rsid w:val="009A21DF"/>
    <w:rsid w:val="009A3104"/>
    <w:rsid w:val="009A4D58"/>
    <w:rsid w:val="009A5E72"/>
    <w:rsid w:val="009A6ABD"/>
    <w:rsid w:val="009B0996"/>
    <w:rsid w:val="009B1776"/>
    <w:rsid w:val="009C2EF9"/>
    <w:rsid w:val="009C2FFC"/>
    <w:rsid w:val="009C362B"/>
    <w:rsid w:val="009C43E7"/>
    <w:rsid w:val="009C7F75"/>
    <w:rsid w:val="009D0561"/>
    <w:rsid w:val="009D0EDC"/>
    <w:rsid w:val="009D1F8E"/>
    <w:rsid w:val="009D6CAC"/>
    <w:rsid w:val="009E1C33"/>
    <w:rsid w:val="009E28CF"/>
    <w:rsid w:val="009E51AE"/>
    <w:rsid w:val="009E5BB2"/>
    <w:rsid w:val="009E6005"/>
    <w:rsid w:val="009F2080"/>
    <w:rsid w:val="009F2DC8"/>
    <w:rsid w:val="009F3DF4"/>
    <w:rsid w:val="009F72D6"/>
    <w:rsid w:val="009F7F8A"/>
    <w:rsid w:val="009F7FD2"/>
    <w:rsid w:val="00A079CE"/>
    <w:rsid w:val="00A07B61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77DA"/>
    <w:rsid w:val="00A31331"/>
    <w:rsid w:val="00A33598"/>
    <w:rsid w:val="00A35FB5"/>
    <w:rsid w:val="00A36BD6"/>
    <w:rsid w:val="00A4018E"/>
    <w:rsid w:val="00A45ED6"/>
    <w:rsid w:val="00A5698A"/>
    <w:rsid w:val="00A63B2A"/>
    <w:rsid w:val="00A63E14"/>
    <w:rsid w:val="00A73DAB"/>
    <w:rsid w:val="00A76C73"/>
    <w:rsid w:val="00A839E1"/>
    <w:rsid w:val="00A83B53"/>
    <w:rsid w:val="00A851FC"/>
    <w:rsid w:val="00A868DA"/>
    <w:rsid w:val="00A9027D"/>
    <w:rsid w:val="00A91743"/>
    <w:rsid w:val="00A92208"/>
    <w:rsid w:val="00A92D50"/>
    <w:rsid w:val="00A947CE"/>
    <w:rsid w:val="00A95417"/>
    <w:rsid w:val="00A95C3A"/>
    <w:rsid w:val="00A96594"/>
    <w:rsid w:val="00AA0A18"/>
    <w:rsid w:val="00AA37B9"/>
    <w:rsid w:val="00AB3446"/>
    <w:rsid w:val="00AC3EC7"/>
    <w:rsid w:val="00AC526F"/>
    <w:rsid w:val="00AC724B"/>
    <w:rsid w:val="00AC7BA5"/>
    <w:rsid w:val="00AD4B19"/>
    <w:rsid w:val="00AD5C3B"/>
    <w:rsid w:val="00AE0E10"/>
    <w:rsid w:val="00AE0E89"/>
    <w:rsid w:val="00AE1637"/>
    <w:rsid w:val="00AE1854"/>
    <w:rsid w:val="00AE651D"/>
    <w:rsid w:val="00AE757F"/>
    <w:rsid w:val="00AF10F3"/>
    <w:rsid w:val="00AF3D2D"/>
    <w:rsid w:val="00AF5DFE"/>
    <w:rsid w:val="00AF7B26"/>
    <w:rsid w:val="00AF7D75"/>
    <w:rsid w:val="00B00699"/>
    <w:rsid w:val="00B05C38"/>
    <w:rsid w:val="00B077B0"/>
    <w:rsid w:val="00B10CBE"/>
    <w:rsid w:val="00B131E9"/>
    <w:rsid w:val="00B13430"/>
    <w:rsid w:val="00B147B3"/>
    <w:rsid w:val="00B23CB2"/>
    <w:rsid w:val="00B247C7"/>
    <w:rsid w:val="00B31945"/>
    <w:rsid w:val="00B31DF2"/>
    <w:rsid w:val="00B31E07"/>
    <w:rsid w:val="00B34758"/>
    <w:rsid w:val="00B36D1D"/>
    <w:rsid w:val="00B4125A"/>
    <w:rsid w:val="00B43542"/>
    <w:rsid w:val="00B44D03"/>
    <w:rsid w:val="00B46B88"/>
    <w:rsid w:val="00B5037C"/>
    <w:rsid w:val="00B537DD"/>
    <w:rsid w:val="00B60FDD"/>
    <w:rsid w:val="00B64478"/>
    <w:rsid w:val="00B65B18"/>
    <w:rsid w:val="00B66470"/>
    <w:rsid w:val="00B75759"/>
    <w:rsid w:val="00B815F3"/>
    <w:rsid w:val="00B82983"/>
    <w:rsid w:val="00B83A5C"/>
    <w:rsid w:val="00B8464F"/>
    <w:rsid w:val="00B847ED"/>
    <w:rsid w:val="00B852C8"/>
    <w:rsid w:val="00B90BAB"/>
    <w:rsid w:val="00B94D54"/>
    <w:rsid w:val="00B968E4"/>
    <w:rsid w:val="00BA0ED9"/>
    <w:rsid w:val="00BA2E6A"/>
    <w:rsid w:val="00BA395B"/>
    <w:rsid w:val="00BA43B7"/>
    <w:rsid w:val="00BA469C"/>
    <w:rsid w:val="00BA4CC7"/>
    <w:rsid w:val="00BB056A"/>
    <w:rsid w:val="00BB06D5"/>
    <w:rsid w:val="00BB3492"/>
    <w:rsid w:val="00BB463B"/>
    <w:rsid w:val="00BB4C10"/>
    <w:rsid w:val="00BB5C75"/>
    <w:rsid w:val="00BB6672"/>
    <w:rsid w:val="00BC01CF"/>
    <w:rsid w:val="00BC081F"/>
    <w:rsid w:val="00BC0E66"/>
    <w:rsid w:val="00BC2A14"/>
    <w:rsid w:val="00BD18C4"/>
    <w:rsid w:val="00BD2D67"/>
    <w:rsid w:val="00BD351E"/>
    <w:rsid w:val="00BD6089"/>
    <w:rsid w:val="00BE0EBF"/>
    <w:rsid w:val="00BE1225"/>
    <w:rsid w:val="00BE2B16"/>
    <w:rsid w:val="00BE6564"/>
    <w:rsid w:val="00BF5BC4"/>
    <w:rsid w:val="00BF7232"/>
    <w:rsid w:val="00C02768"/>
    <w:rsid w:val="00C03D57"/>
    <w:rsid w:val="00C0614F"/>
    <w:rsid w:val="00C07F60"/>
    <w:rsid w:val="00C11857"/>
    <w:rsid w:val="00C13897"/>
    <w:rsid w:val="00C13EA6"/>
    <w:rsid w:val="00C20471"/>
    <w:rsid w:val="00C21FAB"/>
    <w:rsid w:val="00C2201C"/>
    <w:rsid w:val="00C2447C"/>
    <w:rsid w:val="00C269A4"/>
    <w:rsid w:val="00C2752D"/>
    <w:rsid w:val="00C35445"/>
    <w:rsid w:val="00C36A40"/>
    <w:rsid w:val="00C370D9"/>
    <w:rsid w:val="00C372A6"/>
    <w:rsid w:val="00C463D8"/>
    <w:rsid w:val="00C47E6A"/>
    <w:rsid w:val="00C60BD1"/>
    <w:rsid w:val="00C63D63"/>
    <w:rsid w:val="00C647AE"/>
    <w:rsid w:val="00C67496"/>
    <w:rsid w:val="00C67A1C"/>
    <w:rsid w:val="00C72FEF"/>
    <w:rsid w:val="00C74183"/>
    <w:rsid w:val="00C74349"/>
    <w:rsid w:val="00C760D0"/>
    <w:rsid w:val="00C7781A"/>
    <w:rsid w:val="00C80436"/>
    <w:rsid w:val="00C81168"/>
    <w:rsid w:val="00C81F0F"/>
    <w:rsid w:val="00C8593E"/>
    <w:rsid w:val="00C913DA"/>
    <w:rsid w:val="00C954B0"/>
    <w:rsid w:val="00CA04C1"/>
    <w:rsid w:val="00CA2439"/>
    <w:rsid w:val="00CA2A2A"/>
    <w:rsid w:val="00CA377F"/>
    <w:rsid w:val="00CB32D2"/>
    <w:rsid w:val="00CB3A5C"/>
    <w:rsid w:val="00CB3B52"/>
    <w:rsid w:val="00CB545F"/>
    <w:rsid w:val="00CB7A1A"/>
    <w:rsid w:val="00CC4495"/>
    <w:rsid w:val="00CD072D"/>
    <w:rsid w:val="00CD552D"/>
    <w:rsid w:val="00CD65C1"/>
    <w:rsid w:val="00CD7C27"/>
    <w:rsid w:val="00CE4224"/>
    <w:rsid w:val="00CE422B"/>
    <w:rsid w:val="00CE6ED1"/>
    <w:rsid w:val="00CE7548"/>
    <w:rsid w:val="00CF3EE7"/>
    <w:rsid w:val="00CF6F52"/>
    <w:rsid w:val="00CF7511"/>
    <w:rsid w:val="00CF7E75"/>
    <w:rsid w:val="00D026A0"/>
    <w:rsid w:val="00D05B35"/>
    <w:rsid w:val="00D0610C"/>
    <w:rsid w:val="00D12E5D"/>
    <w:rsid w:val="00D17677"/>
    <w:rsid w:val="00D1768C"/>
    <w:rsid w:val="00D219BC"/>
    <w:rsid w:val="00D22B05"/>
    <w:rsid w:val="00D2320C"/>
    <w:rsid w:val="00D24FFB"/>
    <w:rsid w:val="00D253B0"/>
    <w:rsid w:val="00D30917"/>
    <w:rsid w:val="00D31D14"/>
    <w:rsid w:val="00D340EF"/>
    <w:rsid w:val="00D34F71"/>
    <w:rsid w:val="00D403E1"/>
    <w:rsid w:val="00D412A1"/>
    <w:rsid w:val="00D4219D"/>
    <w:rsid w:val="00D434AA"/>
    <w:rsid w:val="00D44A13"/>
    <w:rsid w:val="00D4560F"/>
    <w:rsid w:val="00D460F4"/>
    <w:rsid w:val="00D56D23"/>
    <w:rsid w:val="00D5715F"/>
    <w:rsid w:val="00D67BF3"/>
    <w:rsid w:val="00D72E3D"/>
    <w:rsid w:val="00D73AA6"/>
    <w:rsid w:val="00D73D97"/>
    <w:rsid w:val="00D75DDB"/>
    <w:rsid w:val="00D765C2"/>
    <w:rsid w:val="00D76DD9"/>
    <w:rsid w:val="00D771DB"/>
    <w:rsid w:val="00D77D2C"/>
    <w:rsid w:val="00D77D91"/>
    <w:rsid w:val="00D8087F"/>
    <w:rsid w:val="00D83BA8"/>
    <w:rsid w:val="00D84E14"/>
    <w:rsid w:val="00D85CB2"/>
    <w:rsid w:val="00D90660"/>
    <w:rsid w:val="00D92EA7"/>
    <w:rsid w:val="00D934DF"/>
    <w:rsid w:val="00D93F28"/>
    <w:rsid w:val="00DA215C"/>
    <w:rsid w:val="00DA326A"/>
    <w:rsid w:val="00DA7B66"/>
    <w:rsid w:val="00DB0582"/>
    <w:rsid w:val="00DB0679"/>
    <w:rsid w:val="00DB793D"/>
    <w:rsid w:val="00DC28C1"/>
    <w:rsid w:val="00DC35AF"/>
    <w:rsid w:val="00DC4C2C"/>
    <w:rsid w:val="00DD243A"/>
    <w:rsid w:val="00DD3EAC"/>
    <w:rsid w:val="00DD4CEE"/>
    <w:rsid w:val="00DD5C1C"/>
    <w:rsid w:val="00DD64C6"/>
    <w:rsid w:val="00DE04F6"/>
    <w:rsid w:val="00DF08BE"/>
    <w:rsid w:val="00DF13CC"/>
    <w:rsid w:val="00DF20EC"/>
    <w:rsid w:val="00DF504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17B45"/>
    <w:rsid w:val="00E202EB"/>
    <w:rsid w:val="00E20ED8"/>
    <w:rsid w:val="00E241CD"/>
    <w:rsid w:val="00E31CA6"/>
    <w:rsid w:val="00E32FF8"/>
    <w:rsid w:val="00E34816"/>
    <w:rsid w:val="00E361AC"/>
    <w:rsid w:val="00E40400"/>
    <w:rsid w:val="00E46FDF"/>
    <w:rsid w:val="00E5095E"/>
    <w:rsid w:val="00E55627"/>
    <w:rsid w:val="00E55910"/>
    <w:rsid w:val="00E57A6D"/>
    <w:rsid w:val="00E63471"/>
    <w:rsid w:val="00E64E89"/>
    <w:rsid w:val="00E65531"/>
    <w:rsid w:val="00E65CB2"/>
    <w:rsid w:val="00E725B3"/>
    <w:rsid w:val="00E74D26"/>
    <w:rsid w:val="00E800F7"/>
    <w:rsid w:val="00E801CC"/>
    <w:rsid w:val="00E82B57"/>
    <w:rsid w:val="00E834A3"/>
    <w:rsid w:val="00E8406B"/>
    <w:rsid w:val="00E855BA"/>
    <w:rsid w:val="00E86A48"/>
    <w:rsid w:val="00E86FAF"/>
    <w:rsid w:val="00E91B30"/>
    <w:rsid w:val="00E91C7A"/>
    <w:rsid w:val="00E96F95"/>
    <w:rsid w:val="00E97892"/>
    <w:rsid w:val="00E97C9A"/>
    <w:rsid w:val="00EA07E5"/>
    <w:rsid w:val="00EB13E6"/>
    <w:rsid w:val="00EB4361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E083F"/>
    <w:rsid w:val="00EE2FFD"/>
    <w:rsid w:val="00EE3973"/>
    <w:rsid w:val="00EE39B3"/>
    <w:rsid w:val="00EE4330"/>
    <w:rsid w:val="00EE693B"/>
    <w:rsid w:val="00EE765D"/>
    <w:rsid w:val="00EF24AD"/>
    <w:rsid w:val="00EF51CF"/>
    <w:rsid w:val="00F048B2"/>
    <w:rsid w:val="00F10A88"/>
    <w:rsid w:val="00F10AD7"/>
    <w:rsid w:val="00F13F27"/>
    <w:rsid w:val="00F14C8C"/>
    <w:rsid w:val="00F1617A"/>
    <w:rsid w:val="00F16CEF"/>
    <w:rsid w:val="00F2002A"/>
    <w:rsid w:val="00F234E7"/>
    <w:rsid w:val="00F24035"/>
    <w:rsid w:val="00F25E73"/>
    <w:rsid w:val="00F305CA"/>
    <w:rsid w:val="00F313FF"/>
    <w:rsid w:val="00F31894"/>
    <w:rsid w:val="00F36D2E"/>
    <w:rsid w:val="00F4372E"/>
    <w:rsid w:val="00F4422C"/>
    <w:rsid w:val="00F45D66"/>
    <w:rsid w:val="00F479EC"/>
    <w:rsid w:val="00F51B62"/>
    <w:rsid w:val="00F5229C"/>
    <w:rsid w:val="00F526F4"/>
    <w:rsid w:val="00F54ACB"/>
    <w:rsid w:val="00F60ADB"/>
    <w:rsid w:val="00F6332C"/>
    <w:rsid w:val="00F64BB0"/>
    <w:rsid w:val="00F717CA"/>
    <w:rsid w:val="00F71D19"/>
    <w:rsid w:val="00F72625"/>
    <w:rsid w:val="00F73FC4"/>
    <w:rsid w:val="00F7668E"/>
    <w:rsid w:val="00F8247A"/>
    <w:rsid w:val="00F82FE0"/>
    <w:rsid w:val="00F837E1"/>
    <w:rsid w:val="00F84E5F"/>
    <w:rsid w:val="00F85EF3"/>
    <w:rsid w:val="00F87008"/>
    <w:rsid w:val="00F87BF0"/>
    <w:rsid w:val="00F960A3"/>
    <w:rsid w:val="00FA3832"/>
    <w:rsid w:val="00FA39AC"/>
    <w:rsid w:val="00FA64DA"/>
    <w:rsid w:val="00FA7B85"/>
    <w:rsid w:val="00FB04A7"/>
    <w:rsid w:val="00FB258D"/>
    <w:rsid w:val="00FB70E8"/>
    <w:rsid w:val="00FB7E72"/>
    <w:rsid w:val="00FC29E3"/>
    <w:rsid w:val="00FC714D"/>
    <w:rsid w:val="00FD22D0"/>
    <w:rsid w:val="00FD27FD"/>
    <w:rsid w:val="00FD41F2"/>
    <w:rsid w:val="00FE34A4"/>
    <w:rsid w:val="00FE5042"/>
    <w:rsid w:val="00FE5CBC"/>
    <w:rsid w:val="00FF39C4"/>
    <w:rsid w:val="00FF4B5F"/>
    <w:rsid w:val="00FF50DB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73</cp:revision>
  <dcterms:created xsi:type="dcterms:W3CDTF">2023-11-26T22:28:00Z</dcterms:created>
  <dcterms:modified xsi:type="dcterms:W3CDTF">2023-11-27T00:02:00Z</dcterms:modified>
</cp:coreProperties>
</file>