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E36DF" w14:textId="77777777" w:rsidR="00940772" w:rsidRDefault="00940772" w:rsidP="00E51C0B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40772">
        <w:rPr>
          <w:rFonts w:asciiTheme="minorHAnsi" w:hAnsiTheme="minorHAnsi" w:cstheme="minorHAnsi"/>
          <w:b/>
          <w:bCs/>
          <w:color w:val="000000"/>
          <w:sz w:val="28"/>
          <w:szCs w:val="28"/>
        </w:rPr>
        <w:t>Infected Ventral Hernia Mesh</w:t>
      </w:r>
    </w:p>
    <w:p w14:paraId="48F087EE" w14:textId="6465438A" w:rsidR="00E33B95" w:rsidRDefault="00004C98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Stem</w:t>
      </w:r>
      <w:r w:rsid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 </w:t>
      </w:r>
      <w:r w:rsidR="00C30809">
        <w:rPr>
          <w:rFonts w:asciiTheme="minorHAnsi" w:hAnsiTheme="minorHAnsi" w:cstheme="minorHAnsi"/>
          <w:b/>
          <w:bCs/>
          <w:color w:val="000000"/>
          <w:sz w:val="28"/>
          <w:szCs w:val="28"/>
        </w:rPr>
        <w:t>49</w:t>
      </w:r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-year-old female is </w:t>
      </w:r>
      <w:r w:rsidR="00E25409">
        <w:rPr>
          <w:rFonts w:asciiTheme="minorHAnsi" w:hAnsiTheme="minorHAnsi" w:cstheme="minorHAnsi"/>
          <w:b/>
          <w:bCs/>
          <w:color w:val="000000"/>
          <w:sz w:val="28"/>
          <w:szCs w:val="28"/>
        </w:rPr>
        <w:t>seeking second opinion from you</w:t>
      </w:r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for a recurrent hernia. Her hernia repair history includes </w:t>
      </w:r>
      <w:r w:rsidR="00C30809">
        <w:rPr>
          <w:rFonts w:asciiTheme="minorHAnsi" w:hAnsiTheme="minorHAnsi" w:cstheme="minorHAnsi"/>
          <w:b/>
          <w:bCs/>
          <w:color w:val="000000"/>
          <w:sz w:val="28"/>
          <w:szCs w:val="28"/>
        </w:rPr>
        <w:t>prior</w:t>
      </w:r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previous open </w:t>
      </w:r>
      <w:proofErr w:type="gramStart"/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repairs;</w:t>
      </w:r>
      <w:proofErr w:type="gramEnd"/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using </w:t>
      </w:r>
      <w:r w:rsidR="007777FB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 </w:t>
      </w:r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permanent synthetic mesh. Her most recent repair 1 year prior to presentation involved open component separation with biologic mesh reinforcement.</w:t>
      </w:r>
    </w:p>
    <w:p w14:paraId="187A75C3" w14:textId="393F8D75" w:rsidR="000C0647" w:rsidRDefault="005E2434" w:rsidP="005D377C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She initially developed some purulent drainage from the </w:t>
      </w:r>
      <w:r w:rsidR="006525DF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wound,</w:t>
      </w:r>
      <w:r w:rsidR="00750A5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she tells you,</w:t>
      </w:r>
      <w:r w:rsidR="00E2540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it was cleaned by her surgeon in the office</w:t>
      </w:r>
      <w:r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. However, since that time, she has had ongoing drainage from her wound </w:t>
      </w:r>
      <w:r w:rsidR="00EB5CBD">
        <w:rPr>
          <w:rFonts w:asciiTheme="minorHAnsi" w:hAnsiTheme="minorHAnsi" w:cstheme="minorHAnsi"/>
          <w:b/>
          <w:bCs/>
          <w:color w:val="000000"/>
          <w:sz w:val="28"/>
          <w:szCs w:val="28"/>
        </w:rPr>
        <w:t>and she didn’t follow up.</w:t>
      </w:r>
    </w:p>
    <w:p w14:paraId="179C97DB" w14:textId="274320E2" w:rsidR="000C0647" w:rsidRDefault="000C0647" w:rsidP="000C0647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Past medical and surgical </w:t>
      </w:r>
      <w:r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history: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hypertension, Roux-en-Y gastric bypass, </w:t>
      </w:r>
      <w:r w:rsidR="00B87968">
        <w:rPr>
          <w:rFonts w:asciiTheme="minorHAnsi" w:hAnsiTheme="minorHAnsi" w:cstheme="minorHAnsi"/>
          <w:b/>
          <w:bCs/>
          <w:color w:val="000000"/>
          <w:sz w:val="28"/>
          <w:szCs w:val="28"/>
        </w:rPr>
        <w:t>open colon surgery</w:t>
      </w:r>
      <w:r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, and open appendectomy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</w:p>
    <w:p w14:paraId="0E252193" w14:textId="744FA014" w:rsidR="005E2434" w:rsidRDefault="000C0647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PE: </w:t>
      </w:r>
      <w:r w:rsidR="005E2434"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2 × 1-cm opening in the midportion of her abdomen with chronic granulation tissue and mild drainage</w:t>
      </w:r>
      <w:r w:rsidR="00E33B95">
        <w:rPr>
          <w:rFonts w:asciiTheme="minorHAnsi" w:hAnsiTheme="minorHAnsi" w:cstheme="minorHAnsi"/>
          <w:b/>
          <w:bCs/>
          <w:color w:val="000000"/>
          <w:sz w:val="28"/>
          <w:szCs w:val="28"/>
        </w:rPr>
        <w:t>.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r w:rsidRPr="005E2434">
        <w:rPr>
          <w:rFonts w:asciiTheme="minorHAnsi" w:hAnsiTheme="minorHAnsi" w:cstheme="minorHAnsi"/>
          <w:b/>
          <w:bCs/>
          <w:color w:val="000000"/>
          <w:sz w:val="28"/>
          <w:szCs w:val="28"/>
        </w:rPr>
        <w:t>BMI of 27 kg/m2 and</w:t>
      </w:r>
    </w:p>
    <w:p w14:paraId="3BF7BEB1" w14:textId="77777777" w:rsidR="00171F74" w:rsidRDefault="00171F74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5B1C023B" w14:textId="54CE6C7F" w:rsidR="00C344FE" w:rsidRDefault="00C344FE" w:rsidP="005E243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What </w:t>
      </w:r>
      <w:r w:rsidR="00F21CD6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is your </w:t>
      </w:r>
      <w:r w:rsidR="00A756A0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differential </w:t>
      </w:r>
      <w:r w:rsidR="00030BB9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diagnosis</w:t>
      </w:r>
      <w:r w:rsidR="000041C5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and work up</w:t>
      </w:r>
      <w:r w:rsidR="00030BB9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?</w:t>
      </w:r>
    </w:p>
    <w:p w14:paraId="2A3DFBDB" w14:textId="16939322" w:rsidR="007449F8" w:rsidRPr="007449F8" w:rsidRDefault="007449F8" w:rsidP="00BC225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Pr="007449F8">
        <w:rPr>
          <w:rFonts w:asciiTheme="minorHAnsi" w:hAnsiTheme="minorHAnsi" w:cstheme="minorHAnsi"/>
          <w:color w:val="000000"/>
          <w:sz w:val="28"/>
          <w:szCs w:val="28"/>
        </w:rPr>
        <w:t>rosthetic mesh infection</w:t>
      </w:r>
    </w:p>
    <w:p w14:paraId="71894566" w14:textId="77777777" w:rsidR="007449F8" w:rsidRPr="007449F8" w:rsidRDefault="007449F8" w:rsidP="00BC225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P </w:t>
      </w:r>
      <w:r w:rsidRPr="007449F8">
        <w:rPr>
          <w:rFonts w:asciiTheme="minorHAnsi" w:hAnsiTheme="minorHAnsi" w:cstheme="minorHAnsi"/>
          <w:color w:val="000000"/>
          <w:sz w:val="28"/>
          <w:szCs w:val="28"/>
        </w:rPr>
        <w:t>ersistent seroma</w:t>
      </w:r>
    </w:p>
    <w:p w14:paraId="0F49A876" w14:textId="5EF025FA" w:rsidR="007449F8" w:rsidRPr="005C3542" w:rsidRDefault="007449F8" w:rsidP="00BC225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E </w:t>
      </w:r>
      <w:r w:rsidRPr="007449F8">
        <w:rPr>
          <w:rFonts w:asciiTheme="minorHAnsi" w:hAnsiTheme="minorHAnsi" w:cstheme="minorHAnsi"/>
          <w:color w:val="000000"/>
          <w:sz w:val="28"/>
          <w:szCs w:val="28"/>
        </w:rPr>
        <w:t>nterocutaneous fistula (ECF</w:t>
      </w:r>
    </w:p>
    <w:p w14:paraId="4D8F2E7B" w14:textId="77777777" w:rsidR="005C3542" w:rsidRPr="007449F8" w:rsidRDefault="005C3542" w:rsidP="005C3542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</w:p>
    <w:p w14:paraId="72E0588F" w14:textId="064021B6" w:rsidR="00240A99" w:rsidRPr="00240A99" w:rsidRDefault="005C3542" w:rsidP="0022589D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240A99">
        <w:rPr>
          <w:rFonts w:asciiTheme="minorHAnsi" w:hAnsiTheme="minorHAnsi" w:cstheme="minorHAnsi"/>
          <w:color w:val="000000"/>
          <w:sz w:val="28"/>
          <w:szCs w:val="28"/>
        </w:rPr>
        <w:t xml:space="preserve">CT </w:t>
      </w:r>
      <w:r w:rsidR="00240A99" w:rsidRPr="00240A99">
        <w:rPr>
          <w:rFonts w:asciiTheme="minorHAnsi" w:hAnsiTheme="minorHAnsi" w:cstheme="minorHAnsi"/>
          <w:color w:val="000000"/>
          <w:sz w:val="28"/>
          <w:szCs w:val="28"/>
        </w:rPr>
        <w:t>scan:</w:t>
      </w:r>
      <w:r w:rsidRPr="00240A99">
        <w:rPr>
          <w:rFonts w:asciiTheme="minorHAnsi" w:hAnsiTheme="minorHAnsi" w:cstheme="minorHAnsi"/>
          <w:color w:val="000000"/>
          <w:sz w:val="28"/>
          <w:szCs w:val="28"/>
        </w:rPr>
      </w: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 xml:space="preserve">Prosthetic mesh with significant inflammation and a small fluid </w:t>
      </w:r>
      <w:r w:rsidR="00A5638A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>collection,</w:t>
      </w:r>
      <w:r w:rsidR="00240A99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 xml:space="preserve"> contrast seen through the bowel loop underneath the mesh but not extending into the inflammatory process.</w:t>
      </w:r>
    </w:p>
    <w:p w14:paraId="38B0ECB9" w14:textId="77777777" w:rsidR="00A5638A" w:rsidRPr="00A5638A" w:rsidRDefault="00A5638A" w:rsidP="005C3542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CBC, CMP normal labs</w:t>
      </w:r>
    </w:p>
    <w:p w14:paraId="3078900F" w14:textId="43D92FF5" w:rsidR="007449F8" w:rsidRPr="00E9311E" w:rsidRDefault="005C3542" w:rsidP="005C3542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C3542">
        <w:rPr>
          <w:rFonts w:asciiTheme="minorHAnsi" w:hAnsiTheme="minorHAnsi" w:cstheme="minorHAnsi"/>
          <w:color w:val="000000"/>
          <w:sz w:val="28"/>
          <w:szCs w:val="28"/>
        </w:rPr>
        <w:t xml:space="preserve">Culture from her </w:t>
      </w:r>
      <w:r w:rsidR="00A5638A" w:rsidRPr="005C3542">
        <w:rPr>
          <w:rFonts w:asciiTheme="minorHAnsi" w:hAnsiTheme="minorHAnsi" w:cstheme="minorHAnsi"/>
          <w:color w:val="000000"/>
          <w:sz w:val="28"/>
          <w:szCs w:val="28"/>
        </w:rPr>
        <w:t>wound:</w:t>
      </w:r>
      <w:r w:rsidR="00A5638A">
        <w:rPr>
          <w:rFonts w:asciiTheme="minorHAnsi" w:hAnsiTheme="minorHAnsi" w:cstheme="minorHAnsi"/>
          <w:color w:val="000000"/>
          <w:sz w:val="28"/>
          <w:szCs w:val="28"/>
        </w:rPr>
        <w:t xml:space="preserve"> MSSA.</w:t>
      </w:r>
    </w:p>
    <w:p w14:paraId="6DAC25B0" w14:textId="745CDE1D" w:rsidR="00E9311E" w:rsidRPr="006525DF" w:rsidRDefault="00E9311E" w:rsidP="00E9311E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What is your diagnosis and what will you offer</w:t>
      </w:r>
      <w:r w:rsidR="00AC06EE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to and counsel</w:t>
      </w: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the patient</w:t>
      </w:r>
      <w:r w:rsidR="00AC06EE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?</w:t>
      </w:r>
    </w:p>
    <w:p w14:paraId="1292C79F" w14:textId="365EF3F6" w:rsidR="00AC06EE" w:rsidRPr="00CA36E7" w:rsidRDefault="00CA36E7" w:rsidP="00CA36E7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Most likely Diagnosis is chronic infected mesh.</w:t>
      </w:r>
    </w:p>
    <w:p w14:paraId="73A6CFE8" w14:textId="5B5A69E1" w:rsidR="00CA36E7" w:rsidRPr="00B57998" w:rsidRDefault="000B2393" w:rsidP="00CA36E7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Given failed </w:t>
      </w:r>
      <w:r w:rsidR="0040651B">
        <w:rPr>
          <w:rFonts w:asciiTheme="minorHAnsi" w:hAnsiTheme="minorHAnsi" w:cstheme="minorHAnsi"/>
          <w:color w:val="000000"/>
          <w:sz w:val="28"/>
          <w:szCs w:val="28"/>
        </w:rPr>
        <w:t xml:space="preserve">conservative </w:t>
      </w:r>
      <w:r w:rsidR="006525DF">
        <w:rPr>
          <w:rFonts w:asciiTheme="minorHAnsi" w:hAnsiTheme="minorHAnsi" w:cstheme="minorHAnsi"/>
          <w:color w:val="000000"/>
          <w:sz w:val="28"/>
          <w:szCs w:val="28"/>
        </w:rPr>
        <w:t>management,</w:t>
      </w:r>
      <w:r w:rsidR="0040651B">
        <w:rPr>
          <w:rFonts w:asciiTheme="minorHAnsi" w:hAnsiTheme="minorHAnsi" w:cstheme="minorHAnsi"/>
          <w:color w:val="000000"/>
          <w:sz w:val="28"/>
          <w:szCs w:val="28"/>
        </w:rPr>
      </w:r>
      <w:r w:rsidR="00B57998">
        <w:rPr>
          <w:rFonts w:asciiTheme="minorHAnsi" w:hAnsiTheme="minorHAnsi" w:cstheme="minorHAnsi"/>
          <w:color w:val="000000"/>
          <w:sz w:val="28"/>
          <w:szCs w:val="28"/>
        </w:rPr>
        <w:t>I will offer surgical mesh excision.</w:t>
      </w:r>
    </w:p>
    <w:p w14:paraId="55E2BF73" w14:textId="61D50708" w:rsidR="00A5638A" w:rsidRDefault="0026284F" w:rsidP="00E273F3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821D2">
        <w:rPr>
          <w:rFonts w:asciiTheme="minorHAnsi" w:hAnsiTheme="minorHAnsi" w:cstheme="minorHAnsi"/>
          <w:color w:val="000000"/>
          <w:sz w:val="28"/>
          <w:szCs w:val="28"/>
        </w:rPr>
        <w:t xml:space="preserve">Informed consent for – Removal of infected mesh, address any underlying </w:t>
      </w:r>
      <w:r w:rsidR="006821D2" w:rsidRPr="006821D2">
        <w:rPr>
          <w:rFonts w:asciiTheme="minorHAnsi" w:hAnsiTheme="minorHAnsi" w:cstheme="minorHAnsi"/>
          <w:color w:val="000000"/>
          <w:sz w:val="28"/>
          <w:szCs w:val="28"/>
        </w:rPr>
        <w:t>GI tract issues.</w:t>
      </w:r>
      <w:r w:rsidR="006821D2" w:rsidRPr="006821D2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0CD2CBA5" w14:textId="4A8264A0" w:rsidR="000A0380" w:rsidRDefault="006821D2" w:rsidP="000A0380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6821D2">
        <w:rPr>
          <w:rFonts w:asciiTheme="minorHAnsi" w:hAnsiTheme="minorHAnsi" w:cstheme="minorHAnsi"/>
          <w:color w:val="000000"/>
          <w:sz w:val="28"/>
          <w:szCs w:val="28"/>
        </w:rPr>
        <w:t xml:space="preserve">Counsel patient hat once mesh is removed, hernia is at high risk of recurrence. </w:t>
      </w:r>
      <w:r w:rsidR="00DF79D9">
        <w:rPr>
          <w:rFonts w:asciiTheme="minorHAnsi" w:hAnsiTheme="minorHAnsi" w:cstheme="minorHAnsi"/>
          <w:color w:val="000000"/>
          <w:sz w:val="28"/>
          <w:szCs w:val="28"/>
        </w:rPr>
        <w:t>May need biological mesh to facilitate closure</w:t>
      </w:r>
      <w:r w:rsidR="000A0380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56AC166" w14:textId="77777777" w:rsidR="00D447A2" w:rsidRDefault="00016EBB" w:rsidP="000A0380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Interval definitive abdominal wall hernia repair afterwards.</w:t>
      </w:r>
    </w:p>
    <w:p w14:paraId="7A5369B1" w14:textId="77777777" w:rsidR="00D447A2" w:rsidRDefault="00D447A2" w:rsidP="00D447A2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color w:val="000000"/>
          <w:sz w:val="28"/>
          <w:szCs w:val="28"/>
          <w:highlight w:val="yellow"/>
        </w:rPr>
        <w:t>Describe the operation?</w:t>
      </w:r>
    </w:p>
    <w:p w14:paraId="752B33E4" w14:textId="40B8293C" w:rsidR="00C30856" w:rsidRPr="00C30856" w:rsidRDefault="00C30856" w:rsidP="00C30856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C30856">
        <w:rPr>
          <w:rFonts w:asciiTheme="minorHAnsi" w:hAnsiTheme="minorHAnsi" w:cstheme="minorHAnsi"/>
          <w:color w:val="000000"/>
          <w:sz w:val="28"/>
          <w:szCs w:val="28"/>
        </w:rPr>
        <w:t xml:space="preserve">Laparotomy </w:t>
      </w:r>
      <w:proofErr w:type="gramStart"/>
      <w:r w:rsidRPr="00C30856">
        <w:rPr>
          <w:rFonts w:asciiTheme="minorHAnsi" w:hAnsiTheme="minorHAnsi" w:cstheme="minorHAnsi"/>
          <w:color w:val="000000"/>
          <w:sz w:val="28"/>
          <w:szCs w:val="28"/>
        </w:rPr>
        <w:t>in the area of</w:t>
      </w:r>
      <w:proofErr w:type="gramEnd"/>
      <w:r w:rsidRPr="00C30856">
        <w:rPr>
          <w:rFonts w:asciiTheme="minorHAnsi" w:hAnsiTheme="minorHAnsi" w:cstheme="minorHAnsi"/>
          <w:color w:val="000000"/>
          <w:sz w:val="28"/>
          <w:szCs w:val="28"/>
        </w:rPr>
        <w:t xml:space="preserve"> infected mesh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572AC44" w14:textId="77777777" w:rsidR="00C30856" w:rsidRPr="00C30856" w:rsidRDefault="00C30856" w:rsidP="00C30856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C30856">
        <w:rPr>
          <w:rFonts w:asciiTheme="minorHAnsi" w:hAnsiTheme="minorHAnsi" w:cstheme="minorHAnsi"/>
          <w:color w:val="000000"/>
          <w:sz w:val="28"/>
          <w:szCs w:val="28"/>
        </w:rPr>
        <w:t xml:space="preserve">Complete </w:t>
      </w:r>
      <w:proofErr w:type="spellStart"/>
      <w:r w:rsidRPr="00C30856">
        <w:rPr>
          <w:rFonts w:asciiTheme="minorHAnsi" w:hAnsiTheme="minorHAnsi" w:cstheme="minorHAnsi"/>
          <w:color w:val="000000"/>
          <w:sz w:val="28"/>
          <w:szCs w:val="28"/>
        </w:rPr>
        <w:t>adhesiolysis</w:t>
      </w:r>
      <w:proofErr w:type="spellEnd"/>
      <w:r w:rsidRPr="00C30856">
        <w:rPr>
          <w:rFonts w:asciiTheme="minorHAnsi" w:hAnsiTheme="minorHAnsi" w:cstheme="minorHAnsi"/>
          <w:color w:val="000000"/>
          <w:sz w:val="28"/>
          <w:szCs w:val="28"/>
        </w:rPr>
        <w:t xml:space="preserve"> and evaluation of bowel and surrounding structures</w:t>
      </w:r>
    </w:p>
    <w:p w14:paraId="6B4758AF" w14:textId="304DFA14" w:rsidR="00C30856" w:rsidRPr="00C30856" w:rsidRDefault="00C30856" w:rsidP="00C30856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C30856">
        <w:rPr>
          <w:rFonts w:asciiTheme="minorHAnsi" w:hAnsiTheme="minorHAnsi" w:cstheme="minorHAnsi"/>
          <w:color w:val="000000"/>
          <w:sz w:val="28"/>
          <w:szCs w:val="28"/>
        </w:rPr>
        <w:t>Repair any gastrointestinal issues as appropriate.</w:t>
      </w:r>
    </w:p>
    <w:p w14:paraId="2B222351" w14:textId="19A4C802" w:rsidR="00C30856" w:rsidRPr="00C30856" w:rsidRDefault="00C30856" w:rsidP="00C30856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C30856">
        <w:rPr>
          <w:rFonts w:asciiTheme="minorHAnsi" w:hAnsiTheme="minorHAnsi" w:cstheme="minorHAnsi"/>
          <w:color w:val="000000"/>
          <w:sz w:val="28"/>
          <w:szCs w:val="28"/>
        </w:rPr>
        <w:t>Excision of all prosthetic mesh taking care to preserve abdominal wall muscles</w:t>
      </w:r>
      <w:r w:rsidR="00DB4986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57B1AA13" w14:textId="1A9678CB" w:rsidR="00C30856" w:rsidRPr="00C30856" w:rsidRDefault="00C30856" w:rsidP="00C30856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C30856">
        <w:rPr>
          <w:rFonts w:asciiTheme="minorHAnsi" w:hAnsiTheme="minorHAnsi" w:cstheme="minorHAnsi"/>
          <w:color w:val="000000"/>
          <w:sz w:val="28"/>
          <w:szCs w:val="28"/>
        </w:rPr>
        <w:t xml:space="preserve">Utilize landmarks such as </w:t>
      </w:r>
      <w:proofErr w:type="spellStart"/>
      <w:r w:rsidRPr="00C30856">
        <w:rPr>
          <w:rFonts w:asciiTheme="minorHAnsi" w:hAnsiTheme="minorHAnsi" w:cstheme="minorHAnsi"/>
          <w:color w:val="000000"/>
          <w:sz w:val="28"/>
          <w:szCs w:val="28"/>
        </w:rPr>
        <w:t>transfascial</w:t>
      </w:r>
      <w:proofErr w:type="spellEnd"/>
      <w:r w:rsidRPr="00C30856">
        <w:rPr>
          <w:rFonts w:asciiTheme="minorHAnsi" w:hAnsiTheme="minorHAnsi" w:cstheme="minorHAnsi"/>
          <w:color w:val="000000"/>
          <w:sz w:val="28"/>
          <w:szCs w:val="28"/>
        </w:rPr>
        <w:t xml:space="preserve"> sutures or tacks to identify periphery of the mesh</w:t>
      </w:r>
      <w:r w:rsidR="00DB4986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5BC43C6" w14:textId="73E45B7B" w:rsidR="00BE5D4C" w:rsidRDefault="00C30856" w:rsidP="00DB4986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C30856">
        <w:rPr>
          <w:rFonts w:asciiTheme="minorHAnsi" w:hAnsiTheme="minorHAnsi" w:cstheme="minorHAnsi"/>
          <w:color w:val="000000"/>
          <w:sz w:val="28"/>
          <w:szCs w:val="28"/>
        </w:rPr>
        <w:t>Repair the resulting hernia defect with primary closure versus resorbable mesh</w:t>
      </w:r>
      <w:r w:rsidR="00DB4986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1912522" w14:textId="79E00C86" w:rsidR="00DB4986" w:rsidRPr="00E8118F" w:rsidRDefault="00F31702" w:rsidP="00DB4986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 xml:space="preserve">Examiner: In this scenario, the patient had several pieces of infected mesh </w:t>
      </w:r>
      <w:proofErr w:type="gramStart"/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>as a result of</w:t>
      </w:r>
      <w:proofErr w:type="gramEnd"/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 xml:space="preserve"> her multiple previous hernia repairs. After </w:t>
      </w:r>
      <w:proofErr w:type="spellStart"/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>adhesiolysis</w:t>
      </w:r>
      <w:proofErr w:type="spellEnd"/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 xml:space="preserve">, there was no evidence of gastrointestinal involvement. </w:t>
      </w:r>
      <w:proofErr w:type="gramStart"/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>All of</w:t>
      </w:r>
      <w:proofErr w:type="gramEnd"/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lightGray"/>
        </w:rPr>
        <w:t xml:space="preserve"> the mesh was able to be completely removed, and the resulting hernia defect was repaired with slowly resorbable suture.</w:t>
      </w:r>
    </w:p>
    <w:p w14:paraId="67C3351C" w14:textId="0D815371" w:rsidR="00F31702" w:rsidRPr="00E8118F" w:rsidRDefault="00F31702" w:rsidP="00DB4986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Scenario:</w:t>
      </w:r>
      <w:r w:rsidR="00374AE0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 This patient developed a recurrent hernia 9 months after surgery</w:t>
      </w:r>
      <w:r w:rsidR="00563789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, she comes back to you to consider repair</w:t>
      </w:r>
      <w:r w:rsidR="006057B8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. Ct scan shows </w:t>
      </w:r>
      <w:r w:rsidR="00CF39AD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 xml:space="preserve">wide midline </w:t>
      </w:r>
      <w:r w:rsidR="002F0FB5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gap &gt; 20</w:t>
      </w:r>
      <w:proofErr w:type="gramStart"/>
      <w:r w:rsidR="002F0FB5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cm.</w:t>
      </w:r>
      <w:r w:rsidR="00CF39AD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</w:r>
      <w:r w:rsidR="002F0FB5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,</w:t>
      </w:r>
      <w:proofErr w:type="gramEnd"/>
      <w:r w:rsidR="002F0FB5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</w:r>
      <w:r w:rsidR="00563789"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what will you offer the patient?</w:t>
      </w:r>
    </w:p>
    <w:p w14:paraId="1B8EB438" w14:textId="299B391A" w:rsidR="00CF13A4" w:rsidRDefault="00CF13A4" w:rsidP="00CF13A4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Component Separation.</w:t>
      </w:r>
    </w:p>
    <w:p w14:paraId="33659544" w14:textId="63268A80" w:rsidR="00CF13A4" w:rsidRPr="00E8118F" w:rsidRDefault="00CF13A4" w:rsidP="00CF13A4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6525DF">
        <w:rPr>
          <w:rFonts w:asciiTheme="minorHAnsi" w:hAnsiTheme="minorHAnsi" w:cstheme="minorHAnsi"/>
          <w:b/>
          <w:bCs/>
          <w:color w:val="000000"/>
          <w:sz w:val="28"/>
          <w:szCs w:val="28"/>
          <w:highlight w:val="yellow"/>
        </w:rPr>
        <w:t>Describe the surgery?</w:t>
      </w:r>
    </w:p>
    <w:p w14:paraId="5AD1121A" w14:textId="77777777" w:rsidR="000C3E8D" w:rsidRDefault="00E8118F" w:rsidP="00713FF2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Perform complete </w:t>
      </w:r>
      <w:proofErr w:type="spell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adhesiolysis</w:t>
      </w:r>
      <w:proofErr w:type="spell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of the entire anterior abdominal wall to the paracolic gutters to allow muscular components to slide to the midline during reconstruction.</w:t>
      </w:r>
      <w:r w:rsidR="000C3E8D" w:rsidRPr="000C3E8D">
        <w:rPr>
          <w:rFonts w:asciiTheme="minorHAnsi" w:hAnsiTheme="minorHAnsi" w:cstheme="minorHAnsi"/>
          <w:color w:val="000000"/>
          <w:sz w:val="28"/>
          <w:szCs w:val="28"/>
        </w:rPr>
      </w:r>
    </w:p>
    <w:p w14:paraId="28E89C14" w14:textId="77777777" w:rsidR="000C3E8D" w:rsidRDefault="00E8118F" w:rsidP="006E19DF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Elevate </w:t>
      </w:r>
      <w:proofErr w:type="spell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lipocutaneous</w:t>
      </w:r>
      <w:proofErr w:type="spell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flaps 2 cm lateral to the </w:t>
      </w:r>
      <w:proofErr w:type="spell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linea</w:t>
      </w:r>
      <w:proofErr w:type="spell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semilunaris, edge of the rectus muscle.</w:t>
      </w:r>
      <w:r w:rsidR="000C3E8D" w:rsidRPr="000C3E8D">
        <w:rPr>
          <w:rFonts w:asciiTheme="minorHAnsi" w:hAnsiTheme="minorHAnsi" w:cstheme="minorHAnsi"/>
          <w:color w:val="000000"/>
          <w:sz w:val="28"/>
          <w:szCs w:val="28"/>
        </w:rPr>
      </w:r>
    </w:p>
    <w:p w14:paraId="76E02D36" w14:textId="77777777" w:rsidR="000C3E8D" w:rsidRDefault="00E8118F" w:rsidP="00001045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0C3E8D">
        <w:rPr>
          <w:rFonts w:asciiTheme="minorHAnsi" w:hAnsiTheme="minorHAnsi" w:cstheme="minorHAnsi"/>
          <w:color w:val="000000"/>
          <w:sz w:val="28"/>
          <w:szCs w:val="28"/>
        </w:rPr>
        <w:lastRenderedPageBreak/>
        <w:t>Incise the external oblique fascia and separate the external and internal oblique muscles in their avascular plane.</w:t>
      </w:r>
      <w:r w:rsidR="000C3E8D" w:rsidRPr="000C3E8D">
        <w:rPr>
          <w:rFonts w:asciiTheme="minorHAnsi" w:hAnsiTheme="minorHAnsi" w:cstheme="minorHAnsi"/>
          <w:color w:val="000000"/>
          <w:sz w:val="28"/>
          <w:szCs w:val="28"/>
        </w:rPr>
      </w:r>
    </w:p>
    <w:p w14:paraId="2BA867B3" w14:textId="77777777" w:rsidR="000C3E8D" w:rsidRDefault="00E8118F" w:rsidP="00BC682D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Continue the dissection 3–4 cm above the costal margin and </w:t>
      </w:r>
      <w:proofErr w:type="gram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inferiorly</w:t>
      </w:r>
      <w:proofErr w:type="gram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to the inguinal ligament.</w:t>
      </w:r>
      <w:r w:rsidR="000C3E8D" w:rsidRPr="000C3E8D">
        <w:rPr>
          <w:rFonts w:asciiTheme="minorHAnsi" w:hAnsiTheme="minorHAnsi" w:cstheme="minorHAnsi"/>
          <w:color w:val="000000"/>
          <w:sz w:val="28"/>
          <w:szCs w:val="28"/>
        </w:rPr>
      </w:r>
    </w:p>
    <w:p w14:paraId="1324639F" w14:textId="77777777" w:rsidR="000C3E8D" w:rsidRDefault="00E8118F" w:rsidP="00621494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Release the posterior rectus sheath by making an incision 1 cm lateral to the </w:t>
      </w:r>
      <w:proofErr w:type="spell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linea</w:t>
      </w:r>
      <w:proofErr w:type="spell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alba.</w:t>
      </w:r>
      <w:r w:rsidR="000C3E8D" w:rsidRPr="000C3E8D">
        <w:rPr>
          <w:rFonts w:asciiTheme="minorHAnsi" w:hAnsiTheme="minorHAnsi" w:cstheme="minorHAnsi"/>
          <w:color w:val="000000"/>
          <w:sz w:val="28"/>
          <w:szCs w:val="28"/>
        </w:rPr>
      </w:r>
    </w:p>
    <w:p w14:paraId="2CEA3EF5" w14:textId="77777777" w:rsidR="000C3E8D" w:rsidRDefault="00E8118F" w:rsidP="005E446A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Develop the </w:t>
      </w:r>
      <w:proofErr w:type="spell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retromuscular</w:t>
      </w:r>
      <w:proofErr w:type="spell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plane out to the </w:t>
      </w:r>
      <w:proofErr w:type="spellStart"/>
      <w:r w:rsidRPr="000C3E8D">
        <w:rPr>
          <w:rFonts w:asciiTheme="minorHAnsi" w:hAnsiTheme="minorHAnsi" w:cstheme="minorHAnsi"/>
          <w:color w:val="000000"/>
          <w:sz w:val="28"/>
          <w:szCs w:val="28"/>
        </w:rPr>
        <w:t>linea</w:t>
      </w:r>
      <w:proofErr w:type="spellEnd"/>
      <w:r w:rsidRPr="000C3E8D">
        <w:rPr>
          <w:rFonts w:asciiTheme="minorHAnsi" w:hAnsiTheme="minorHAnsi" w:cstheme="minorHAnsi"/>
          <w:color w:val="000000"/>
          <w:sz w:val="28"/>
          <w:szCs w:val="28"/>
        </w:rPr>
        <w:t xml:space="preserve"> semilunaris while preserving the neurovascular bundles to the rectus muscle.</w:t>
      </w:r>
      <w:r w:rsidR="000C3E8D" w:rsidRPr="000C3E8D">
        <w:rPr>
          <w:rFonts w:asciiTheme="minorHAnsi" w:hAnsiTheme="minorHAnsi" w:cstheme="minorHAnsi"/>
          <w:color w:val="000000"/>
          <w:sz w:val="28"/>
          <w:szCs w:val="28"/>
        </w:rPr>
      </w:r>
    </w:p>
    <w:p w14:paraId="45C4B8EC" w14:textId="77777777" w:rsidR="00590DC6" w:rsidRDefault="00E8118F" w:rsidP="007928C1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90DC6">
        <w:rPr>
          <w:rFonts w:asciiTheme="minorHAnsi" w:hAnsiTheme="minorHAnsi" w:cstheme="minorHAnsi"/>
          <w:color w:val="000000"/>
          <w:sz w:val="28"/>
          <w:szCs w:val="28"/>
        </w:rPr>
        <w:t xml:space="preserve">Place an appropriately sized biologic graft </w:t>
      </w:r>
      <w:r w:rsidR="00590DC6" w:rsidRPr="00590DC6">
        <w:rPr>
          <w:rFonts w:asciiTheme="minorHAnsi" w:hAnsiTheme="minorHAnsi" w:cstheme="minorHAnsi"/>
          <w:color w:val="000000"/>
          <w:sz w:val="28"/>
          <w:szCs w:val="28"/>
        </w:rPr>
        <w:t xml:space="preserve">or mesh </w:t>
      </w:r>
      <w:r w:rsidRPr="00590DC6">
        <w:rPr>
          <w:rFonts w:asciiTheme="minorHAnsi" w:hAnsiTheme="minorHAnsi" w:cstheme="minorHAnsi"/>
          <w:color w:val="000000"/>
          <w:sz w:val="28"/>
          <w:szCs w:val="28"/>
        </w:rPr>
        <w:t>as an underlay</w:t>
      </w:r>
      <w:r w:rsidR="00590DC6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08A0B0E" w14:textId="77777777" w:rsidR="006E60E2" w:rsidRDefault="00E8118F" w:rsidP="006E60E2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590DC6">
        <w:rPr>
          <w:rFonts w:asciiTheme="minorHAnsi" w:hAnsiTheme="minorHAnsi" w:cstheme="minorHAnsi"/>
          <w:color w:val="000000"/>
          <w:sz w:val="28"/>
          <w:szCs w:val="28"/>
        </w:rPr>
        <w:t>Drains placed over the mesh.</w:t>
      </w:r>
      <w:r w:rsidR="00590DC6" w:rsidRPr="00590DC6">
        <w:rPr>
          <w:rFonts w:asciiTheme="minorHAnsi" w:hAnsiTheme="minorHAnsi" w:cstheme="minorHAnsi"/>
          <w:color w:val="000000"/>
          <w:sz w:val="28"/>
          <w:szCs w:val="28"/>
        </w:rPr>
      </w:r>
    </w:p>
    <w:p w14:paraId="2A6C4618" w14:textId="77777777" w:rsidR="006E60E2" w:rsidRDefault="00E8118F" w:rsidP="006E60E2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6E60E2">
        <w:rPr>
          <w:rFonts w:asciiTheme="minorHAnsi" w:hAnsiTheme="minorHAnsi" w:cstheme="minorHAnsi"/>
          <w:color w:val="000000"/>
          <w:sz w:val="28"/>
          <w:szCs w:val="28"/>
        </w:rPr>
        <w:t xml:space="preserve">Remove excess </w:t>
      </w:r>
      <w:proofErr w:type="spellStart"/>
      <w:r w:rsidRPr="006E60E2">
        <w:rPr>
          <w:rFonts w:asciiTheme="minorHAnsi" w:hAnsiTheme="minorHAnsi" w:cstheme="minorHAnsi"/>
          <w:color w:val="000000"/>
          <w:sz w:val="28"/>
          <w:szCs w:val="28"/>
        </w:rPr>
        <w:t>devascularized</w:t>
      </w:r>
      <w:proofErr w:type="spellEnd"/>
      <w:r w:rsidRPr="006E60E2">
        <w:rPr>
          <w:rFonts w:asciiTheme="minorHAnsi" w:hAnsiTheme="minorHAnsi" w:cstheme="minorHAnsi"/>
          <w:color w:val="000000"/>
          <w:sz w:val="28"/>
          <w:szCs w:val="28"/>
        </w:rPr>
        <w:t xml:space="preserve"> skin,</w:t>
      </w:r>
    </w:p>
    <w:p w14:paraId="2716D2EC" w14:textId="22735560" w:rsidR="00E8118F" w:rsidRPr="006E60E2" w:rsidRDefault="006E60E2" w:rsidP="006E60E2">
      <w:pPr>
        <w:pStyle w:val="NormalWeb"/>
        <w:numPr>
          <w:ilvl w:val="0"/>
          <w:numId w:val="35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C </w:t>
      </w:r>
      <w:r w:rsidR="00E8118F" w:rsidRPr="006E60E2">
        <w:rPr>
          <w:rFonts w:asciiTheme="minorHAnsi" w:hAnsiTheme="minorHAnsi" w:cstheme="minorHAnsi"/>
          <w:color w:val="000000"/>
          <w:sz w:val="28"/>
          <w:szCs w:val="28"/>
        </w:rPr>
        <w:t>lose over multiple drains.</w:t>
      </w:r>
    </w:p>
    <w:p w14:paraId="7C4D238A" w14:textId="77777777" w:rsidR="00CF13A4" w:rsidRDefault="00CF13A4" w:rsidP="00CF13A4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</w:p>
    <w:p w14:paraId="5C78E2AB" w14:textId="77777777" w:rsidR="00563789" w:rsidRDefault="00563789" w:rsidP="00DB4986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</w:p>
    <w:p w14:paraId="579597C0" w14:textId="77777777" w:rsidR="00F31702" w:rsidRPr="00832DF3" w:rsidRDefault="00F31702" w:rsidP="00DB4986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</w:p>
    <w:sectPr w:rsidR="00F31702" w:rsidRPr="00832D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5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1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2" w15:restartNumberingAfterBreak="0">
    <w:nsid w:val="35A075C4"/>
    <w:multiLevelType w:val="hybridMultilevel"/>
    <w:tmpl w:val="16808952"/>
    <w:lvl w:ilvl="0" w:tplc="E318AD48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4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5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6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7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9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6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8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9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583627"/>
    <w:multiLevelType w:val="hybridMultilevel"/>
    <w:tmpl w:val="787EEDA8"/>
    <w:lvl w:ilvl="0" w:tplc="4B00B9C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2"/>
  </w:num>
  <w:num w:numId="2" w16cid:durableId="1104032510">
    <w:abstractNumId w:val="0"/>
  </w:num>
  <w:num w:numId="3" w16cid:durableId="1909876507">
    <w:abstractNumId w:val="28"/>
  </w:num>
  <w:num w:numId="4" w16cid:durableId="1589774020">
    <w:abstractNumId w:val="8"/>
  </w:num>
  <w:num w:numId="5" w16cid:durableId="1315377415">
    <w:abstractNumId w:val="29"/>
  </w:num>
  <w:num w:numId="6" w16cid:durableId="1569074437">
    <w:abstractNumId w:val="22"/>
  </w:num>
  <w:num w:numId="7" w16cid:durableId="2081058227">
    <w:abstractNumId w:val="13"/>
  </w:num>
  <w:num w:numId="8" w16cid:durableId="928931874">
    <w:abstractNumId w:val="1"/>
  </w:num>
  <w:num w:numId="9" w16cid:durableId="185409746">
    <w:abstractNumId w:val="17"/>
  </w:num>
  <w:num w:numId="10" w16cid:durableId="389378751">
    <w:abstractNumId w:val="19"/>
  </w:num>
  <w:num w:numId="11" w16cid:durableId="1240675459">
    <w:abstractNumId w:val="19"/>
  </w:num>
  <w:num w:numId="12" w16cid:durableId="1563517249">
    <w:abstractNumId w:val="19"/>
  </w:num>
  <w:num w:numId="13" w16cid:durableId="129057170">
    <w:abstractNumId w:val="5"/>
  </w:num>
  <w:num w:numId="14" w16cid:durableId="217976005">
    <w:abstractNumId w:val="2"/>
  </w:num>
  <w:num w:numId="15" w16cid:durableId="510604502">
    <w:abstractNumId w:val="21"/>
  </w:num>
  <w:num w:numId="16" w16cid:durableId="681246839">
    <w:abstractNumId w:val="24"/>
  </w:num>
  <w:num w:numId="17" w16cid:durableId="1311136114">
    <w:abstractNumId w:val="25"/>
  </w:num>
  <w:num w:numId="18" w16cid:durableId="71394288">
    <w:abstractNumId w:val="33"/>
  </w:num>
  <w:num w:numId="19" w16cid:durableId="1445879825">
    <w:abstractNumId w:val="10"/>
  </w:num>
  <w:num w:numId="20" w16cid:durableId="1291202366">
    <w:abstractNumId w:val="15"/>
  </w:num>
  <w:num w:numId="21" w16cid:durableId="42750327">
    <w:abstractNumId w:val="16"/>
  </w:num>
  <w:num w:numId="22" w16cid:durableId="2118713812">
    <w:abstractNumId w:val="23"/>
  </w:num>
  <w:num w:numId="23" w16cid:durableId="1953826491">
    <w:abstractNumId w:val="9"/>
  </w:num>
  <w:num w:numId="24" w16cid:durableId="1611545619">
    <w:abstractNumId w:val="4"/>
  </w:num>
  <w:num w:numId="25" w16cid:durableId="42099578">
    <w:abstractNumId w:val="27"/>
  </w:num>
  <w:num w:numId="26" w16cid:durableId="1409378534">
    <w:abstractNumId w:val="6"/>
  </w:num>
  <w:num w:numId="27" w16cid:durableId="1106000966">
    <w:abstractNumId w:val="11"/>
  </w:num>
  <w:num w:numId="28" w16cid:durableId="1438721978">
    <w:abstractNumId w:val="3"/>
  </w:num>
  <w:num w:numId="29" w16cid:durableId="876745055">
    <w:abstractNumId w:val="14"/>
  </w:num>
  <w:num w:numId="30" w16cid:durableId="1538543327">
    <w:abstractNumId w:val="26"/>
  </w:num>
  <w:num w:numId="31" w16cid:durableId="899830951">
    <w:abstractNumId w:val="18"/>
  </w:num>
  <w:num w:numId="32" w16cid:durableId="1039865629">
    <w:abstractNumId w:val="30"/>
  </w:num>
  <w:num w:numId="33" w16cid:durableId="1877113019">
    <w:abstractNumId w:val="7"/>
  </w:num>
  <w:num w:numId="34" w16cid:durableId="1556509934">
    <w:abstractNumId w:val="20"/>
  </w:num>
  <w:num w:numId="35" w16cid:durableId="19357948">
    <w:abstractNumId w:val="12"/>
  </w:num>
  <w:num w:numId="36" w16cid:durableId="4676000">
    <w:abstractNumId w:val="3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1C5"/>
    <w:rsid w:val="00004C98"/>
    <w:rsid w:val="00010BE1"/>
    <w:rsid w:val="00012CF3"/>
    <w:rsid w:val="00014F46"/>
    <w:rsid w:val="000159F0"/>
    <w:rsid w:val="00015A51"/>
    <w:rsid w:val="000160BC"/>
    <w:rsid w:val="00016EBB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0BB9"/>
    <w:rsid w:val="00031025"/>
    <w:rsid w:val="00032085"/>
    <w:rsid w:val="000325B8"/>
    <w:rsid w:val="00033744"/>
    <w:rsid w:val="000349D0"/>
    <w:rsid w:val="00035CFC"/>
    <w:rsid w:val="0003722E"/>
    <w:rsid w:val="00037429"/>
    <w:rsid w:val="00040492"/>
    <w:rsid w:val="00042CAD"/>
    <w:rsid w:val="00044D6C"/>
    <w:rsid w:val="00046439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25A0"/>
    <w:rsid w:val="00093D5E"/>
    <w:rsid w:val="00094E97"/>
    <w:rsid w:val="00096160"/>
    <w:rsid w:val="000A0380"/>
    <w:rsid w:val="000A3849"/>
    <w:rsid w:val="000A5EE4"/>
    <w:rsid w:val="000A693F"/>
    <w:rsid w:val="000B18A1"/>
    <w:rsid w:val="000B2393"/>
    <w:rsid w:val="000B3D58"/>
    <w:rsid w:val="000B4234"/>
    <w:rsid w:val="000B4E19"/>
    <w:rsid w:val="000B65AD"/>
    <w:rsid w:val="000C0647"/>
    <w:rsid w:val="000C2D15"/>
    <w:rsid w:val="000C3E8D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719"/>
    <w:rsid w:val="00167D62"/>
    <w:rsid w:val="00167DB5"/>
    <w:rsid w:val="00171CD6"/>
    <w:rsid w:val="00171F74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5AB6"/>
    <w:rsid w:val="001A5FE3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0A99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84F"/>
    <w:rsid w:val="00262AE5"/>
    <w:rsid w:val="002679C4"/>
    <w:rsid w:val="002705E4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2490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0FB5"/>
    <w:rsid w:val="002F20D3"/>
    <w:rsid w:val="002F2705"/>
    <w:rsid w:val="002F474E"/>
    <w:rsid w:val="002F76A9"/>
    <w:rsid w:val="00301037"/>
    <w:rsid w:val="00302174"/>
    <w:rsid w:val="0030217F"/>
    <w:rsid w:val="00304022"/>
    <w:rsid w:val="003042EF"/>
    <w:rsid w:val="00304DF8"/>
    <w:rsid w:val="0030593B"/>
    <w:rsid w:val="003100EC"/>
    <w:rsid w:val="00310766"/>
    <w:rsid w:val="00311281"/>
    <w:rsid w:val="00313CDA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4AE0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A7BA7"/>
    <w:rsid w:val="003B374A"/>
    <w:rsid w:val="003B40E1"/>
    <w:rsid w:val="003B6341"/>
    <w:rsid w:val="003B6BB3"/>
    <w:rsid w:val="003B6DD0"/>
    <w:rsid w:val="003C02AC"/>
    <w:rsid w:val="003C27B9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51B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376F6"/>
    <w:rsid w:val="00440218"/>
    <w:rsid w:val="00445691"/>
    <w:rsid w:val="004456B0"/>
    <w:rsid w:val="00445C93"/>
    <w:rsid w:val="0044661E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4D04"/>
    <w:rsid w:val="004A6C55"/>
    <w:rsid w:val="004B0F4E"/>
    <w:rsid w:val="004C1347"/>
    <w:rsid w:val="004C1A11"/>
    <w:rsid w:val="004C2637"/>
    <w:rsid w:val="004C28CC"/>
    <w:rsid w:val="004C5F2A"/>
    <w:rsid w:val="004C6747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3C0A"/>
    <w:rsid w:val="00554EAC"/>
    <w:rsid w:val="00555D31"/>
    <w:rsid w:val="00555DC4"/>
    <w:rsid w:val="00556AB5"/>
    <w:rsid w:val="00557BF8"/>
    <w:rsid w:val="005600BB"/>
    <w:rsid w:val="00563789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77C4C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0DC6"/>
    <w:rsid w:val="00591B06"/>
    <w:rsid w:val="00592230"/>
    <w:rsid w:val="005937E4"/>
    <w:rsid w:val="00594518"/>
    <w:rsid w:val="00595DA0"/>
    <w:rsid w:val="005A0397"/>
    <w:rsid w:val="005A0BDF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3542"/>
    <w:rsid w:val="005C4386"/>
    <w:rsid w:val="005C59A0"/>
    <w:rsid w:val="005C74C8"/>
    <w:rsid w:val="005C7ACC"/>
    <w:rsid w:val="005D1492"/>
    <w:rsid w:val="005D1EC0"/>
    <w:rsid w:val="005D377C"/>
    <w:rsid w:val="005D4633"/>
    <w:rsid w:val="005D5180"/>
    <w:rsid w:val="005D6AC2"/>
    <w:rsid w:val="005D6D53"/>
    <w:rsid w:val="005E02F5"/>
    <w:rsid w:val="005E0D5B"/>
    <w:rsid w:val="005E13B4"/>
    <w:rsid w:val="005E2434"/>
    <w:rsid w:val="005E395E"/>
    <w:rsid w:val="005E45AC"/>
    <w:rsid w:val="005E54BA"/>
    <w:rsid w:val="005E7A0F"/>
    <w:rsid w:val="005F2524"/>
    <w:rsid w:val="005F3F7C"/>
    <w:rsid w:val="005F4BCD"/>
    <w:rsid w:val="005F7E43"/>
    <w:rsid w:val="0060053E"/>
    <w:rsid w:val="00600C6D"/>
    <w:rsid w:val="00604513"/>
    <w:rsid w:val="006057B8"/>
    <w:rsid w:val="00606CE3"/>
    <w:rsid w:val="006075F0"/>
    <w:rsid w:val="00607808"/>
    <w:rsid w:val="0061021F"/>
    <w:rsid w:val="00611E3B"/>
    <w:rsid w:val="00613D73"/>
    <w:rsid w:val="0062006A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5FB9"/>
    <w:rsid w:val="0063706E"/>
    <w:rsid w:val="00637D98"/>
    <w:rsid w:val="00641846"/>
    <w:rsid w:val="0064500B"/>
    <w:rsid w:val="00646604"/>
    <w:rsid w:val="00646E05"/>
    <w:rsid w:val="00647DC1"/>
    <w:rsid w:val="0065036C"/>
    <w:rsid w:val="006525DF"/>
    <w:rsid w:val="00653405"/>
    <w:rsid w:val="00653E05"/>
    <w:rsid w:val="00655709"/>
    <w:rsid w:val="0066268D"/>
    <w:rsid w:val="00664BC0"/>
    <w:rsid w:val="00665AD1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821D2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4EDB"/>
    <w:rsid w:val="006E5543"/>
    <w:rsid w:val="006E60E2"/>
    <w:rsid w:val="006F0C93"/>
    <w:rsid w:val="006F251B"/>
    <w:rsid w:val="006F3AC7"/>
    <w:rsid w:val="006F723F"/>
    <w:rsid w:val="00700DC7"/>
    <w:rsid w:val="00702892"/>
    <w:rsid w:val="00706B0A"/>
    <w:rsid w:val="00706B71"/>
    <w:rsid w:val="00707654"/>
    <w:rsid w:val="007114A8"/>
    <w:rsid w:val="0071428E"/>
    <w:rsid w:val="00714EC9"/>
    <w:rsid w:val="00722889"/>
    <w:rsid w:val="00723C79"/>
    <w:rsid w:val="007242D5"/>
    <w:rsid w:val="00726769"/>
    <w:rsid w:val="00726873"/>
    <w:rsid w:val="007321CA"/>
    <w:rsid w:val="007362CB"/>
    <w:rsid w:val="00741459"/>
    <w:rsid w:val="007449F8"/>
    <w:rsid w:val="00744B60"/>
    <w:rsid w:val="00747F2E"/>
    <w:rsid w:val="007502DC"/>
    <w:rsid w:val="00750A5D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7FB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4EF"/>
    <w:rsid w:val="0079398F"/>
    <w:rsid w:val="00797A96"/>
    <w:rsid w:val="007A1D0E"/>
    <w:rsid w:val="007A6757"/>
    <w:rsid w:val="007A6995"/>
    <w:rsid w:val="007A6A27"/>
    <w:rsid w:val="007A6AA3"/>
    <w:rsid w:val="007B081E"/>
    <w:rsid w:val="007B4D41"/>
    <w:rsid w:val="007B5BE4"/>
    <w:rsid w:val="007C1A3C"/>
    <w:rsid w:val="007C3FD1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2DF3"/>
    <w:rsid w:val="008341B9"/>
    <w:rsid w:val="00834ECE"/>
    <w:rsid w:val="00840312"/>
    <w:rsid w:val="008403B0"/>
    <w:rsid w:val="00840484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75EA6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60"/>
    <w:rsid w:val="008B3E9F"/>
    <w:rsid w:val="008B50BD"/>
    <w:rsid w:val="008B7967"/>
    <w:rsid w:val="008B7FBF"/>
    <w:rsid w:val="008C2071"/>
    <w:rsid w:val="008C35F1"/>
    <w:rsid w:val="008C3E80"/>
    <w:rsid w:val="008C648F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5F0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72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078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5E8B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4AFD"/>
    <w:rsid w:val="00A277DA"/>
    <w:rsid w:val="00A31331"/>
    <w:rsid w:val="00A3289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38A"/>
    <w:rsid w:val="00A5698A"/>
    <w:rsid w:val="00A62B2C"/>
    <w:rsid w:val="00A63B2A"/>
    <w:rsid w:val="00A63E14"/>
    <w:rsid w:val="00A70273"/>
    <w:rsid w:val="00A756A0"/>
    <w:rsid w:val="00A76C73"/>
    <w:rsid w:val="00A826F9"/>
    <w:rsid w:val="00A839E1"/>
    <w:rsid w:val="00A83B53"/>
    <w:rsid w:val="00A851FC"/>
    <w:rsid w:val="00A868DA"/>
    <w:rsid w:val="00A86AA9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06EE"/>
    <w:rsid w:val="00AC3EC7"/>
    <w:rsid w:val="00AC724B"/>
    <w:rsid w:val="00AD0A9C"/>
    <w:rsid w:val="00AD4896"/>
    <w:rsid w:val="00AD4B19"/>
    <w:rsid w:val="00AD5C3B"/>
    <w:rsid w:val="00AD6256"/>
    <w:rsid w:val="00AD684E"/>
    <w:rsid w:val="00AD6B83"/>
    <w:rsid w:val="00AE0E10"/>
    <w:rsid w:val="00AE1637"/>
    <w:rsid w:val="00AE1854"/>
    <w:rsid w:val="00AE651D"/>
    <w:rsid w:val="00AF038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2038"/>
    <w:rsid w:val="00B34758"/>
    <w:rsid w:val="00B34ADC"/>
    <w:rsid w:val="00B36D1D"/>
    <w:rsid w:val="00B36DD8"/>
    <w:rsid w:val="00B4125A"/>
    <w:rsid w:val="00B43542"/>
    <w:rsid w:val="00B44D03"/>
    <w:rsid w:val="00B46B88"/>
    <w:rsid w:val="00B5037C"/>
    <w:rsid w:val="00B5145F"/>
    <w:rsid w:val="00B52E84"/>
    <w:rsid w:val="00B537DD"/>
    <w:rsid w:val="00B555ED"/>
    <w:rsid w:val="00B57998"/>
    <w:rsid w:val="00B60FDD"/>
    <w:rsid w:val="00B64478"/>
    <w:rsid w:val="00B65B18"/>
    <w:rsid w:val="00B66470"/>
    <w:rsid w:val="00B73A64"/>
    <w:rsid w:val="00B75759"/>
    <w:rsid w:val="00B815F3"/>
    <w:rsid w:val="00B82983"/>
    <w:rsid w:val="00B834CF"/>
    <w:rsid w:val="00B83A5C"/>
    <w:rsid w:val="00B847ED"/>
    <w:rsid w:val="00B852C8"/>
    <w:rsid w:val="00B8796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2E30"/>
    <w:rsid w:val="00BB3492"/>
    <w:rsid w:val="00BB4C10"/>
    <w:rsid w:val="00BB5C75"/>
    <w:rsid w:val="00BB6672"/>
    <w:rsid w:val="00BC01CF"/>
    <w:rsid w:val="00BC081F"/>
    <w:rsid w:val="00BC0E66"/>
    <w:rsid w:val="00BC225F"/>
    <w:rsid w:val="00BC2A14"/>
    <w:rsid w:val="00BC794C"/>
    <w:rsid w:val="00BD18C4"/>
    <w:rsid w:val="00BD2F61"/>
    <w:rsid w:val="00BD351E"/>
    <w:rsid w:val="00BD5A4B"/>
    <w:rsid w:val="00BD6089"/>
    <w:rsid w:val="00BD7B6D"/>
    <w:rsid w:val="00BE0EBF"/>
    <w:rsid w:val="00BE1225"/>
    <w:rsid w:val="00BE2496"/>
    <w:rsid w:val="00BE257E"/>
    <w:rsid w:val="00BE2B16"/>
    <w:rsid w:val="00BE5D4C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278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0809"/>
    <w:rsid w:val="00C30856"/>
    <w:rsid w:val="00C344FE"/>
    <w:rsid w:val="00C35445"/>
    <w:rsid w:val="00C36A40"/>
    <w:rsid w:val="00C370D9"/>
    <w:rsid w:val="00C372A6"/>
    <w:rsid w:val="00C413C5"/>
    <w:rsid w:val="00C463D8"/>
    <w:rsid w:val="00C47E6A"/>
    <w:rsid w:val="00C51EB7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6E7"/>
    <w:rsid w:val="00CA377F"/>
    <w:rsid w:val="00CA7823"/>
    <w:rsid w:val="00CB1CF2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ED1"/>
    <w:rsid w:val="00CE7548"/>
    <w:rsid w:val="00CF13A4"/>
    <w:rsid w:val="00CF3328"/>
    <w:rsid w:val="00CF39AD"/>
    <w:rsid w:val="00CF3EE7"/>
    <w:rsid w:val="00CF5C54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7A2"/>
    <w:rsid w:val="00D44A13"/>
    <w:rsid w:val="00D4560F"/>
    <w:rsid w:val="00D460F4"/>
    <w:rsid w:val="00D46151"/>
    <w:rsid w:val="00D52449"/>
    <w:rsid w:val="00D550BF"/>
    <w:rsid w:val="00D56D23"/>
    <w:rsid w:val="00D6615E"/>
    <w:rsid w:val="00D66B95"/>
    <w:rsid w:val="00D67BF3"/>
    <w:rsid w:val="00D711B4"/>
    <w:rsid w:val="00D72E3D"/>
    <w:rsid w:val="00D73AA6"/>
    <w:rsid w:val="00D73D97"/>
    <w:rsid w:val="00D747F4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874CF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4986"/>
    <w:rsid w:val="00DB793D"/>
    <w:rsid w:val="00DC0592"/>
    <w:rsid w:val="00DC28C1"/>
    <w:rsid w:val="00DC35AF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F08BE"/>
    <w:rsid w:val="00DF13CC"/>
    <w:rsid w:val="00DF5049"/>
    <w:rsid w:val="00DF6FEB"/>
    <w:rsid w:val="00DF79D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5409"/>
    <w:rsid w:val="00E272EF"/>
    <w:rsid w:val="00E31CA6"/>
    <w:rsid w:val="00E31E89"/>
    <w:rsid w:val="00E33B95"/>
    <w:rsid w:val="00E34816"/>
    <w:rsid w:val="00E34C0B"/>
    <w:rsid w:val="00E361AC"/>
    <w:rsid w:val="00E40400"/>
    <w:rsid w:val="00E46FDF"/>
    <w:rsid w:val="00E5095E"/>
    <w:rsid w:val="00E51C0B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77AC0"/>
    <w:rsid w:val="00E801CC"/>
    <w:rsid w:val="00E80CCB"/>
    <w:rsid w:val="00E8118F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311E"/>
    <w:rsid w:val="00E94C84"/>
    <w:rsid w:val="00E96F95"/>
    <w:rsid w:val="00E97892"/>
    <w:rsid w:val="00E97C9A"/>
    <w:rsid w:val="00EA0DC7"/>
    <w:rsid w:val="00EA1254"/>
    <w:rsid w:val="00EB13E6"/>
    <w:rsid w:val="00EB4361"/>
    <w:rsid w:val="00EB5CBD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1CD6"/>
    <w:rsid w:val="00F234E7"/>
    <w:rsid w:val="00F24035"/>
    <w:rsid w:val="00F25E73"/>
    <w:rsid w:val="00F305CA"/>
    <w:rsid w:val="00F313FF"/>
    <w:rsid w:val="00F31702"/>
    <w:rsid w:val="00F31894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D4A93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ADADA"/>
            <w:right w:val="none" w:sz="0" w:space="0" w:color="auto"/>
          </w:divBdr>
          <w:divsChild>
            <w:div w:id="854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640D200780B746AF0D79451538A7B4" ma:contentTypeVersion="16" ma:contentTypeDescription="Create a new document." ma:contentTypeScope="" ma:versionID="0a3234e93e2ec12c6d801622c31670e9">
  <xsd:schema xmlns:xsd="http://www.w3.org/2001/XMLSchema" xmlns:xs="http://www.w3.org/2001/XMLSchema" xmlns:p="http://schemas.microsoft.com/office/2006/metadata/properties" xmlns:ns3="8461de00-52a9-47e1-9005-46fd5070e67d" xmlns:ns4="6085567b-28cc-497f-a13e-eeab5702c365" targetNamespace="http://schemas.microsoft.com/office/2006/metadata/properties" ma:root="true" ma:fieldsID="d1bf535f2d165934b95bc2eb10d4c23a" ns3:_="" ns4:_="">
    <xsd:import namespace="8461de00-52a9-47e1-9005-46fd5070e67d"/>
    <xsd:import namespace="6085567b-28cc-497f-a13e-eeab5702c36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61de00-52a9-47e1-9005-46fd5070e6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85567b-28cc-497f-a13e-eeab5702c36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61de00-52a9-47e1-9005-46fd5070e67d" xsi:nil="true"/>
  </documentManagement>
</p:properties>
</file>

<file path=customXml/itemProps1.xml><?xml version="1.0" encoding="utf-8"?>
<ds:datastoreItem xmlns:ds="http://schemas.openxmlformats.org/officeDocument/2006/customXml" ds:itemID="{00A4FFAF-E617-4DCE-98CA-A1D7FE6F0D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A99FD-8DFC-40D1-AE52-5C6C07952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61de00-52a9-47e1-9005-46fd5070e67d"/>
    <ds:schemaRef ds:uri="6085567b-28cc-497f-a13e-eeab5702c3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7BC5EE-FD54-4649-A164-E5E512E435F3}">
  <ds:schemaRefs>
    <ds:schemaRef ds:uri="6085567b-28cc-497f-a13e-eeab5702c365"/>
    <ds:schemaRef ds:uri="http://www.w3.org/XML/1998/namespace"/>
    <ds:schemaRef ds:uri="http://schemas.microsoft.com/office/2006/documentManagement/types"/>
    <ds:schemaRef ds:uri="http://purl.org/dc/terms/"/>
    <ds:schemaRef ds:uri="8461de00-52a9-47e1-9005-46fd5070e67d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524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2</cp:revision>
  <dcterms:created xsi:type="dcterms:W3CDTF">2024-05-09T20:50:00Z</dcterms:created>
  <dcterms:modified xsi:type="dcterms:W3CDTF">2024-05-09T20:50:00Z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0x0101006E640D200780B746AF0D79451538A7B4</vt:lpwstr>
  </property>
</Properties>
</file>