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A4CA" w14:textId="5013280B" w:rsidR="005C1192" w:rsidRPr="00F1295A" w:rsidRDefault="005A4432" w:rsidP="00AB23CB">
      <w:pPr>
        <w:spacing w:after="0" w:line="240" w:lineRule="auto"/>
        <w:outlineLvl w:val="1"/>
        <w:rPr>
          <w:rFonts w:asciiTheme="minorBidi" w:eastAsia="Times New Roman" w:hAnsiTheme="minorBidi"/>
          <w:b/>
          <w:bCs/>
          <w:color w:val="970F00"/>
          <w:sz w:val="28"/>
          <w:szCs w:val="28"/>
        </w:rPr>
      </w:pPr>
      <w:r w:rsidRPr="00F1295A">
        <w:rPr>
          <w:rFonts w:asciiTheme="minorBidi" w:hAnsiTheme="minorBidi"/>
          <w:b/>
          <w:bCs/>
          <w:noProof/>
          <w:color w:val="000000"/>
          <w:sz w:val="28"/>
          <w:szCs w:val="28"/>
        </w:rPr>
        <mc:AlternateContent>
          <mc:Choice Requires="wps">
            <w:drawing>
              <wp:anchor distT="45720" distB="45720" distL="114300" distR="114300" simplePos="0" relativeHeight="251662336" behindDoc="0" locked="0" layoutInCell="1" allowOverlap="1" wp14:anchorId="25D39250" wp14:editId="7E0BFDD8">
                <wp:simplePos x="0" y="0"/>
                <wp:positionH relativeFrom="column">
                  <wp:posOffset>13970</wp:posOffset>
                </wp:positionH>
                <wp:positionV relativeFrom="paragraph">
                  <wp:posOffset>328295</wp:posOffset>
                </wp:positionV>
                <wp:extent cx="6071235" cy="2442845"/>
                <wp:effectExtent l="0" t="0" r="24765" b="14605"/>
                <wp:wrapSquare wrapText="bothSides"/>
                <wp:docPr id="1600015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1235" cy="2442845"/>
                        </a:xfrm>
                        <a:prstGeom prst="rect">
                          <a:avLst/>
                        </a:prstGeom>
                        <a:solidFill>
                          <a:srgbClr val="FFFFFF"/>
                        </a:solidFill>
                        <a:ln w="9525">
                          <a:solidFill>
                            <a:srgbClr val="000000"/>
                          </a:solidFill>
                          <a:miter lim="800000"/>
                          <a:headEnd/>
                          <a:tailEnd/>
                        </a:ln>
                      </wps:spPr>
                      <wps:txbx>
                        <w:txbxContent>
                          <w:p w14:paraId="133D7F6C" w14:textId="77777777" w:rsidR="005A4432" w:rsidRPr="00F1295A" w:rsidRDefault="005A16EF"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005A4432"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394E08C8"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Vital signs: Bl. Pr 139/97, HR 118, Temp 39.2°C, RR 19.</w:t>
                            </w:r>
                          </w:p>
                          <w:p w14:paraId="01B3C37E"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685F5C4A"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1E7BA622" w14:textId="5DD145F0" w:rsidR="005A16EF" w:rsidRPr="00F1295A" w:rsidRDefault="005A4432" w:rsidP="00F1295A">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39250" id="_x0000_t202" coordsize="21600,21600" o:spt="202" path="m,l,21600r21600,l21600,xe">
                <v:stroke joinstyle="miter"/>
                <v:path gradientshapeok="t" o:connecttype="rect"/>
              </v:shapetype>
              <v:shape id="Text Box 2" o:spid="_x0000_s1026" type="#_x0000_t202" style="position:absolute;margin-left:1.1pt;margin-top:25.85pt;width:478.05pt;height:192.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">
                <v:textbox>
                  <w:txbxContent>
                    <w:p w14:paraId="133D7F6C" w14:textId="77777777" w:rsidR="005A4432" w:rsidRPr="00F1295A" w:rsidRDefault="005A16EF"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005A4432"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394E08C8"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Vital signs: Bl. Pr 139/97, HR 118, Temp 39.2°C, RR 19.</w:t>
                      </w:r>
                    </w:p>
                    <w:p w14:paraId="01B3C37E"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685F5C4A"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1E7BA622" w14:textId="5DD145F0" w:rsidR="005A16EF" w:rsidRPr="00F1295A" w:rsidRDefault="005A4432" w:rsidP="00F1295A">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txbxContent>
                </v:textbox>
                <w10:wrap type="square"/>
              </v:shape>
            </w:pict>
          </mc:Fallback>
        </mc:AlternateContent>
      </w:r>
      <w:r w:rsidR="00AB23CB" w:rsidRPr="00F1295A">
        <w:rPr>
          <w:rFonts w:asciiTheme="minorBidi" w:hAnsiTheme="minorBidi"/>
          <w:b/>
          <w:bCs/>
          <w:color w:val="833C0B" w:themeColor="accent2" w:themeShade="80"/>
          <w:sz w:val="28"/>
          <w:szCs w:val="28"/>
        </w:rPr>
        <w:t xml:space="preserve">E </w:t>
      </w:r>
      <w:r w:rsidR="0019080A" w:rsidRPr="00F1295A">
        <w:rPr>
          <w:rFonts w:asciiTheme="minorBidi" w:hAnsiTheme="minorBidi"/>
          <w:b/>
          <w:bCs/>
          <w:color w:val="833C0B" w:themeColor="accent2" w:themeShade="80"/>
          <w:sz w:val="28"/>
          <w:szCs w:val="28"/>
        </w:rPr>
        <w:t xml:space="preserve">Q </w:t>
      </w:r>
      <w:r w:rsidR="008A6DDC" w:rsidRPr="00F1295A">
        <w:rPr>
          <w:rFonts w:asciiTheme="minorBidi" w:hAnsiTheme="minorBidi"/>
          <w:b/>
          <w:bCs/>
          <w:color w:val="833C0B" w:themeColor="accent2" w:themeShade="80"/>
          <w:sz w:val="28"/>
          <w:szCs w:val="28"/>
        </w:rPr>
        <w:t>2</w:t>
      </w:r>
      <w:r w:rsidR="00D72216" w:rsidRPr="00F1295A">
        <w:rPr>
          <w:rFonts w:asciiTheme="minorBidi" w:hAnsiTheme="minorBidi"/>
          <w:b/>
          <w:bCs/>
          <w:color w:val="833C0B" w:themeColor="accent2" w:themeShade="80"/>
          <w:sz w:val="28"/>
          <w:szCs w:val="28"/>
        </w:rPr>
      </w:r>
      <w:r w:rsidR="00D241AE" w:rsidRPr="00F1295A">
        <w:rPr>
          <w:rFonts w:asciiTheme="minorBidi" w:eastAsia="Times New Roman" w:hAnsiTheme="minorBidi"/>
          <w:b/>
          <w:bCs/>
          <w:color w:val="833C0B" w:themeColor="accent2" w:themeShade="80"/>
          <w:sz w:val="28"/>
          <w:szCs w:val="28"/>
        </w:rPr>
        <w:t>Perforated Appendicitis</w:t>
      </w:r>
    </w:p>
    <w:p w14:paraId="1BC3D881" w14:textId="6A2C9CD8" w:rsidR="00AB23CB" w:rsidRPr="00F1295A" w:rsidRDefault="00AB23CB" w:rsidP="00AB23CB">
      <w:pPr>
        <w:spacing w:after="0" w:line="240" w:lineRule="auto"/>
        <w:outlineLvl w:val="1"/>
        <w:rPr>
          <w:rFonts w:asciiTheme="minorBidi" w:eastAsia="Times New Roman" w:hAnsiTheme="minorBidi"/>
          <w:b/>
          <w:bCs/>
          <w:color w:val="970F00"/>
          <w:sz w:val="28"/>
          <w:szCs w:val="28"/>
        </w:rPr>
      </w:pPr>
    </w:p>
    <w:p w14:paraId="2AF13975" w14:textId="77777777" w:rsidR="005A4432" w:rsidRPr="00F1295A" w:rsidRDefault="005A4432" w:rsidP="005A4432">
      <w:p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highlight w:val="yellow"/>
        </w:rPr>
        <w:t>What is your differential diagnosis (Resident should recognize delayed presentation)</w:t>
      </w:r>
    </w:p>
    <w:p w14:paraId="033602F7"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Perforated appendicitis</w:t>
      </w:r>
    </w:p>
    <w:p w14:paraId="4A1C7FD1"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IBD related enterocolitis</w:t>
      </w:r>
    </w:p>
    <w:p w14:paraId="426056B6"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Perforated Meckle’s</w:t>
      </w:r>
    </w:p>
    <w:p w14:paraId="04EB502C"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Right sided diverticulitis</w:t>
      </w:r>
    </w:p>
    <w:p w14:paraId="526F6979"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color w:val="000000"/>
          <w:sz w:val="28"/>
          <w:szCs w:val="28"/>
        </w:rPr>
        <w:t>Perforated malignancy</w:t>
      </w:r>
      <w:r w:rsidRPr="00F1295A">
        <w:rPr>
          <w:rFonts w:asciiTheme="minorBidi" w:eastAsia="Times New Roman" w:hAnsiTheme="minorBidi"/>
          <w:b/>
          <w:bCs/>
          <w:color w:val="000000"/>
          <w:sz w:val="28"/>
          <w:szCs w:val="28"/>
        </w:rPr>
      </w:r>
    </w:p>
    <w:p w14:paraId="172E175C" w14:textId="77777777" w:rsidR="005A4432" w:rsidRPr="00F1295A" w:rsidRDefault="005A4432" w:rsidP="005A4432">
      <w:pPr>
        <w:pStyle w:val="ListParagraph"/>
        <w:spacing w:after="0" w:line="240" w:lineRule="auto"/>
        <w:rPr>
          <w:rFonts w:asciiTheme="minorBidi" w:eastAsia="Times New Roman" w:hAnsiTheme="minorBidi"/>
          <w:b/>
          <w:bCs/>
          <w:color w:val="000000"/>
          <w:sz w:val="28"/>
          <w:szCs w:val="28"/>
        </w:rPr>
      </w:pPr>
    </w:p>
    <w:p w14:paraId="5E42D413" w14:textId="77777777" w:rsidR="005A4432" w:rsidRPr="00F1295A" w:rsidRDefault="005A4432" w:rsidP="005A4432">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What would you like to do?</w:t>
      </w:r>
    </w:p>
    <w:p w14:paraId="4C47C609" w14:textId="04065DD0" w:rsidR="005A4432" w:rsidRPr="00F1295A" w:rsidRDefault="005A4432" w:rsidP="002D720D">
      <w:pPr>
        <w:pStyle w:val="NormalWeb"/>
        <w:numPr>
          <w:ilvl w:val="0"/>
          <w:numId w:val="21"/>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CT A/P</w:t>
      </w:r>
    </w:p>
    <w:p w14:paraId="788528C0"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noProof/>
          <w:sz w:val="28"/>
          <w:szCs w:val="28"/>
        </w:rPr>
        <w:lastRenderedPageBreak/>
        <w:drawing>
          <wp:inline distT="0" distB="0" distL="0" distR="0" wp14:anchorId="0817B421" wp14:editId="5BF1E18D">
            <wp:extent cx="4700588" cy="4700588"/>
            <wp:effectExtent l="0" t="0" r="5080" b="5080"/>
            <wp:docPr id="1521852552" name="Picture 2" descr="Perforated appendicitis with an associated mucinous tumour | Euro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ated appendicitis with an associated mucinous tumour | Euror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7297" cy="4707297"/>
                    </a:xfrm>
                    <a:prstGeom prst="rect">
                      <a:avLst/>
                    </a:prstGeom>
                    <a:noFill/>
                    <a:ln>
                      <a:noFill/>
                    </a:ln>
                  </pic:spPr>
                </pic:pic>
              </a:graphicData>
            </a:graphic>
          </wp:inline>
        </w:drawing>
      </w:r>
    </w:p>
    <w:p w14:paraId="277933A8" w14:textId="77777777" w:rsidR="005A4432" w:rsidRPr="00F1295A" w:rsidRDefault="005A4432" w:rsidP="005A4432">
      <w:pPr>
        <w:pStyle w:val="NormalWeb"/>
        <w:spacing w:before="11" w:beforeAutospacing="0" w:after="0" w:afterAutospacing="0"/>
        <w:ind w:left="720" w:right="59"/>
        <w:rPr>
          <w:rFonts w:asciiTheme="minorBidi" w:hAnsiTheme="minorBidi" w:cstheme="minorBidi"/>
          <w:b/>
          <w:bCs/>
          <w:color w:val="000000"/>
          <w:sz w:val="28"/>
          <w:szCs w:val="28"/>
        </w:rPr>
      </w:pPr>
    </w:p>
    <w:p w14:paraId="5277BED1" w14:textId="77777777" w:rsidR="00F1295A" w:rsidRDefault="00F1295A" w:rsidP="00F1295A">
      <w:pPr>
        <w:pStyle w:val="NormalWeb"/>
        <w:spacing w:before="11" w:beforeAutospacing="0" w:after="0" w:afterAutospacing="0"/>
        <w:ind w:left="720" w:right="59"/>
        <w:rPr>
          <w:rFonts w:asciiTheme="minorBidi" w:hAnsiTheme="minorBidi" w:cstheme="minorBidi"/>
          <w:color w:val="000000"/>
          <w:sz w:val="28"/>
          <w:szCs w:val="28"/>
        </w:rPr>
      </w:pPr>
    </w:p>
    <w:p w14:paraId="6FBF68B4" w14:textId="0C2A6BD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Fluid bolus, hydration</w:t>
      </w:r>
    </w:p>
    <w:p w14:paraId="1D20B5D5"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Blood cultures, UA</w:t>
      </w:r>
    </w:p>
    <w:p w14:paraId="0AEC6A59"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Broad spectrum Abx.</w:t>
      </w:r>
    </w:p>
    <w:p w14:paraId="2AB89420"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06176785" w14:textId="77777777" w:rsidR="005A4432" w:rsidRPr="00F1295A" w:rsidRDefault="005A4432" w:rsidP="005A4432">
      <w:pPr>
        <w:pStyle w:val="NormalWeb"/>
        <w:spacing w:before="11" w:beforeAutospacing="0" w:after="0" w:afterAutospacing="0"/>
        <w:ind w:left="117" w:right="59" w:firstLine="15"/>
        <w:rPr>
          <w:rFonts w:asciiTheme="minorBidi" w:hAnsiTheme="minorBidi" w:cstheme="minorBidi"/>
          <w:b/>
          <w:bCs/>
          <w:color w:val="000000"/>
          <w:sz w:val="28"/>
          <w:szCs w:val="28"/>
        </w:rPr>
      </w:pPr>
    </w:p>
    <w:p w14:paraId="4AEB0F44" w14:textId="2A9DC875" w:rsidR="005A4432" w:rsidRDefault="005A4432" w:rsidP="005A4432">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How are you going to manage this patient</w:t>
      </w:r>
      <w:r w:rsidRPr="00F1295A">
        <w:rPr>
          <w:rFonts w:asciiTheme="minorBidi" w:hAnsiTheme="minorBidi" w:cstheme="minorBidi"/>
          <w:b/>
          <w:bCs/>
          <w:color w:val="000000"/>
          <w:sz w:val="28"/>
          <w:szCs w:val="28"/>
        </w:rPr>
        <w:t>?</w:t>
      </w:r>
    </w:p>
    <w:p w14:paraId="26877A47" w14:textId="77777777" w:rsidR="00F1295A" w:rsidRPr="00F1295A" w:rsidRDefault="00F1295A" w:rsidP="005A4432">
      <w:pPr>
        <w:pStyle w:val="NormalWeb"/>
        <w:spacing w:before="11" w:beforeAutospacing="0" w:after="0" w:afterAutospacing="0"/>
        <w:ind w:left="117" w:right="59" w:firstLine="15"/>
        <w:rPr>
          <w:rFonts w:asciiTheme="minorBidi" w:hAnsiTheme="minorBidi" w:cstheme="minorBidi"/>
          <w:b/>
          <w:bCs/>
          <w:color w:val="000000"/>
          <w:sz w:val="28"/>
          <w:szCs w:val="28"/>
        </w:rPr>
      </w:pPr>
    </w:p>
    <w:p w14:paraId="36B57527" w14:textId="4A48FC46" w:rsidR="005A4432" w:rsidRPr="00F1295A" w:rsidRDefault="005A4432" w:rsidP="00F1295A">
      <w:pPr>
        <w:pStyle w:val="NormalWeb"/>
        <w:numPr>
          <w:ilvl w:val="0"/>
          <w:numId w:val="21"/>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Admission</w:t>
      </w:r>
    </w:p>
    <w:p w14:paraId="6A5C1DA6" w14:textId="1A422008" w:rsidR="005A4432" w:rsidRPr="00F1295A" w:rsidRDefault="005A4432" w:rsidP="00F1295A">
      <w:pPr>
        <w:pStyle w:val="NormalWeb"/>
        <w:numPr>
          <w:ilvl w:val="0"/>
          <w:numId w:val="21"/>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Continue resuscitation / hydration/ antibiotics.</w:t>
      </w:r>
    </w:p>
    <w:p w14:paraId="6AEA6A41" w14:textId="17F55BEC" w:rsidR="005A4432" w:rsidRPr="00F1295A" w:rsidRDefault="005A4432" w:rsidP="00F1295A">
      <w:pPr>
        <w:pStyle w:val="NormalWeb"/>
        <w:numPr>
          <w:ilvl w:val="0"/>
          <w:numId w:val="21"/>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color w:val="000000"/>
          <w:sz w:val="28"/>
          <w:szCs w:val="28"/>
        </w:rPr>
        <w:t>IR drainage</w:t>
      </w:r>
      <w:r w:rsidRPr="00F1295A">
        <w:rPr>
          <w:rFonts w:asciiTheme="minorBidi" w:hAnsiTheme="minorBidi" w:cstheme="minorBidi"/>
          <w:b/>
          <w:bCs/>
          <w:color w:val="000000"/>
          <w:sz w:val="28"/>
          <w:szCs w:val="28"/>
        </w:rPr>
      </w:r>
    </w:p>
    <w:p w14:paraId="3DFB309B" w14:textId="77777777" w:rsidR="005A4432" w:rsidRPr="00F1295A" w:rsidRDefault="005A4432" w:rsidP="005A4432">
      <w:pPr>
        <w:pStyle w:val="NormalWeb"/>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(Treatment depends on the extent of the inflammatory process. Though patients with evidence of perforated appendicitis without a large abscess may benefit from appendectomy at the time of presentation. Howeverthis patient has evidence of a large amount of inflammation and free fluid in the RLQ, immediate surgical intervention may do more harm than good. In this setting, appendectomy is associated with a significantly higher rate of complications)</w:t>
      </w:r>
      <w:r w:rsidRPr="00F1295A">
        <w:rPr>
          <w:rFonts w:asciiTheme="minorBidi" w:hAnsiTheme="minorBidi" w:cstheme="minorBidi"/>
          <w:color w:val="000000"/>
          <w:sz w:val="28"/>
          <w:szCs w:val="28"/>
        </w:rPr>
      </w:r>
    </w:p>
    <w:p w14:paraId="688480D9"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3E4FFD2B"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Scenario continues:</w:t>
      </w:r>
    </w:p>
    <w:p w14:paraId="1DB02986"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Patient gets IR drain next day, WBC improves the day after so as the rest of the labs, pain improves and you advance patient diet, bowel function returns and patient is discharged home, he comes to see you in the clinic and you remove the drain. He comes to see you, now 6 weeks later.</w:t>
      </w:r>
    </w:p>
    <w:p w14:paraId="0A35B76D"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Describes some residual discomfort but not like how it was, you obtain new CT, no residual abscess, now what?</w:t>
      </w:r>
    </w:p>
    <w:p w14:paraId="49CA777C"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7756B44C"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Plan for a colonoscopy</w:t>
      </w:r>
      <w:r w:rsidRPr="00F1295A">
        <w:rPr>
          <w:rFonts w:asciiTheme="minorBidi" w:hAnsiTheme="minorBidi" w:cstheme="minorBidi"/>
          <w:b/>
          <w:bCs/>
          <w:color w:val="000000"/>
          <w:sz w:val="28"/>
          <w:szCs w:val="28"/>
        </w:rPr>
        <w:t>, Describe….</w:t>
      </w:r>
    </w:p>
    <w:p w14:paraId="544FC929" w14:textId="77777777" w:rsidR="005A4432" w:rsidRPr="00F1295A" w:rsidRDefault="005A4432" w:rsidP="005A4432">
      <w:pPr>
        <w:pStyle w:val="NormalWeb"/>
        <w:numPr>
          <w:ilvl w:val="1"/>
          <w:numId w:val="21"/>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Resident should plan to do the colonoscopy themselves, remember to bowel prep the patient and describe steps.</w:t>
      </w:r>
    </w:p>
    <w:p w14:paraId="13E505FC"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54235117"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Scenario Continues:</w:t>
      </w:r>
    </w:p>
    <w:p w14:paraId="69EAB033"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You perform the colonoscopy and apart from 4 mm adenomatous polyp at the sigmoid colon, coloscopy was normal to the cecum, appendiceal orifice seen.</w:t>
      </w:r>
    </w:p>
    <w:p w14:paraId="6B76945A"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3F263C41" w14:textId="2081978C"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Patient still with RLQ discomfort what would you offer?</w:t>
      </w:r>
    </w:p>
    <w:p w14:paraId="38E25152"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5D568A1C" w14:textId="77777777" w:rsidR="005A4432" w:rsidRPr="00F1295A" w:rsidRDefault="005A4432" w:rsidP="005A4432">
      <w:pPr>
        <w:pStyle w:val="NormalWeb"/>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Interval appendectomy.</w:t>
      </w:r>
    </w:p>
    <w:p w14:paraId="5BFD2D69"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1AC3FBCD"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Can you list indications for interval appendectomy?</w:t>
      </w:r>
    </w:p>
    <w:p w14:paraId="6B9F951A"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Recurrent appendicitis</w:t>
      </w:r>
    </w:p>
    <w:p w14:paraId="6427F809"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Persistent RLQ pain</w:t>
      </w:r>
    </w:p>
    <w:p w14:paraId="6C635931"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Fecalith</w:t>
      </w:r>
    </w:p>
    <w:p w14:paraId="3A61AA88"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Age over 40 years, and symptoms concerning for malignancy</w:t>
      </w:r>
    </w:p>
    <w:p w14:paraId="4FD7F574"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2AF03903"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You take the patient to the OR for laparoscopic appendectomy, during the procedure you decide to open due to adhesions, you make an incision to open at McBurney’s point,</w:t>
      </w:r>
    </w:p>
    <w:p w14:paraId="5CC7E1B5"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 how to perform open appendectomy in general</w:t>
      </w:r>
      <w:r w:rsidRPr="00F1295A">
        <w:rPr>
          <w:rFonts w:asciiTheme="minorBidi" w:hAnsiTheme="minorBidi" w:cstheme="minorBidi"/>
          <w:b/>
          <w:bCs/>
          <w:color w:val="000000"/>
          <w:sz w:val="28"/>
          <w:szCs w:val="28"/>
        </w:rPr>
      </w:r>
    </w:p>
    <w:p w14:paraId="7B2AD0BD"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3496E9C2"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Skin incision at McBurney’s point or point of maximal tenderness.</w:t>
      </w:r>
    </w:p>
    <w:p w14:paraId="1C927E23"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lastRenderedPageBreak/>
        <w:t>Open external oblique aponeurosis and bluntly separate internal oblique and transverse abdominis muscles.</w:t>
      </w:r>
    </w:p>
    <w:p w14:paraId="3AFDC335"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Incise peritoneum.</w:t>
      </w:r>
    </w:p>
    <w:p w14:paraId="34368E76"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Identify appendix and deliver into operative field.</w:t>
      </w:r>
    </w:p>
    <w:p w14:paraId="2C042647"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Divide mesoappendix.</w:t>
      </w:r>
    </w:p>
    <w:p w14:paraId="363D2A5D"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Place purse-string suture around base of appendix.</w:t>
      </w:r>
    </w:p>
    <w:p w14:paraId="5C9C2E7C" w14:textId="77777777" w:rsidR="00462064" w:rsidRPr="00F1295A" w:rsidRDefault="005A4432" w:rsidP="00C5083B">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Clamp crush base of appendix and ligate and divide appendix at its base.</w:t>
      </w:r>
    </w:p>
    <w:p w14:paraId="7824B762" w14:textId="77777777" w:rsidR="00462064" w:rsidRPr="00F1295A" w:rsidRDefault="005A4432" w:rsidP="00C5083B">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Invaginate appendiceal stump into base of cecum.</w:t>
      </w:r>
    </w:p>
    <w:p w14:paraId="7301C445" w14:textId="6E123425" w:rsidR="005A4432" w:rsidRPr="00F1295A" w:rsidRDefault="005A4432" w:rsidP="00C5083B">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Close </w:t>
      </w:r>
      <w:r w:rsidR="007A3D3E">
        <w:rPr>
          <w:rFonts w:asciiTheme="minorBidi" w:hAnsiTheme="minorBidi" w:cstheme="minorBidi"/>
          <w:color w:val="000000"/>
          <w:sz w:val="28"/>
          <w:szCs w:val="28"/>
        </w:rPr>
        <w:t>in layers</w:t>
      </w:r>
    </w:p>
    <w:p w14:paraId="045E07A9" w14:textId="77777777" w:rsidR="00761018" w:rsidRPr="00F1295A" w:rsidRDefault="00761018" w:rsidP="00761018">
      <w:pPr>
        <w:spacing w:after="0" w:line="240" w:lineRule="auto"/>
        <w:rPr>
          <w:rFonts w:asciiTheme="minorBidi" w:eastAsia="Times New Roman" w:hAnsiTheme="minorBidi"/>
          <w:sz w:val="28"/>
          <w:szCs w:val="28"/>
        </w:rPr>
      </w:pPr>
    </w:p>
    <w:sectPr w:rsidR="00761018" w:rsidRPr="00F12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0BFF5E83"/>
    <w:multiLevelType w:val="hybridMultilevel"/>
    <w:tmpl w:val="3DBA838A"/>
    <w:lvl w:ilvl="0" w:tplc="F02425EC">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6" w15:restartNumberingAfterBreak="0">
    <w:nsid w:val="26E60108"/>
    <w:multiLevelType w:val="hybridMultilevel"/>
    <w:tmpl w:val="89A4F7B6"/>
    <w:lvl w:ilvl="0" w:tplc="401E4DA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 w15:restartNumberingAfterBreak="0">
    <w:nsid w:val="2BE36E52"/>
    <w:multiLevelType w:val="hybridMultilevel"/>
    <w:tmpl w:val="E9F60A7E"/>
    <w:lvl w:ilvl="0" w:tplc="9A5080AC">
      <w:start w:val="1"/>
      <w:numFmt w:val="decimal"/>
      <w:lvlText w:val="%1."/>
      <w:lvlJc w:val="left"/>
      <w:pPr>
        <w:ind w:left="850" w:hanging="360"/>
      </w:pPr>
      <w:rPr>
        <w:rFonts w:hint="default"/>
      </w:rPr>
    </w:lvl>
    <w:lvl w:ilvl="1" w:tplc="04090019">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8" w15:restartNumberingAfterBreak="0">
    <w:nsid w:val="30F013A4"/>
    <w:multiLevelType w:val="multilevel"/>
    <w:tmpl w:val="473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437E6ADA"/>
    <w:multiLevelType w:val="multilevel"/>
    <w:tmpl w:val="E636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4" w15:restartNumberingAfterBreak="0">
    <w:nsid w:val="493A7A41"/>
    <w:multiLevelType w:val="hybridMultilevel"/>
    <w:tmpl w:val="4DCAAB84"/>
    <w:lvl w:ilvl="0" w:tplc="A80C4CB6">
      <w:start w:val="1"/>
      <w:numFmt w:val="decimal"/>
      <w:lvlText w:val="%1."/>
      <w:lvlJc w:val="left"/>
      <w:pPr>
        <w:ind w:left="466" w:hanging="360"/>
      </w:pPr>
      <w:rPr>
        <w:rFonts w:hint="default"/>
        <w:b/>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5"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6"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8"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0"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F34041"/>
    <w:multiLevelType w:val="multilevel"/>
    <w:tmpl w:val="97B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311136114">
    <w:abstractNumId w:val="19"/>
  </w:num>
  <w:num w:numId="2" w16cid:durableId="681246839">
    <w:abstractNumId w:val="18"/>
  </w:num>
  <w:num w:numId="3" w16cid:durableId="71394288">
    <w:abstractNumId w:val="23"/>
  </w:num>
  <w:num w:numId="4" w16cid:durableId="1445879825">
    <w:abstractNumId w:val="5"/>
  </w:num>
  <w:num w:numId="5" w16cid:durableId="1291202366">
    <w:abstractNumId w:val="13"/>
  </w:num>
  <w:num w:numId="6" w16cid:durableId="42750327">
    <w:abstractNumId w:val="15"/>
  </w:num>
  <w:num w:numId="7" w16cid:durableId="1239904144">
    <w:abstractNumId w:val="9"/>
  </w:num>
  <w:num w:numId="8" w16cid:durableId="442918199">
    <w:abstractNumId w:val="7"/>
  </w:num>
  <w:num w:numId="9" w16cid:durableId="716247918">
    <w:abstractNumId w:val="6"/>
  </w:num>
  <w:num w:numId="10" w16cid:durableId="5739791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7073206">
    <w:abstractNumId w:val="10"/>
  </w:num>
  <w:num w:numId="12" w16cid:durableId="248582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9865629">
    <w:abstractNumId w:val="22"/>
  </w:num>
  <w:num w:numId="14" w16cid:durableId="1877113019">
    <w:abstractNumId w:val="4"/>
  </w:num>
  <w:num w:numId="15" w16cid:durableId="1556509934">
    <w:abstractNumId w:val="16"/>
  </w:num>
  <w:num w:numId="16" w16cid:durableId="412051697">
    <w:abstractNumId w:val="11"/>
  </w:num>
  <w:num w:numId="17" w16cid:durableId="382993626">
    <w:abstractNumId w:val="1"/>
  </w:num>
  <w:num w:numId="18" w16cid:durableId="214857348">
    <w:abstractNumId w:val="0"/>
  </w:num>
  <w:num w:numId="19" w16cid:durableId="418408584">
    <w:abstractNumId w:val="2"/>
  </w:num>
  <w:num w:numId="20" w16cid:durableId="1051538263">
    <w:abstractNumId w:val="17"/>
  </w:num>
  <w:num w:numId="21" w16cid:durableId="92095519">
    <w:abstractNumId w:val="20"/>
  </w:num>
  <w:num w:numId="22" w16cid:durableId="31422037">
    <w:abstractNumId w:val="12"/>
  </w:num>
  <w:num w:numId="23" w16cid:durableId="1537700389">
    <w:abstractNumId w:val="8"/>
  </w:num>
  <w:num w:numId="24" w16cid:durableId="966811625">
    <w:abstractNumId w:val="21"/>
  </w:num>
  <w:num w:numId="25" w16cid:durableId="1264998164">
    <w:abstractNumId w:val="14"/>
  </w:num>
  <w:num w:numId="26" w16cid:durableId="1335037621">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6A48"/>
    <w:rsid w:val="000609DB"/>
    <w:rsid w:val="000643BD"/>
    <w:rsid w:val="00067614"/>
    <w:rsid w:val="00070434"/>
    <w:rsid w:val="00073F08"/>
    <w:rsid w:val="00074D97"/>
    <w:rsid w:val="00076E09"/>
    <w:rsid w:val="000839C2"/>
    <w:rsid w:val="00085ADD"/>
    <w:rsid w:val="00085AF3"/>
    <w:rsid w:val="00085B56"/>
    <w:rsid w:val="000A12B2"/>
    <w:rsid w:val="000C0D45"/>
    <w:rsid w:val="000D6623"/>
    <w:rsid w:val="000E090A"/>
    <w:rsid w:val="000E0AAA"/>
    <w:rsid w:val="000F01BB"/>
    <w:rsid w:val="00136B50"/>
    <w:rsid w:val="00162EC8"/>
    <w:rsid w:val="001714FD"/>
    <w:rsid w:val="00171FEC"/>
    <w:rsid w:val="00173E01"/>
    <w:rsid w:val="0017484D"/>
    <w:rsid w:val="00190411"/>
    <w:rsid w:val="0019080A"/>
    <w:rsid w:val="0019192A"/>
    <w:rsid w:val="001A0CDE"/>
    <w:rsid w:val="001C781B"/>
    <w:rsid w:val="001F3E1F"/>
    <w:rsid w:val="00200605"/>
    <w:rsid w:val="00210AB4"/>
    <w:rsid w:val="002150C1"/>
    <w:rsid w:val="00223744"/>
    <w:rsid w:val="00237563"/>
    <w:rsid w:val="002424A1"/>
    <w:rsid w:val="0024631E"/>
    <w:rsid w:val="002466CA"/>
    <w:rsid w:val="002478A3"/>
    <w:rsid w:val="0025307C"/>
    <w:rsid w:val="0025588B"/>
    <w:rsid w:val="0029128A"/>
    <w:rsid w:val="002922B3"/>
    <w:rsid w:val="002A32EC"/>
    <w:rsid w:val="002A7A76"/>
    <w:rsid w:val="002C091B"/>
    <w:rsid w:val="002E2260"/>
    <w:rsid w:val="002E32A3"/>
    <w:rsid w:val="002F07A3"/>
    <w:rsid w:val="002F42B8"/>
    <w:rsid w:val="00300CE6"/>
    <w:rsid w:val="00313D4A"/>
    <w:rsid w:val="00320DEB"/>
    <w:rsid w:val="00336849"/>
    <w:rsid w:val="00347069"/>
    <w:rsid w:val="00357967"/>
    <w:rsid w:val="003619C0"/>
    <w:rsid w:val="00363411"/>
    <w:rsid w:val="00373042"/>
    <w:rsid w:val="00374AEF"/>
    <w:rsid w:val="003814FE"/>
    <w:rsid w:val="003A3E92"/>
    <w:rsid w:val="003A549E"/>
    <w:rsid w:val="003B1AD1"/>
    <w:rsid w:val="003D0E25"/>
    <w:rsid w:val="003E02F4"/>
    <w:rsid w:val="003E317A"/>
    <w:rsid w:val="003E3F2B"/>
    <w:rsid w:val="0040362D"/>
    <w:rsid w:val="0042772E"/>
    <w:rsid w:val="004365AD"/>
    <w:rsid w:val="0044371C"/>
    <w:rsid w:val="00452F6C"/>
    <w:rsid w:val="00461237"/>
    <w:rsid w:val="00462064"/>
    <w:rsid w:val="00463461"/>
    <w:rsid w:val="00470085"/>
    <w:rsid w:val="00470D02"/>
    <w:rsid w:val="004953C7"/>
    <w:rsid w:val="00495526"/>
    <w:rsid w:val="004A2778"/>
    <w:rsid w:val="004B3DCA"/>
    <w:rsid w:val="004B4F6A"/>
    <w:rsid w:val="004B6358"/>
    <w:rsid w:val="004B6798"/>
    <w:rsid w:val="004D379E"/>
    <w:rsid w:val="004D68C5"/>
    <w:rsid w:val="004D706F"/>
    <w:rsid w:val="004E2F00"/>
    <w:rsid w:val="004E6E32"/>
    <w:rsid w:val="004F0848"/>
    <w:rsid w:val="00513146"/>
    <w:rsid w:val="0053293E"/>
    <w:rsid w:val="00540B87"/>
    <w:rsid w:val="00541032"/>
    <w:rsid w:val="00547300"/>
    <w:rsid w:val="00550B2D"/>
    <w:rsid w:val="00561510"/>
    <w:rsid w:val="0056446C"/>
    <w:rsid w:val="00567AE9"/>
    <w:rsid w:val="00570407"/>
    <w:rsid w:val="005749F3"/>
    <w:rsid w:val="005801E4"/>
    <w:rsid w:val="005869AF"/>
    <w:rsid w:val="005A16EF"/>
    <w:rsid w:val="005A4432"/>
    <w:rsid w:val="005A4678"/>
    <w:rsid w:val="005C1192"/>
    <w:rsid w:val="005D2A3D"/>
    <w:rsid w:val="005D51D0"/>
    <w:rsid w:val="005D68BB"/>
    <w:rsid w:val="005F2C24"/>
    <w:rsid w:val="005F4D29"/>
    <w:rsid w:val="00621075"/>
    <w:rsid w:val="0062145F"/>
    <w:rsid w:val="006224C6"/>
    <w:rsid w:val="00622D2F"/>
    <w:rsid w:val="00630CD5"/>
    <w:rsid w:val="00647823"/>
    <w:rsid w:val="0065714C"/>
    <w:rsid w:val="006731EC"/>
    <w:rsid w:val="00677232"/>
    <w:rsid w:val="00685D52"/>
    <w:rsid w:val="006B0748"/>
    <w:rsid w:val="006B29F8"/>
    <w:rsid w:val="006B2FC7"/>
    <w:rsid w:val="006B3B80"/>
    <w:rsid w:val="006B6539"/>
    <w:rsid w:val="006C34FC"/>
    <w:rsid w:val="006D0A6F"/>
    <w:rsid w:val="006D68A4"/>
    <w:rsid w:val="006F55D4"/>
    <w:rsid w:val="006F6280"/>
    <w:rsid w:val="007073F8"/>
    <w:rsid w:val="0071298F"/>
    <w:rsid w:val="00717DC4"/>
    <w:rsid w:val="007218E1"/>
    <w:rsid w:val="00730C94"/>
    <w:rsid w:val="00733499"/>
    <w:rsid w:val="0073428A"/>
    <w:rsid w:val="00740207"/>
    <w:rsid w:val="00745B02"/>
    <w:rsid w:val="0075495D"/>
    <w:rsid w:val="00761018"/>
    <w:rsid w:val="0077224A"/>
    <w:rsid w:val="00795CE1"/>
    <w:rsid w:val="007A3D3E"/>
    <w:rsid w:val="007C4EAA"/>
    <w:rsid w:val="007D26E2"/>
    <w:rsid w:val="007E57A9"/>
    <w:rsid w:val="008059F0"/>
    <w:rsid w:val="00805F19"/>
    <w:rsid w:val="00812D23"/>
    <w:rsid w:val="00822195"/>
    <w:rsid w:val="00822235"/>
    <w:rsid w:val="00825313"/>
    <w:rsid w:val="00825682"/>
    <w:rsid w:val="00825843"/>
    <w:rsid w:val="00827969"/>
    <w:rsid w:val="00830C65"/>
    <w:rsid w:val="00840576"/>
    <w:rsid w:val="008425E3"/>
    <w:rsid w:val="00842647"/>
    <w:rsid w:val="00850EED"/>
    <w:rsid w:val="00852CCD"/>
    <w:rsid w:val="00881C4A"/>
    <w:rsid w:val="00883562"/>
    <w:rsid w:val="00887136"/>
    <w:rsid w:val="008874D0"/>
    <w:rsid w:val="008A6DDC"/>
    <w:rsid w:val="008B0F66"/>
    <w:rsid w:val="008B13D4"/>
    <w:rsid w:val="008B438E"/>
    <w:rsid w:val="008C4597"/>
    <w:rsid w:val="008D4427"/>
    <w:rsid w:val="008E2DBB"/>
    <w:rsid w:val="008F0987"/>
    <w:rsid w:val="008F2FA4"/>
    <w:rsid w:val="008F56C3"/>
    <w:rsid w:val="00961819"/>
    <w:rsid w:val="009B4BAB"/>
    <w:rsid w:val="009C2BEE"/>
    <w:rsid w:val="009E3FCF"/>
    <w:rsid w:val="009F5865"/>
    <w:rsid w:val="00A05CDF"/>
    <w:rsid w:val="00A236AE"/>
    <w:rsid w:val="00A55281"/>
    <w:rsid w:val="00A67E20"/>
    <w:rsid w:val="00A94083"/>
    <w:rsid w:val="00AB23CB"/>
    <w:rsid w:val="00AC0DB3"/>
    <w:rsid w:val="00AE0543"/>
    <w:rsid w:val="00AE646E"/>
    <w:rsid w:val="00AE6EA6"/>
    <w:rsid w:val="00AF1DB2"/>
    <w:rsid w:val="00AF4481"/>
    <w:rsid w:val="00AF7C66"/>
    <w:rsid w:val="00B02F27"/>
    <w:rsid w:val="00B10FAA"/>
    <w:rsid w:val="00B269F8"/>
    <w:rsid w:val="00B426D2"/>
    <w:rsid w:val="00B45AAA"/>
    <w:rsid w:val="00B55213"/>
    <w:rsid w:val="00B5671A"/>
    <w:rsid w:val="00B6509D"/>
    <w:rsid w:val="00B668F9"/>
    <w:rsid w:val="00B846C5"/>
    <w:rsid w:val="00B93ADA"/>
    <w:rsid w:val="00BA0385"/>
    <w:rsid w:val="00BA1E5E"/>
    <w:rsid w:val="00BD125E"/>
    <w:rsid w:val="00BE6425"/>
    <w:rsid w:val="00BE7BA0"/>
    <w:rsid w:val="00C07016"/>
    <w:rsid w:val="00C15960"/>
    <w:rsid w:val="00C240B8"/>
    <w:rsid w:val="00C30DC7"/>
    <w:rsid w:val="00C31439"/>
    <w:rsid w:val="00C349A2"/>
    <w:rsid w:val="00C5083B"/>
    <w:rsid w:val="00C53CDE"/>
    <w:rsid w:val="00C55DF1"/>
    <w:rsid w:val="00C72B56"/>
    <w:rsid w:val="00C8083B"/>
    <w:rsid w:val="00C858FF"/>
    <w:rsid w:val="00C91A01"/>
    <w:rsid w:val="00CA6048"/>
    <w:rsid w:val="00CB091A"/>
    <w:rsid w:val="00CB1963"/>
    <w:rsid w:val="00CC61F2"/>
    <w:rsid w:val="00CD73FE"/>
    <w:rsid w:val="00D1620C"/>
    <w:rsid w:val="00D241AE"/>
    <w:rsid w:val="00D3003A"/>
    <w:rsid w:val="00D42C1A"/>
    <w:rsid w:val="00D43562"/>
    <w:rsid w:val="00D50A12"/>
    <w:rsid w:val="00D63040"/>
    <w:rsid w:val="00D66506"/>
    <w:rsid w:val="00D72216"/>
    <w:rsid w:val="00D73DC5"/>
    <w:rsid w:val="00D8661B"/>
    <w:rsid w:val="00D9242C"/>
    <w:rsid w:val="00DB0268"/>
    <w:rsid w:val="00DC38BD"/>
    <w:rsid w:val="00DC66C8"/>
    <w:rsid w:val="00DC7A87"/>
    <w:rsid w:val="00DE5705"/>
    <w:rsid w:val="00DF7ACA"/>
    <w:rsid w:val="00E244F8"/>
    <w:rsid w:val="00E5496F"/>
    <w:rsid w:val="00EB1638"/>
    <w:rsid w:val="00EE6C6E"/>
    <w:rsid w:val="00EF040A"/>
    <w:rsid w:val="00F03537"/>
    <w:rsid w:val="00F0481C"/>
    <w:rsid w:val="00F1295A"/>
    <w:rsid w:val="00F2602C"/>
    <w:rsid w:val="00F26DDC"/>
    <w:rsid w:val="00F3269E"/>
    <w:rsid w:val="00F42D95"/>
    <w:rsid w:val="00F56389"/>
    <w:rsid w:val="00F64C8A"/>
    <w:rsid w:val="00F82D14"/>
    <w:rsid w:val="00FC4EFC"/>
    <w:rsid w:val="00FE7435"/>
    <w:rsid w:val="00FF0CA7"/>
    <w:rsid w:val="00FF12DF"/>
    <w:rsid w:val="00FF5987"/>
    <w:rsid w:val="00FF6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946264">
      <w:bodyDiv w:val="1"/>
      <w:marLeft w:val="0"/>
      <w:marRight w:val="0"/>
      <w:marTop w:val="0"/>
      <w:marBottom w:val="0"/>
      <w:divBdr>
        <w:top w:val="none" w:sz="0" w:space="0" w:color="auto"/>
        <w:left w:val="none" w:sz="0" w:space="0" w:color="auto"/>
        <w:bottom w:val="none" w:sz="0" w:space="0" w:color="auto"/>
        <w:right w:val="none" w:sz="0" w:space="0" w:color="auto"/>
      </w:divBdr>
    </w:div>
    <w:div w:id="191655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26</cp:revision>
  <dcterms:created xsi:type="dcterms:W3CDTF">2024-07-30T02:49:00Z</dcterms:created>
  <dcterms:modified xsi:type="dcterms:W3CDTF">2025-08-17T18:59:00Z</dcterms:modified>
</cp:coreProperties>
</file>