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E5DFD" w14:textId="27F3698A" w:rsidR="0090165D" w:rsidRDefault="005C1EDF" w:rsidP="0090165D">
      <w:pPr>
        <w:spacing w:after="0" w:line="240" w:lineRule="auto"/>
        <w:outlineLvl w:val="2"/>
        <w:rPr>
          <w:rFonts w:ascii="Arial" w:eastAsia="Times New Roman" w:hAnsi="Arial" w:cs="Arial"/>
          <w:b/>
          <w:bCs/>
          <w:color w:val="970F00"/>
          <w:sz w:val="29"/>
          <w:szCs w:val="29"/>
        </w:rPr>
      </w:pPr>
      <w:r>
        <w:rPr>
          <w:rFonts w:ascii="Arial" w:eastAsia="Times New Roman" w:hAnsi="Arial" w:cs="Arial"/>
          <w:b/>
          <w:bCs/>
          <w:color w:val="970F00"/>
          <w:sz w:val="29"/>
          <w:szCs w:val="29"/>
        </w:rPr>
        <w:t>Umbilical Hernia in a cirrhotic patient.</w:t>
      </w:r>
    </w:p>
    <w:p w14:paraId="4E685AEF" w14:textId="77777777" w:rsidR="005E45AC" w:rsidRDefault="005E45AC" w:rsidP="0090165D">
      <w:pPr>
        <w:spacing w:after="0" w:line="240" w:lineRule="auto"/>
        <w:outlineLvl w:val="2"/>
        <w:rPr>
          <w:rFonts w:ascii="Arial" w:eastAsia="Times New Roman" w:hAnsi="Arial" w:cs="Arial"/>
          <w:b/>
          <w:bCs/>
          <w:color w:val="970F00"/>
          <w:sz w:val="29"/>
          <w:szCs w:val="29"/>
        </w:rPr>
      </w:pPr>
    </w:p>
    <w:p w14:paraId="4706A633" w14:textId="05FCA360" w:rsidR="00DB0582" w:rsidRPr="00DB0582" w:rsidRDefault="005A6C88" w:rsidP="00DB0582">
      <w:pPr>
        <w:pStyle w:val="NormalWeb"/>
        <w:spacing w:before="138" w:beforeAutospacing="0" w:after="0" w:afterAutospacing="0"/>
        <w:ind w:right="224"/>
        <w:jc w:val="both"/>
        <w:rPr>
          <w:sz w:val="28"/>
          <w:szCs w:val="28"/>
        </w:rPr>
      </w:pPr>
      <w:r w:rsidRPr="005A6C88">
        <w:rPr>
          <w:rFonts w:asciiTheme="minorHAnsi" w:hAnsiTheme="minorHAnsi" w:cstheme="minorHAnsi"/>
          <w:b/>
          <w:bCs/>
          <w:color w:val="000000"/>
          <w:sz w:val="28"/>
          <w:szCs w:val="28"/>
        </w:rPr>
        <w:t>Stem: You are seeing a consult in the emergency department. Patient is a 39-year-old male w/ history of alcohol abuse, prior IV drug use and chronic hepatitis C. He complains of increased abdominal pain over the past two days, worsening overnight. He does not have regular care with a PCP. He is tachycardic to 110 on presentation, normotensive. He has a visible umbilical bulge with overlying erythema and diffuse tenderness to palpation. There is some drainage of clear fluid with palpation. His Labs demonstrate a Tbili 3.2; AST 320 ALT 140 ALP 100; albumin 2.5, INR 1.7.</w:t>
      </w:r>
      <w:r w:rsidR="00DB0582" w:rsidRPr="00DB0582">
        <w:rPr>
          <w:rFonts w:ascii="Calibri" w:hAnsi="Calibri" w:cs="Calibri"/>
          <w:color w:val="000000"/>
          <w:sz w:val="28"/>
          <w:szCs w:val="28"/>
        </w:rPr>
      </w:r>
      <w:r w:rsidR="00B23CB2" w:rsidRPr="00DB0582">
        <w:rPr>
          <w:rFonts w:ascii="Calibri" w:hAnsi="Calibri" w:cs="Calibri"/>
          <w:color w:val="000000"/>
          <w:sz w:val="28"/>
          <w:szCs w:val="28"/>
        </w:rPr>
      </w:r>
      <w:r w:rsidR="00DB0582" w:rsidRPr="00DB0582">
        <w:rPr>
          <w:rFonts w:ascii="Calibri" w:hAnsi="Calibri" w:cs="Calibri"/>
          <w:color w:val="000000"/>
          <w:sz w:val="28"/>
          <w:szCs w:val="28"/>
        </w:rPr>
      </w:r>
      <w:r w:rsidR="009D0EDC">
        <w:rPr>
          <w:rFonts w:ascii="Calibri" w:hAnsi="Calibri" w:cs="Calibri"/>
          <w:color w:val="000000"/>
          <w:sz w:val="28"/>
          <w:szCs w:val="28"/>
        </w:rPr>
      </w:r>
      <w:r w:rsidR="00DB0582" w:rsidRPr="00DB0582">
        <w:rPr>
          <w:rFonts w:ascii="Calibri" w:hAnsi="Calibri" w:cs="Calibri"/>
          <w:color w:val="000000"/>
          <w:sz w:val="28"/>
          <w:szCs w:val="28"/>
        </w:rPr>
      </w:r>
      <w:r w:rsidR="009D0EDC">
        <w:rPr>
          <w:rFonts w:ascii="Calibri" w:hAnsi="Calibri" w:cs="Calibri"/>
          <w:color w:val="000000"/>
          <w:sz w:val="28"/>
          <w:szCs w:val="28"/>
        </w:rPr>
      </w:r>
      <w:r w:rsidR="00DB0582" w:rsidRPr="00DB0582">
        <w:rPr>
          <w:rFonts w:ascii="Calibri" w:hAnsi="Calibri" w:cs="Calibri"/>
          <w:color w:val="000000"/>
          <w:sz w:val="28"/>
          <w:szCs w:val="28"/>
        </w:rPr>
      </w:r>
      <w:r w:rsidR="00E86A48" w:rsidRPr="00DB0582">
        <w:rPr>
          <w:rFonts w:ascii="Calibri" w:hAnsi="Calibri" w:cs="Calibri"/>
          <w:color w:val="000000"/>
          <w:sz w:val="28"/>
          <w:szCs w:val="28"/>
        </w:rPr>
      </w:r>
      <w:r w:rsidR="00DB0582" w:rsidRPr="00DB0582">
        <w:rPr>
          <w:rFonts w:ascii="Calibri" w:hAnsi="Calibri" w:cs="Calibri"/>
          <w:color w:val="000000"/>
          <w:sz w:val="28"/>
          <w:szCs w:val="28"/>
        </w:rPr>
      </w:r>
      <w:r w:rsidR="00DA215C" w:rsidRPr="00DB0582">
        <w:rPr>
          <w:rFonts w:ascii="Calibri" w:hAnsi="Calibri" w:cs="Calibri"/>
          <w:color w:val="000000"/>
          <w:sz w:val="28"/>
          <w:szCs w:val="28"/>
        </w:rPr>
      </w:r>
      <w:r w:rsidR="00DB0582" w:rsidRPr="00DB0582">
        <w:rPr>
          <w:rFonts w:ascii="Calibri" w:hAnsi="Calibri" w:cs="Calibri"/>
          <w:color w:val="000000"/>
          <w:sz w:val="28"/>
          <w:szCs w:val="28"/>
        </w:rPr>
      </w:r>
      <w:proofErr w:type="spellStart"/>
      <w:r w:rsidR="00DB0582" w:rsidRPr="00DB0582">
        <w:rPr>
          <w:rFonts w:ascii="Calibri" w:hAnsi="Calibri" w:cs="Calibri"/>
          <w:color w:val="000000"/>
          <w:sz w:val="28"/>
          <w:szCs w:val="28"/>
        </w:rPr>
      </w:r>
      <w:proofErr w:type="spellEnd"/>
      <w:r w:rsidR="00DB0582" w:rsidRPr="00DB0582">
        <w:rPr>
          <w:rFonts w:ascii="Calibri" w:hAnsi="Calibri" w:cs="Calibri"/>
          <w:color w:val="000000"/>
          <w:sz w:val="28"/>
          <w:szCs w:val="28"/>
        </w:rPr>
      </w:r>
    </w:p>
    <w:p w14:paraId="29DC2228" w14:textId="6522CF4A" w:rsidR="00C47E6A" w:rsidRPr="002E2AC4" w:rsidRDefault="00C47E6A" w:rsidP="00DB0582">
      <w:pPr>
        <w:pStyle w:val="NormalWeb"/>
        <w:spacing w:before="138" w:beforeAutospacing="0" w:after="0" w:afterAutospacing="0"/>
        <w:ind w:right="224"/>
        <w:jc w:val="both"/>
        <w:rPr>
          <w:rFonts w:cstheme="minorHAnsi"/>
          <w:color w:val="000000"/>
          <w:sz w:val="19"/>
          <w:szCs w:val="19"/>
        </w:rPr>
      </w:pPr>
    </w:p>
    <w:p w14:paraId="481264CE" w14:textId="1D8D8BFF" w:rsidR="00A129B5" w:rsidRDefault="00A129B5" w:rsidP="004F6A73">
      <w:pPr>
        <w:spacing w:after="0" w:line="240" w:lineRule="auto"/>
        <w:rPr>
          <w:rFonts w:ascii="Arial" w:eastAsia="Times New Roman" w:hAnsi="Arial" w:cs="Arial"/>
          <w:b/>
          <w:bCs/>
          <w:color w:val="000000"/>
          <w:sz w:val="29"/>
          <w:szCs w:val="29"/>
        </w:rPr>
      </w:pPr>
      <w:r w:rsidRPr="00A129B5">
        <w:rPr>
          <w:rFonts w:ascii="Arial" w:eastAsia="Times New Roman" w:hAnsi="Arial" w:cs="Arial"/>
          <w:b/>
          <w:bCs/>
          <w:color w:val="000000"/>
          <w:sz w:val="29"/>
          <w:szCs w:val="29"/>
        </w:rPr>
        <w:t>Discussion</w:t>
      </w:r>
    </w:p>
    <w:p w14:paraId="468D47B9" w14:textId="77777777" w:rsidR="00FF4B5F" w:rsidRDefault="00FF4B5F" w:rsidP="004F6A73">
      <w:pPr>
        <w:spacing w:after="0" w:line="240" w:lineRule="auto"/>
        <w:rPr>
          <w:rFonts w:ascii="Arial" w:eastAsia="Times New Roman" w:hAnsi="Arial" w:cs="Arial"/>
          <w:b/>
          <w:bCs/>
          <w:color w:val="000000"/>
          <w:sz w:val="29"/>
          <w:szCs w:val="29"/>
        </w:rPr>
      </w:pPr>
    </w:p>
    <w:p w14:paraId="27EB5E17" w14:textId="35056ADC" w:rsidR="006969BC" w:rsidRDefault="006969BC" w:rsidP="006969BC">
      <w:pPr>
        <w:spacing w:after="0" w:line="240" w:lineRule="auto"/>
        <w:rPr>
          <w:rFonts w:ascii="Calibri" w:eastAsia="Times New Roman" w:hAnsi="Calibri" w:cs="Calibri"/>
          <w:color w:val="000000"/>
          <w:sz w:val="28"/>
          <w:szCs w:val="28"/>
        </w:rPr>
      </w:pPr>
      <w:r>
        <w:rPr>
          <w:rFonts w:ascii="Calibri" w:eastAsia="Times New Roman" w:hAnsi="Calibri" w:cs="Calibri"/>
          <w:b/>
          <w:bCs/>
          <w:color w:val="000000"/>
          <w:sz w:val="28"/>
          <w:szCs w:val="28"/>
        </w:rPr>
        <w:t>Any other information you would like to know</w:t>
      </w:r>
      <w:r>
        <w:rPr>
          <w:rFonts w:ascii="Calibri" w:eastAsia="Times New Roman" w:hAnsi="Calibri" w:cs="Calibri"/>
          <w:color w:val="000000"/>
          <w:sz w:val="28"/>
          <w:szCs w:val="28"/>
        </w:rPr>
        <w:t>?</w:t>
      </w:r>
      <w:r w:rsidRPr="00250B5A">
        <w:rPr>
          <w:rFonts w:ascii="Calibri" w:eastAsia="Times New Roman" w:hAnsi="Calibri" w:cs="Calibri"/>
          <w:color w:val="000000"/>
          <w:sz w:val="28"/>
          <w:szCs w:val="28"/>
        </w:rPr>
      </w:r>
    </w:p>
    <w:p w14:paraId="249A2E5B" w14:textId="48506ABA" w:rsidR="00A851FC" w:rsidRDefault="00A851FC" w:rsidP="00A851FC">
      <w:pPr>
        <w:pStyle w:val="ListParagraph"/>
        <w:numPr>
          <w:ilvl w:val="0"/>
          <w:numId w:val="46"/>
        </w:num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History of ascites? Tapped? (Remembers </w:t>
      </w:r>
      <w:r w:rsidR="008878CF">
        <w:rPr>
          <w:rFonts w:ascii="Calibri" w:eastAsia="Times New Roman" w:hAnsi="Calibri" w:cs="Calibri"/>
          <w:color w:val="000000"/>
          <w:sz w:val="28"/>
          <w:szCs w:val="28"/>
        </w:rPr>
        <w:t>they had to remove some fluids from his belly but can’t recall when was that done or where)</w:t>
      </w:r>
    </w:p>
    <w:p w14:paraId="0F7B7AA1" w14:textId="11EE6F28" w:rsidR="008878CF" w:rsidRDefault="008878CF" w:rsidP="00A851FC">
      <w:pPr>
        <w:pStyle w:val="ListParagraph"/>
        <w:numPr>
          <w:ilvl w:val="0"/>
          <w:numId w:val="46"/>
        </w:num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History of </w:t>
      </w:r>
      <w:r w:rsidR="004903B7">
        <w:rPr>
          <w:rFonts w:ascii="Calibri" w:eastAsia="Times New Roman" w:hAnsi="Calibri" w:cs="Calibri"/>
          <w:color w:val="000000"/>
          <w:sz w:val="28"/>
          <w:szCs w:val="28"/>
        </w:rPr>
        <w:t>encephalopathy? No</w:t>
      </w:r>
    </w:p>
    <w:p w14:paraId="546E4318" w14:textId="77777777" w:rsidR="004903B7" w:rsidRDefault="004903B7" w:rsidP="008A32F4">
      <w:pPr>
        <w:spacing w:after="0" w:line="240" w:lineRule="auto"/>
        <w:rPr>
          <w:rFonts w:ascii="Calibri" w:eastAsia="Times New Roman" w:hAnsi="Calibri" w:cs="Calibri"/>
          <w:color w:val="000000"/>
          <w:sz w:val="28"/>
          <w:szCs w:val="28"/>
        </w:rPr>
      </w:pPr>
    </w:p>
    <w:p w14:paraId="1974FA19" w14:textId="4D338DAC" w:rsidR="006969BC" w:rsidRDefault="008A32F4" w:rsidP="008A32F4">
      <w:pPr>
        <w:spacing w:after="0" w:line="240" w:lineRule="auto"/>
        <w:rPr>
          <w:rFonts w:ascii="Calibri" w:eastAsia="Times New Roman" w:hAnsi="Calibri" w:cs="Calibri"/>
          <w:color w:val="000000"/>
          <w:sz w:val="28"/>
          <w:szCs w:val="28"/>
        </w:rPr>
      </w:pPr>
      <w:r w:rsidRPr="008A32F4">
        <w:rPr>
          <w:rFonts w:ascii="Calibri" w:eastAsia="Times New Roman" w:hAnsi="Calibri" w:cs="Calibri"/>
          <w:b/>
          <w:bCs/>
          <w:color w:val="000000"/>
          <w:sz w:val="28"/>
          <w:szCs w:val="28"/>
        </w:rPr>
        <w:t>What is your most likely diagnosis in this condition and</w:t>
      </w:r>
      <w:r>
        <w:rPr>
          <w:rFonts w:ascii="Calibri" w:eastAsia="Times New Roman" w:hAnsi="Calibri" w:cs="Calibri"/>
          <w:color w:val="000000"/>
          <w:sz w:val="28"/>
          <w:szCs w:val="28"/>
        </w:rPr>
      </w:r>
      <w:r w:rsidR="006969BC">
        <w:rPr>
          <w:rFonts w:ascii="Calibri" w:eastAsia="Times New Roman" w:hAnsi="Calibri" w:cs="Calibri"/>
          <w:b/>
          <w:bCs/>
          <w:color w:val="000000"/>
          <w:sz w:val="28"/>
          <w:szCs w:val="28"/>
        </w:rPr>
        <w:t xml:space="preserve">What is your </w:t>
      </w:r>
      <w:r w:rsidR="006969BC" w:rsidRPr="00250B5A">
        <w:rPr>
          <w:rFonts w:ascii="Calibri" w:eastAsia="Times New Roman" w:hAnsi="Calibri" w:cs="Calibri"/>
          <w:b/>
          <w:bCs/>
          <w:color w:val="000000"/>
          <w:sz w:val="28"/>
          <w:szCs w:val="28"/>
        </w:rPr>
        <w:t>Differential Diagnosis</w:t>
      </w:r>
      <w:r w:rsidR="006969BC">
        <w:rPr>
          <w:rFonts w:ascii="Calibri" w:eastAsia="Times New Roman" w:hAnsi="Calibri" w:cs="Calibri"/>
          <w:color w:val="000000"/>
          <w:sz w:val="28"/>
          <w:szCs w:val="28"/>
        </w:rPr>
        <w:t>?</w:t>
      </w:r>
      <w:r w:rsidR="006969BC" w:rsidRPr="00250B5A">
        <w:rPr>
          <w:rFonts w:ascii="Calibri" w:eastAsia="Times New Roman" w:hAnsi="Calibri" w:cs="Calibri"/>
          <w:color w:val="000000"/>
          <w:sz w:val="28"/>
          <w:szCs w:val="28"/>
        </w:rPr>
      </w:r>
    </w:p>
    <w:p w14:paraId="138B15CB" w14:textId="7A900071" w:rsidR="008A32F4" w:rsidRDefault="0040455D" w:rsidP="008A32F4">
      <w:pPr>
        <w:pStyle w:val="ListParagraph"/>
        <w:numPr>
          <w:ilvl w:val="0"/>
          <w:numId w:val="46"/>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Liver cirrhosis /</w:t>
      </w:r>
      <w:r w:rsidR="008A32F4">
        <w:rPr>
          <w:rFonts w:ascii="Times New Roman" w:eastAsia="Times New Roman" w:hAnsi="Times New Roman" w:cs="Times New Roman"/>
          <w:sz w:val="28"/>
          <w:szCs w:val="28"/>
        </w:rPr>
        <w:t>Incarcerated umbilical hernia</w:t>
      </w:r>
      <w:r w:rsidR="00087514">
        <w:rPr>
          <w:rFonts w:ascii="Times New Roman" w:eastAsia="Times New Roman" w:hAnsi="Times New Roman" w:cs="Times New Roman"/>
          <w:sz w:val="28"/>
          <w:szCs w:val="28"/>
        </w:rPr>
        <w:t>-</w:t>
      </w:r>
      <w:r w:rsidR="00087514" w:rsidRPr="00087514">
        <w:rPr>
          <w:rFonts w:ascii="Times New Roman" w:eastAsia="Times New Roman" w:hAnsi="Times New Roman" w:cs="Times New Roman"/>
          <w:sz w:val="28"/>
          <w:szCs w:val="28"/>
        </w:rPr>
        <w:sym w:font="Wingdings" w:char="F0E0"/>
      </w:r>
      <w:r w:rsidR="00087514">
        <w:rPr>
          <w:rFonts w:ascii="Times New Roman" w:eastAsia="Times New Roman" w:hAnsi="Times New Roman" w:cs="Times New Roman"/>
          <w:sz w:val="28"/>
          <w:szCs w:val="28"/>
        </w:rPr>
        <w:t xml:space="preserve"> What </w:t>
      </w:r>
      <w:r w:rsidR="003E6CF3">
        <w:rPr>
          <w:rFonts w:ascii="Times New Roman" w:eastAsia="Times New Roman" w:hAnsi="Times New Roman" w:cs="Times New Roman"/>
          <w:sz w:val="28"/>
          <w:szCs w:val="28"/>
        </w:rPr>
        <w:t>Class?</w:t>
      </w:r>
      <w:r w:rsidR="00087514">
        <w:rPr>
          <w:rFonts w:ascii="Times New Roman" w:eastAsia="Times New Roman" w:hAnsi="Times New Roman" w:cs="Times New Roman"/>
          <w:sz w:val="28"/>
          <w:szCs w:val="28"/>
        </w:rPr>
      </w:r>
      <w:r w:rsidR="003E6CF3">
        <w:rPr>
          <w:rFonts w:ascii="Times New Roman" w:eastAsia="Times New Roman" w:hAnsi="Times New Roman" w:cs="Times New Roman"/>
          <w:sz w:val="28"/>
          <w:szCs w:val="28"/>
        </w:rPr>
        <w:t>“</w:t>
      </w:r>
      <w:r w:rsidR="00087514">
        <w:rPr>
          <w:rFonts w:ascii="Times New Roman" w:eastAsia="Times New Roman" w:hAnsi="Times New Roman" w:cs="Times New Roman"/>
          <w:sz w:val="28"/>
          <w:szCs w:val="28"/>
        </w:rPr>
        <w:t>CHILD C</w:t>
      </w:r>
      <w:r w:rsidR="003E6CF3">
        <w:rPr>
          <w:rFonts w:ascii="Times New Roman" w:eastAsia="Times New Roman" w:hAnsi="Times New Roman" w:cs="Times New Roman"/>
          <w:sz w:val="28"/>
          <w:szCs w:val="28"/>
        </w:rPr>
        <w:t>”</w:t>
      </w:r>
      <w:r w:rsidR="00087514">
        <w:rPr>
          <w:rFonts w:ascii="Times New Roman" w:eastAsia="Times New Roman" w:hAnsi="Times New Roman" w:cs="Times New Roman"/>
          <w:sz w:val="28"/>
          <w:szCs w:val="28"/>
        </w:rPr>
      </w:r>
      <w:r w:rsidR="002425AB">
        <w:rPr>
          <w:rFonts w:ascii="Times New Roman" w:eastAsia="Times New Roman" w:hAnsi="Times New Roman" w:cs="Times New Roman"/>
          <w:sz w:val="28"/>
          <w:szCs w:val="28"/>
        </w:rPr>
        <w:t>--</w:t>
      </w:r>
      <w:r w:rsidR="002425AB" w:rsidRPr="002425AB">
        <w:rPr>
          <w:rFonts w:ascii="Times New Roman" w:eastAsia="Times New Roman" w:hAnsi="Times New Roman" w:cs="Times New Roman"/>
          <w:sz w:val="28"/>
          <w:szCs w:val="28"/>
        </w:rPr>
        <w:sym w:font="Wingdings" w:char="F0E0"/>
      </w:r>
      <w:r w:rsidR="002425AB">
        <w:rPr>
          <w:rFonts w:ascii="Times New Roman" w:eastAsia="Times New Roman" w:hAnsi="Times New Roman" w:cs="Times New Roman"/>
          <w:sz w:val="28"/>
          <w:szCs w:val="28"/>
        </w:rPr>
        <w:t xml:space="preserve"> what values goes into the CHILD classification</w:t>
      </w:r>
      <w:r w:rsidR="003E6CF3">
        <w:rPr>
          <w:rFonts w:ascii="Times New Roman" w:eastAsia="Times New Roman" w:hAnsi="Times New Roman" w:cs="Times New Roman"/>
          <w:sz w:val="28"/>
          <w:szCs w:val="28"/>
        </w:rPr>
        <w:t xml:space="preserve">“Bilirubin level, </w:t>
      </w:r>
      <w:r w:rsidR="00A224D9">
        <w:rPr>
          <w:rFonts w:ascii="Times New Roman" w:eastAsia="Times New Roman" w:hAnsi="Times New Roman" w:cs="Times New Roman"/>
          <w:sz w:val="28"/>
          <w:szCs w:val="28"/>
        </w:rPr>
        <w:t xml:space="preserve">INR, albumin, history of ascites, history of </w:t>
      </w:r>
      <w:r w:rsidR="00DB793D">
        <w:rPr>
          <w:rFonts w:ascii="Times New Roman" w:eastAsia="Times New Roman" w:hAnsi="Times New Roman" w:cs="Times New Roman"/>
          <w:sz w:val="28"/>
          <w:szCs w:val="28"/>
        </w:rPr>
        <w:t>encephalopathy.</w:t>
      </w:r>
      <w:r w:rsidR="00A224D9">
        <w:rPr>
          <w:rFonts w:ascii="Times New Roman" w:eastAsia="Times New Roman" w:hAnsi="Times New Roman" w:cs="Times New Roman"/>
          <w:sz w:val="28"/>
          <w:szCs w:val="28"/>
        </w:rPr>
        <w:t>”</w:t>
      </w:r>
    </w:p>
    <w:p w14:paraId="2488AA61" w14:textId="77777777" w:rsidR="00DB793D" w:rsidRPr="008A32F4" w:rsidRDefault="00DB793D" w:rsidP="00DB793D">
      <w:pPr>
        <w:pStyle w:val="ListParagraph"/>
        <w:spacing w:after="0" w:line="240" w:lineRule="auto"/>
        <w:ind w:left="540"/>
        <w:rPr>
          <w:rFonts w:ascii="Times New Roman" w:eastAsia="Times New Roman" w:hAnsi="Times New Roman" w:cs="Times New Roman"/>
          <w:sz w:val="28"/>
          <w:szCs w:val="28"/>
        </w:rPr>
      </w:pPr>
    </w:p>
    <w:p w14:paraId="638121E3" w14:textId="23133F2A" w:rsidR="00250B5A" w:rsidRPr="00DB793D" w:rsidRDefault="00250B5A" w:rsidP="00DB793D">
      <w:pPr>
        <w:pStyle w:val="ListParagraph"/>
        <w:numPr>
          <w:ilvl w:val="0"/>
          <w:numId w:val="46"/>
        </w:numPr>
        <w:spacing w:after="0" w:line="240" w:lineRule="auto"/>
        <w:rPr>
          <w:rFonts w:ascii="Times New Roman" w:eastAsia="Times New Roman" w:hAnsi="Times New Roman" w:cs="Times New Roman"/>
          <w:sz w:val="28"/>
          <w:szCs w:val="28"/>
        </w:rPr>
      </w:pPr>
      <w:r w:rsidRPr="00DB793D">
        <w:rPr>
          <w:rFonts w:ascii="Calibri" w:eastAsia="Times New Roman" w:hAnsi="Calibri" w:cs="Calibri"/>
          <w:b/>
          <w:bCs/>
          <w:color w:val="000000"/>
          <w:sz w:val="28"/>
          <w:szCs w:val="28"/>
        </w:rPr>
        <w:t>Differential Diagnosis</w:t>
      </w:r>
      <w:r w:rsidR="00D253B0" w:rsidRPr="00DB793D">
        <w:rPr>
          <w:rFonts w:ascii="Calibri" w:eastAsia="Times New Roman" w:hAnsi="Calibri" w:cs="Calibri"/>
          <w:color w:val="000000"/>
          <w:sz w:val="28"/>
          <w:szCs w:val="28"/>
        </w:rPr>
        <w:t>?</w:t>
      </w:r>
      <w:r w:rsidRPr="00DB793D">
        <w:rPr>
          <w:rFonts w:ascii="Calibri" w:eastAsia="Times New Roman" w:hAnsi="Calibri" w:cs="Calibri"/>
          <w:color w:val="000000"/>
          <w:sz w:val="28"/>
          <w:szCs w:val="28"/>
        </w:rPr>
      </w:r>
    </w:p>
    <w:p w14:paraId="7E566BE7" w14:textId="77777777" w:rsidR="00EE39B3" w:rsidRPr="00EE39B3" w:rsidRDefault="00EE39B3" w:rsidP="00EE39B3">
      <w:pPr>
        <w:pStyle w:val="NormalWeb"/>
        <w:numPr>
          <w:ilvl w:val="0"/>
          <w:numId w:val="46"/>
        </w:numPr>
        <w:spacing w:before="8" w:beforeAutospacing="0" w:after="0" w:afterAutospacing="0"/>
        <w:rPr>
          <w:sz w:val="28"/>
          <w:szCs w:val="28"/>
        </w:rPr>
      </w:pPr>
      <w:r w:rsidRPr="00EE39B3">
        <w:rPr>
          <w:rFonts w:ascii="Calibri" w:hAnsi="Calibri" w:cs="Calibri"/>
          <w:color w:val="000000"/>
          <w:sz w:val="28"/>
          <w:szCs w:val="28"/>
        </w:rPr>
        <w:t>Strangulated hernia</w:t>
      </w:r>
    </w:p>
    <w:p w14:paraId="5E3DFBF1" w14:textId="53DE3FCA" w:rsidR="00EE39B3" w:rsidRPr="008A0B40" w:rsidRDefault="00EE39B3" w:rsidP="00851F1A">
      <w:pPr>
        <w:pStyle w:val="NormalWeb"/>
        <w:numPr>
          <w:ilvl w:val="0"/>
          <w:numId w:val="46"/>
        </w:numPr>
        <w:spacing w:before="8" w:beforeAutospacing="0" w:after="0" w:afterAutospacing="0"/>
        <w:rPr>
          <w:sz w:val="28"/>
          <w:szCs w:val="28"/>
        </w:rPr>
      </w:pPr>
      <w:r w:rsidRPr="008A0B40">
        <w:rPr>
          <w:rFonts w:ascii="Calibri" w:hAnsi="Calibri" w:cs="Calibri"/>
          <w:color w:val="000000"/>
          <w:sz w:val="28"/>
          <w:szCs w:val="28"/>
        </w:rPr>
        <w:t>Spontaneous bacterial peritonitis</w:t>
      </w:r>
    </w:p>
    <w:p w14:paraId="0520AD85" w14:textId="0080C658" w:rsidR="00250B5A" w:rsidRDefault="002F20D3" w:rsidP="00250B5A">
      <w:pPr>
        <w:spacing w:before="280" w:after="0" w:line="240" w:lineRule="auto"/>
        <w:ind w:left="115"/>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How would you manage this </w:t>
      </w:r>
      <w:r w:rsidR="00F87008">
        <w:rPr>
          <w:rFonts w:ascii="Calibri" w:eastAsia="Times New Roman" w:hAnsi="Calibri" w:cs="Calibri"/>
          <w:b/>
          <w:bCs/>
          <w:color w:val="000000"/>
          <w:sz w:val="28"/>
          <w:szCs w:val="28"/>
        </w:rPr>
        <w:t>patient?</w:t>
      </w:r>
      <w:r>
        <w:rPr>
          <w:rFonts w:ascii="Calibri" w:eastAsia="Times New Roman" w:hAnsi="Calibri" w:cs="Calibri"/>
          <w:b/>
          <w:bCs/>
          <w:color w:val="000000"/>
          <w:sz w:val="28"/>
          <w:szCs w:val="28"/>
        </w:rPr>
      </w:r>
    </w:p>
    <w:p w14:paraId="343E10C4" w14:textId="77777777" w:rsidR="004E1B72" w:rsidRDefault="00F87008" w:rsidP="004E1B72">
      <w:pPr>
        <w:pStyle w:val="NormalWeb"/>
        <w:numPr>
          <w:ilvl w:val="0"/>
          <w:numId w:val="47"/>
        </w:numPr>
        <w:spacing w:before="213" w:beforeAutospacing="0" w:after="0" w:afterAutospacing="0"/>
        <w:rPr>
          <w:rFonts w:asciiTheme="minorHAnsi" w:hAnsiTheme="minorHAnsi" w:cstheme="minorHAnsi"/>
          <w:color w:val="000000"/>
          <w:sz w:val="28"/>
          <w:szCs w:val="28"/>
        </w:rPr>
      </w:pPr>
      <w:r w:rsidRPr="0020557E">
        <w:rPr>
          <w:rFonts w:asciiTheme="minorHAnsi" w:hAnsiTheme="minorHAnsi" w:cstheme="minorHAnsi"/>
          <w:color w:val="000000"/>
          <w:sz w:val="28"/>
          <w:szCs w:val="28"/>
        </w:rPr>
        <w:t xml:space="preserve">Resuscitate the patient, ensure two large bore </w:t>
      </w:r>
      <w:proofErr w:type="gramStart"/>
      <w:r w:rsidRPr="0020557E">
        <w:rPr>
          <w:rFonts w:asciiTheme="minorHAnsi" w:hAnsiTheme="minorHAnsi" w:cstheme="minorHAnsi"/>
          <w:color w:val="000000"/>
          <w:sz w:val="28"/>
          <w:szCs w:val="28"/>
        </w:rPr>
        <w:t>IV’s</w:t>
      </w:r>
      <w:proofErr w:type="gramEnd"/>
      <w:r w:rsidRPr="0020557E">
        <w:rPr>
          <w:rFonts w:asciiTheme="minorHAnsi" w:hAnsiTheme="minorHAnsi" w:cstheme="minorHAnsi"/>
          <w:color w:val="000000"/>
          <w:sz w:val="28"/>
          <w:szCs w:val="28"/>
        </w:rPr>
      </w:r>
    </w:p>
    <w:p w14:paraId="1E19026B" w14:textId="1B0F47B1" w:rsidR="00D219BC" w:rsidRPr="009A5E72" w:rsidRDefault="00D219BC" w:rsidP="004E1B72">
      <w:pPr>
        <w:pStyle w:val="NormalWeb"/>
        <w:numPr>
          <w:ilvl w:val="0"/>
          <w:numId w:val="47"/>
        </w:numPr>
        <w:spacing w:before="213" w:beforeAutospacing="0" w:after="0" w:afterAutospacing="0"/>
        <w:rPr>
          <w:rFonts w:asciiTheme="minorHAnsi" w:hAnsiTheme="minorHAnsi" w:cstheme="minorHAnsi"/>
          <w:color w:val="000000"/>
          <w:sz w:val="28"/>
          <w:szCs w:val="28"/>
        </w:rPr>
      </w:pPr>
      <w:r w:rsidRPr="004E1B72">
        <w:rPr>
          <w:rFonts w:ascii="Calibri" w:hAnsi="Calibri" w:cs="Calibri"/>
          <w:color w:val="000000"/>
          <w:sz w:val="28"/>
          <w:szCs w:val="28"/>
        </w:rPr>
        <w:t xml:space="preserve">CT Abdomen / Pelvis w </w:t>
      </w:r>
      <w:r w:rsidR="00FB258D" w:rsidRPr="004E1B72">
        <w:rPr>
          <w:rFonts w:ascii="Calibri" w:hAnsi="Calibri" w:cs="Calibri"/>
          <w:color w:val="000000"/>
          <w:sz w:val="28"/>
          <w:szCs w:val="28"/>
        </w:rPr>
        <w:t>IV contrast</w:t>
      </w:r>
      <w:r w:rsidRPr="004E1B72">
        <w:rPr>
          <w:rFonts w:ascii="Calibri" w:hAnsi="Calibri" w:cs="Calibri"/>
          <w:color w:val="000000"/>
          <w:sz w:val="28"/>
          <w:szCs w:val="28"/>
        </w:rPr>
      </w:r>
    </w:p>
    <w:p w14:paraId="237CC9B6" w14:textId="77777777" w:rsidR="009A5E72" w:rsidRPr="004E1B72" w:rsidRDefault="009A5E72" w:rsidP="009A5E72">
      <w:pPr>
        <w:pStyle w:val="NormalWeb"/>
        <w:spacing w:before="213" w:beforeAutospacing="0" w:after="0" w:afterAutospacing="0"/>
        <w:ind w:left="852"/>
        <w:rPr>
          <w:rFonts w:asciiTheme="minorHAnsi" w:hAnsiTheme="minorHAnsi" w:cstheme="minorHAnsi"/>
          <w:color w:val="000000"/>
          <w:sz w:val="28"/>
          <w:szCs w:val="28"/>
        </w:rPr>
      </w:pPr>
    </w:p>
    <w:p w14:paraId="12D4395B" w14:textId="6928FD8D" w:rsidR="00DC28C1" w:rsidRPr="009A5E72" w:rsidRDefault="00586136" w:rsidP="009A5E72">
      <w:pPr>
        <w:pStyle w:val="NormalWeb"/>
        <w:spacing w:before="11" w:beforeAutospacing="0" w:after="0" w:afterAutospacing="0"/>
        <w:rPr>
          <w:sz w:val="28"/>
          <w:szCs w:val="28"/>
          <w:u w:val="single"/>
        </w:rPr>
      </w:pPr>
      <w:r w:rsidRPr="009A5E72">
        <w:rPr>
          <w:rFonts w:ascii="Calibri" w:hAnsi="Calibri" w:cs="Calibri"/>
          <w:b/>
          <w:bCs/>
          <w:color w:val="000000"/>
          <w:sz w:val="28"/>
          <w:szCs w:val="28"/>
        </w:rPr>
        <w:t xml:space="preserve">While waiting for the </w:t>
      </w:r>
      <w:r w:rsidR="007C6857" w:rsidRPr="009A5E72">
        <w:rPr>
          <w:rFonts w:ascii="Calibri" w:hAnsi="Calibri" w:cs="Calibri"/>
          <w:b/>
          <w:bCs/>
          <w:color w:val="000000"/>
          <w:sz w:val="28"/>
          <w:szCs w:val="28"/>
        </w:rPr>
        <w:t xml:space="preserve">CT scan to be done, the </w:t>
      </w:r>
      <w:r w:rsidR="00C20471" w:rsidRPr="009A5E72">
        <w:rPr>
          <w:rFonts w:ascii="Calibri" w:hAnsi="Calibri" w:cs="Calibri"/>
          <w:b/>
          <w:bCs/>
          <w:color w:val="000000"/>
          <w:sz w:val="28"/>
          <w:szCs w:val="28"/>
        </w:rPr>
        <w:t>bulge</w:t>
      </w:r>
      <w:r w:rsidR="007C6857" w:rsidRPr="009A5E72">
        <w:rPr>
          <w:rFonts w:ascii="Calibri" w:hAnsi="Calibri" w:cs="Calibri"/>
          <w:b/>
          <w:bCs/>
          <w:color w:val="000000"/>
          <w:sz w:val="28"/>
          <w:szCs w:val="28"/>
        </w:rPr>
        <w:t xml:space="preserve"> ruptured and started actively </w:t>
      </w:r>
      <w:r w:rsidR="00385BC4" w:rsidRPr="009A5E72">
        <w:rPr>
          <w:rFonts w:ascii="Calibri" w:hAnsi="Calibri" w:cs="Calibri"/>
          <w:b/>
          <w:bCs/>
          <w:color w:val="000000"/>
          <w:sz w:val="28"/>
          <w:szCs w:val="28"/>
        </w:rPr>
        <w:t>draining,</w:t>
      </w:r>
      <w:r w:rsidR="008E4B7C" w:rsidRPr="009A5E72">
        <w:rPr>
          <w:rFonts w:ascii="Calibri" w:hAnsi="Calibri" w:cs="Calibri"/>
          <w:b/>
          <w:bCs/>
          <w:color w:val="000000"/>
          <w:sz w:val="28"/>
          <w:szCs w:val="28"/>
        </w:rPr>
        <w:t xml:space="preserve"> what are you going to </w:t>
      </w:r>
      <w:proofErr w:type="gramStart"/>
      <w:r w:rsidR="008E4B7C" w:rsidRPr="009A5E72">
        <w:rPr>
          <w:rFonts w:ascii="Calibri" w:hAnsi="Calibri" w:cs="Calibri"/>
          <w:b/>
          <w:bCs/>
          <w:color w:val="000000"/>
          <w:sz w:val="28"/>
          <w:szCs w:val="28"/>
        </w:rPr>
        <w:t>do ?</w:t>
      </w:r>
      <w:proofErr w:type="gramEnd"/>
      <w:r w:rsidR="00DC28C1" w:rsidRPr="009A5E72">
        <w:rPr>
          <w:rFonts w:ascii="Calibri" w:hAnsi="Calibri" w:cs="Calibri"/>
          <w:b/>
          <w:bCs/>
          <w:color w:val="000000"/>
          <w:sz w:val="28"/>
          <w:szCs w:val="28"/>
        </w:rPr>
      </w:r>
      <w:r w:rsidR="00BA0ED9" w:rsidRPr="009A5E72">
        <w:rPr>
          <w:rFonts w:ascii="Calibri" w:hAnsi="Calibri" w:cs="Calibri"/>
          <w:color w:val="000000"/>
          <w:sz w:val="28"/>
          <w:szCs w:val="28"/>
          <w:u w:val="single"/>
        </w:rPr>
        <w:t>(For</w:t>
      </w:r>
      <w:r w:rsidR="00DC28C1" w:rsidRPr="009A5E72">
        <w:rPr>
          <w:rFonts w:ascii="Calibri" w:hAnsi="Calibri" w:cs="Calibri"/>
          <w:color w:val="000000"/>
          <w:sz w:val="28"/>
          <w:szCs w:val="28"/>
          <w:u w:val="single"/>
        </w:rPr>
        <w:t xml:space="preserve"> the </w:t>
      </w:r>
      <w:proofErr w:type="gramStart"/>
      <w:r w:rsidR="00DC28C1" w:rsidRPr="009A5E72">
        <w:rPr>
          <w:rFonts w:ascii="Calibri" w:hAnsi="Calibri" w:cs="Calibri"/>
          <w:color w:val="000000"/>
          <w:sz w:val="28"/>
          <w:szCs w:val="28"/>
          <w:u w:val="single"/>
        </w:rPr>
        <w:t>examiners :</w:t>
      </w:r>
      <w:proofErr w:type="gramEnd"/>
      <w:r w:rsidR="00DC28C1" w:rsidRPr="009A5E72">
        <w:rPr>
          <w:rFonts w:ascii="Calibri" w:hAnsi="Calibri" w:cs="Calibri"/>
          <w:color w:val="000000"/>
          <w:sz w:val="28"/>
          <w:szCs w:val="28"/>
          <w:u w:val="single"/>
        </w:rPr>
        <w:t xml:space="preserve"> Residents should know, need for </w:t>
      </w:r>
      <w:r w:rsidR="00DC28C1" w:rsidRPr="009A5E72">
        <w:rPr>
          <w:rFonts w:ascii="Calibri" w:hAnsi="Calibri" w:cs="Calibri"/>
          <w:color w:val="000000"/>
          <w:sz w:val="28"/>
          <w:szCs w:val="28"/>
          <w:u w:val="single"/>
        </w:rPr>
        <w:t>Urgent herniorrhaphy</w:t>
      </w:r>
      <w:r w:rsidR="00A947CE" w:rsidRPr="009A5E72">
        <w:rPr>
          <w:rFonts w:ascii="Calibri" w:hAnsi="Calibri" w:cs="Calibri"/>
          <w:color w:val="000000"/>
          <w:sz w:val="28"/>
          <w:szCs w:val="28"/>
          <w:u w:val="single"/>
        </w:rPr>
        <w:t xml:space="preserve">, </w:t>
      </w:r>
      <w:r w:rsidR="00DC28C1" w:rsidRPr="009A5E72">
        <w:rPr>
          <w:rFonts w:ascii="Calibri" w:hAnsi="Calibri" w:cs="Calibri"/>
          <w:color w:val="000000"/>
          <w:sz w:val="28"/>
          <w:szCs w:val="28"/>
          <w:u w:val="single"/>
        </w:rPr>
        <w:t>Medical mgt of the ascites</w:t>
      </w:r>
      <w:r w:rsidR="00A947CE" w:rsidRPr="009A5E72">
        <w:rPr>
          <w:rFonts w:ascii="Calibri" w:hAnsi="Calibri" w:cs="Calibri"/>
          <w:color w:val="000000"/>
          <w:sz w:val="28"/>
          <w:szCs w:val="28"/>
          <w:u w:val="single"/>
        </w:rPr>
        <w:t>&amp;</w:t>
      </w:r>
      <w:r w:rsidR="00DC28C1" w:rsidRPr="009A5E72">
        <w:rPr>
          <w:rFonts w:ascii="Calibri" w:hAnsi="Calibri" w:cs="Calibri"/>
          <w:color w:val="000000"/>
          <w:sz w:val="28"/>
          <w:szCs w:val="28"/>
          <w:u w:val="single"/>
        </w:rPr>
        <w:t>Closure of wound in layers</w:t>
      </w:r>
      <w:r w:rsidR="00A947CE" w:rsidRPr="009A5E72">
        <w:rPr>
          <w:rFonts w:ascii="Calibri" w:hAnsi="Calibri" w:cs="Calibri"/>
          <w:color w:val="000000"/>
          <w:sz w:val="28"/>
          <w:szCs w:val="28"/>
          <w:u w:val="single"/>
        </w:rPr>
        <w:t>)</w:t>
      </w:r>
    </w:p>
    <w:p w14:paraId="4CB5CA17" w14:textId="72A9187F" w:rsidR="00093D5E" w:rsidRPr="00F84E5F" w:rsidRDefault="00093D5E" w:rsidP="00F84E5F">
      <w:pPr>
        <w:pStyle w:val="NormalWeb"/>
        <w:spacing w:before="479" w:beforeAutospacing="0" w:after="0" w:afterAutospacing="0"/>
      </w:pPr>
    </w:p>
    <w:p w14:paraId="1C6A9004" w14:textId="7E1A2A76" w:rsidR="008E4B7C" w:rsidRDefault="00093D5E" w:rsidP="008E4B7C">
      <w:pPr>
        <w:pStyle w:val="NormalWeb"/>
        <w:spacing w:before="0" w:beforeAutospacing="0" w:after="0" w:afterAutospacing="0"/>
        <w:ind w:left="485" w:right="1478" w:firstLine="1"/>
        <w:rPr>
          <w:rFonts w:asciiTheme="minorHAnsi" w:hAnsiTheme="minorHAnsi" w:cstheme="minorHAnsi"/>
          <w:color w:val="000000"/>
          <w:sz w:val="28"/>
          <w:szCs w:val="28"/>
        </w:rPr>
      </w:pPr>
      <w:r w:rsidRPr="0020557E">
        <w:rPr>
          <w:rFonts w:asciiTheme="minorHAnsi" w:hAnsiTheme="minorHAnsi" w:cstheme="minorHAnsi"/>
          <w:color w:val="000000"/>
          <w:sz w:val="28"/>
          <w:szCs w:val="28"/>
        </w:rPr>
        <w:t xml:space="preserve">proceed to OR </w:t>
      </w:r>
      <w:r w:rsidR="0036320C" w:rsidRPr="0020557E">
        <w:rPr>
          <w:rFonts w:asciiTheme="minorHAnsi" w:hAnsiTheme="minorHAnsi" w:cstheme="minorHAnsi"/>
          <w:color w:val="000000"/>
          <w:sz w:val="28"/>
          <w:szCs w:val="28"/>
        </w:rPr>
        <w:t>urgently.</w:t>
      </w:r>
      <w:r w:rsidRPr="0020557E">
        <w:rPr>
          <w:rFonts w:asciiTheme="minorHAnsi" w:hAnsiTheme="minorHAnsi" w:cstheme="minorHAnsi"/>
          <w:color w:val="000000"/>
          <w:sz w:val="28"/>
          <w:szCs w:val="28"/>
        </w:rPr>
      </w:r>
      <w:r w:rsidR="00804BD9">
        <w:rPr>
          <w:rFonts w:asciiTheme="minorHAnsi" w:hAnsiTheme="minorHAnsi" w:cstheme="minorHAnsi"/>
          <w:color w:val="000000"/>
          <w:sz w:val="28"/>
          <w:szCs w:val="28"/>
        </w:rPr>
        <w:t>Repair the Hernia, Closure in layers.</w:t>
      </w:r>
    </w:p>
    <w:p w14:paraId="027DA1D4" w14:textId="77777777" w:rsidR="00CD072D" w:rsidRDefault="00CD072D" w:rsidP="008E4B7C">
      <w:pPr>
        <w:pStyle w:val="NormalWeb"/>
        <w:spacing w:before="0" w:beforeAutospacing="0" w:after="0" w:afterAutospacing="0"/>
        <w:ind w:left="485" w:right="1478" w:firstLine="1"/>
        <w:rPr>
          <w:rFonts w:asciiTheme="minorHAnsi" w:hAnsiTheme="minorHAnsi" w:cstheme="minorHAnsi"/>
          <w:color w:val="000000"/>
          <w:sz w:val="28"/>
          <w:szCs w:val="28"/>
        </w:rPr>
      </w:pPr>
    </w:p>
    <w:p w14:paraId="6CA71DEF" w14:textId="537A52F8" w:rsidR="00CD072D" w:rsidRPr="00CD072D" w:rsidRDefault="00CD072D" w:rsidP="00CD072D">
      <w:pPr>
        <w:pStyle w:val="NormalWeb"/>
        <w:spacing w:before="0" w:beforeAutospacing="0" w:after="0" w:afterAutospacing="0"/>
        <w:ind w:right="1478"/>
        <w:rPr>
          <w:rFonts w:asciiTheme="minorHAnsi" w:hAnsiTheme="minorHAnsi" w:cstheme="minorHAnsi"/>
          <w:b/>
          <w:bCs/>
          <w:color w:val="000000"/>
          <w:sz w:val="28"/>
          <w:szCs w:val="28"/>
        </w:rPr>
      </w:pPr>
      <w:r w:rsidRPr="00CD072D">
        <w:rPr>
          <w:rFonts w:asciiTheme="minorHAnsi" w:hAnsiTheme="minorHAnsi" w:cstheme="minorHAnsi"/>
          <w:b/>
          <w:bCs/>
          <w:color w:val="000000"/>
          <w:sz w:val="28"/>
          <w:szCs w:val="28"/>
        </w:rPr>
        <w:t>Would you use a mesh?!</w:t>
      </w:r>
    </w:p>
    <w:p w14:paraId="3398CA1A" w14:textId="53A5895A" w:rsidR="00093D5E" w:rsidRPr="0020557E" w:rsidRDefault="00093D5E" w:rsidP="00CD072D">
      <w:pPr>
        <w:pStyle w:val="NormalWeb"/>
        <w:spacing w:before="6" w:beforeAutospacing="0" w:after="0" w:afterAutospacing="0"/>
        <w:ind w:right="433" w:firstLine="720"/>
        <w:rPr>
          <w:rFonts w:asciiTheme="minorHAnsi" w:hAnsiTheme="minorHAnsi" w:cstheme="minorHAnsi"/>
          <w:sz w:val="28"/>
          <w:szCs w:val="28"/>
        </w:rPr>
      </w:pPr>
      <w:r w:rsidRPr="0020557E">
        <w:rPr>
          <w:rFonts w:asciiTheme="minorHAnsi" w:hAnsiTheme="minorHAnsi" w:cstheme="minorHAnsi"/>
          <w:color w:val="000000"/>
          <w:sz w:val="28"/>
          <w:szCs w:val="28"/>
        </w:rPr>
        <w:t>a. Sterile field → mesh (</w:t>
      </w:r>
      <w:proofErr w:type="spellStart"/>
      <w:r w:rsidR="00365C1D">
        <w:rPr>
          <w:rFonts w:asciiTheme="minorHAnsi" w:hAnsiTheme="minorHAnsi" w:cstheme="minorHAnsi"/>
          <w:color w:val="000000"/>
          <w:sz w:val="28"/>
          <w:szCs w:val="28"/>
        </w:rPr>
        <w:t xml:space="preserve">S </w:t>
      </w:r>
      <w:r w:rsidRPr="0020557E">
        <w:rPr>
          <w:rFonts w:asciiTheme="minorHAnsi" w:hAnsiTheme="minorHAnsi" w:cstheme="minorHAnsi"/>
          <w:color w:val="000000"/>
          <w:sz w:val="28"/>
          <w:szCs w:val="28"/>
        </w:rPr>
        <w:t>ublay</w:t>
      </w:r>
      <w:proofErr w:type="spellEnd"/>
      <w:r w:rsidRPr="0020557E">
        <w:rPr>
          <w:rFonts w:asciiTheme="minorHAnsi" w:hAnsiTheme="minorHAnsi" w:cstheme="minorHAnsi"/>
          <w:color w:val="000000"/>
          <w:sz w:val="28"/>
          <w:szCs w:val="28"/>
        </w:rPr>
        <w:t xml:space="preserve"> vs. intraperitoneal to </w:t>
      </w:r>
      <w:r w:rsidR="00CB3A5C" w:rsidRPr="0020557E">
        <w:rPr>
          <w:rFonts w:asciiTheme="minorHAnsi" w:hAnsiTheme="minorHAnsi" w:cstheme="minorHAnsi"/>
          <w:color w:val="000000"/>
          <w:sz w:val="28"/>
          <w:szCs w:val="28"/>
        </w:rPr>
        <w:t>prevent issues</w:t>
      </w:r>
      <w:r w:rsidRPr="0020557E">
        <w:rPr>
          <w:rFonts w:asciiTheme="minorHAnsi" w:hAnsiTheme="minorHAnsi" w:cstheme="minorHAnsi"/>
          <w:color w:val="000000"/>
          <w:sz w:val="28"/>
          <w:szCs w:val="28"/>
        </w:rPr>
        <w:t xml:space="preserve"> with seroma if done in </w:t>
      </w:r>
      <w:proofErr w:type="spellStart"/>
      <w:r w:rsidRPr="0020557E">
        <w:rPr>
          <w:rFonts w:asciiTheme="minorHAnsi" w:hAnsiTheme="minorHAnsi" w:cstheme="minorHAnsi"/>
          <w:color w:val="000000"/>
          <w:sz w:val="28"/>
          <w:szCs w:val="28"/>
        </w:rPr>
        <w:t>onlay</w:t>
      </w:r>
      <w:proofErr w:type="spellEnd"/>
      <w:r w:rsidRPr="0020557E">
        <w:rPr>
          <w:rFonts w:asciiTheme="minorHAnsi" w:hAnsiTheme="minorHAnsi" w:cstheme="minorHAnsi"/>
          <w:color w:val="000000"/>
          <w:sz w:val="28"/>
          <w:szCs w:val="28"/>
        </w:rPr>
        <w:t xml:space="preserve"> fashion)</w:t>
      </w:r>
    </w:p>
    <w:p w14:paraId="078E0EEF" w14:textId="77777777" w:rsidR="00093D5E" w:rsidRPr="0020557E" w:rsidRDefault="00093D5E" w:rsidP="00093D5E">
      <w:pPr>
        <w:pStyle w:val="NormalWeb"/>
        <w:spacing w:before="5" w:beforeAutospacing="0" w:after="0" w:afterAutospacing="0"/>
        <w:ind w:left="834"/>
        <w:rPr>
          <w:rFonts w:asciiTheme="minorHAnsi" w:hAnsiTheme="minorHAnsi" w:cstheme="minorHAnsi"/>
          <w:sz w:val="28"/>
          <w:szCs w:val="28"/>
        </w:rPr>
      </w:pPr>
      <w:r w:rsidRPr="0020557E">
        <w:rPr>
          <w:rFonts w:asciiTheme="minorHAnsi" w:hAnsiTheme="minorHAnsi" w:cstheme="minorHAnsi"/>
          <w:color w:val="000000"/>
          <w:sz w:val="28"/>
          <w:szCs w:val="28"/>
        </w:rPr>
        <w:t>b. Contaminated field → tissue repair vs. absorbable mesh</w:t>
      </w:r>
    </w:p>
    <w:p w14:paraId="1A9DA2AE" w14:textId="77777777" w:rsidR="00365C1D" w:rsidRDefault="00365C1D" w:rsidP="00365C1D">
      <w:pPr>
        <w:pStyle w:val="NormalWeb"/>
        <w:spacing w:before="0" w:beforeAutospacing="0" w:after="0" w:afterAutospacing="0"/>
        <w:rPr>
          <w:rFonts w:asciiTheme="minorHAnsi" w:hAnsiTheme="minorHAnsi" w:cstheme="minorHAnsi"/>
          <w:color w:val="000000"/>
          <w:sz w:val="28"/>
          <w:szCs w:val="28"/>
        </w:rPr>
      </w:pPr>
    </w:p>
    <w:p w14:paraId="6F85B546" w14:textId="072D0496" w:rsidR="00093D5E" w:rsidRPr="00804BD9" w:rsidRDefault="00804BD9" w:rsidP="00804BD9">
      <w:pPr>
        <w:pStyle w:val="NormalWeb"/>
        <w:spacing w:before="1" w:beforeAutospacing="0" w:after="0" w:afterAutospacing="0"/>
        <w:rPr>
          <w:rFonts w:asciiTheme="minorHAnsi" w:hAnsiTheme="minorHAnsi" w:cstheme="minorHAnsi"/>
          <w:b/>
          <w:bCs/>
          <w:sz w:val="28"/>
          <w:szCs w:val="28"/>
        </w:rPr>
      </w:pPr>
      <w:r>
        <w:rPr>
          <w:rFonts w:asciiTheme="minorHAnsi" w:hAnsiTheme="minorHAnsi" w:cstheme="minorHAnsi"/>
          <w:b/>
          <w:bCs/>
          <w:color w:val="000000"/>
          <w:sz w:val="28"/>
          <w:szCs w:val="28"/>
        </w:rPr>
        <w:t xml:space="preserve">How would you m </w:t>
      </w:r>
      <w:r w:rsidR="00093D5E" w:rsidRPr="00804BD9">
        <w:rPr>
          <w:rFonts w:asciiTheme="minorHAnsi" w:hAnsiTheme="minorHAnsi" w:cstheme="minorHAnsi"/>
          <w:b/>
          <w:bCs/>
          <w:color w:val="000000"/>
          <w:sz w:val="28"/>
          <w:szCs w:val="28"/>
        </w:rPr>
        <w:t xml:space="preserve">anage post-op </w:t>
      </w:r>
      <w:r w:rsidR="005A0BDF" w:rsidRPr="00804BD9">
        <w:rPr>
          <w:rFonts w:asciiTheme="minorHAnsi" w:hAnsiTheme="minorHAnsi" w:cstheme="minorHAnsi"/>
          <w:b/>
          <w:bCs/>
          <w:color w:val="000000"/>
          <w:sz w:val="28"/>
          <w:szCs w:val="28"/>
        </w:rPr>
        <w:t>ascites?</w:t>
      </w:r>
      <w:r w:rsidR="00093D5E" w:rsidRPr="00804BD9">
        <w:rPr>
          <w:rFonts w:asciiTheme="minorHAnsi" w:hAnsiTheme="minorHAnsi" w:cstheme="minorHAnsi"/>
          <w:b/>
          <w:bCs/>
          <w:color w:val="000000"/>
          <w:sz w:val="28"/>
          <w:szCs w:val="28"/>
        </w:rPr>
      </w:r>
    </w:p>
    <w:p w14:paraId="778824DB" w14:textId="77777777" w:rsidR="00093D5E" w:rsidRPr="0020557E" w:rsidRDefault="00093D5E" w:rsidP="00093D5E">
      <w:pPr>
        <w:pStyle w:val="NormalWeb"/>
        <w:spacing w:before="1" w:beforeAutospacing="0" w:after="0" w:afterAutospacing="0"/>
        <w:ind w:left="827"/>
        <w:rPr>
          <w:rFonts w:asciiTheme="minorHAnsi" w:hAnsiTheme="minorHAnsi" w:cstheme="minorHAnsi"/>
          <w:sz w:val="28"/>
          <w:szCs w:val="28"/>
        </w:rPr>
      </w:pPr>
      <w:r w:rsidRPr="0020557E">
        <w:rPr>
          <w:rFonts w:asciiTheme="minorHAnsi" w:hAnsiTheme="minorHAnsi" w:cstheme="minorHAnsi"/>
          <w:color w:val="000000"/>
          <w:sz w:val="28"/>
          <w:szCs w:val="28"/>
        </w:rPr>
        <w:t>a. Serial paracentesis vs. drain-placement. Either is acceptable</w:t>
      </w:r>
    </w:p>
    <w:p w14:paraId="7C4DE9A0" w14:textId="20BF554C" w:rsidR="00093D5E" w:rsidRDefault="00093D5E" w:rsidP="00F4372E">
      <w:pPr>
        <w:pStyle w:val="NormalWeb"/>
        <w:spacing w:before="1" w:beforeAutospacing="0" w:after="0" w:afterAutospacing="0"/>
        <w:ind w:left="834"/>
        <w:rPr>
          <w:rFonts w:asciiTheme="minorHAnsi" w:hAnsiTheme="minorHAnsi" w:cstheme="minorHAnsi"/>
          <w:color w:val="000000"/>
          <w:sz w:val="28"/>
          <w:szCs w:val="28"/>
        </w:rPr>
      </w:pPr>
      <w:r w:rsidRPr="0020557E">
        <w:rPr>
          <w:rFonts w:asciiTheme="minorHAnsi" w:hAnsiTheme="minorHAnsi" w:cstheme="minorHAnsi"/>
          <w:color w:val="000000"/>
          <w:sz w:val="28"/>
          <w:szCs w:val="28"/>
        </w:rPr>
        <w:t>b. Dietary salt restriction to &lt; 1.5 to 2 grams</w:t>
      </w:r>
    </w:p>
    <w:p w14:paraId="6673F243" w14:textId="724D02C8" w:rsidR="00093D5E" w:rsidRDefault="00F4372E" w:rsidP="00F4372E">
      <w:pPr>
        <w:pStyle w:val="NormalWeb"/>
        <w:spacing w:before="0" w:beforeAutospacing="0" w:after="0" w:afterAutospacing="0"/>
        <w:ind w:left="827" w:right="322"/>
        <w:rPr>
          <w:rFonts w:asciiTheme="minorHAnsi" w:hAnsiTheme="minorHAnsi" w:cstheme="minorHAnsi"/>
          <w:color w:val="000000"/>
          <w:sz w:val="28"/>
          <w:szCs w:val="28"/>
        </w:rPr>
      </w:pPr>
      <w:r>
        <w:rPr>
          <w:rFonts w:asciiTheme="minorHAnsi" w:hAnsiTheme="minorHAnsi" w:cstheme="minorHAnsi"/>
          <w:color w:val="000000"/>
          <w:sz w:val="28"/>
          <w:szCs w:val="28"/>
        </w:rPr>
        <w:t>c</w:t>
      </w:r>
      <w:r w:rsidR="00093D5E" w:rsidRPr="0020557E">
        <w:rPr>
          <w:rFonts w:asciiTheme="minorHAnsi" w:hAnsiTheme="minorHAnsi" w:cstheme="minorHAnsi"/>
          <w:color w:val="000000"/>
          <w:sz w:val="28"/>
          <w:szCs w:val="28"/>
        </w:rPr>
        <w:t xml:space="preserve">. Fluid restriction to 1 to 1.5 L daily not necessary unless hyponatremic </w:t>
      </w:r>
      <w:r>
        <w:rPr>
          <w:rFonts w:asciiTheme="minorHAnsi" w:hAnsiTheme="minorHAnsi" w:cstheme="minorHAnsi"/>
          <w:color w:val="000000"/>
          <w:sz w:val="28"/>
          <w:szCs w:val="28"/>
        </w:rPr>
        <w:t>d</w:t>
      </w:r>
      <w:r w:rsidR="00093D5E" w:rsidRPr="0020557E">
        <w:rPr>
          <w:rFonts w:asciiTheme="minorHAnsi" w:hAnsiTheme="minorHAnsi" w:cstheme="minorHAnsi"/>
          <w:color w:val="000000"/>
          <w:sz w:val="28"/>
          <w:szCs w:val="28"/>
        </w:rPr>
        <w:t xml:space="preserve">. Diuretics </w:t>
      </w:r>
      <w:r>
        <w:rPr>
          <w:rFonts w:asciiTheme="minorHAnsi" w:hAnsiTheme="minorHAnsi" w:cstheme="minorHAnsi"/>
          <w:color w:val="000000"/>
          <w:sz w:val="28"/>
          <w:szCs w:val="28"/>
        </w:rPr>
        <w:t xml:space="preserve">but d </w:t>
      </w:r>
      <w:r w:rsidR="00093D5E" w:rsidRPr="0020557E">
        <w:rPr>
          <w:rFonts w:asciiTheme="minorHAnsi" w:hAnsiTheme="minorHAnsi" w:cstheme="minorHAnsi"/>
          <w:color w:val="000000"/>
          <w:sz w:val="28"/>
          <w:szCs w:val="28"/>
        </w:rPr>
        <w:t>on’t use thiazides</w:t>
      </w:r>
      <w:r>
        <w:rPr>
          <w:rFonts w:asciiTheme="minorHAnsi" w:hAnsiTheme="minorHAnsi" w:cstheme="minorHAnsi"/>
          <w:color w:val="000000"/>
          <w:sz w:val="28"/>
          <w:szCs w:val="28"/>
        </w:rPr>
        <w:t>.</w:t>
      </w:r>
    </w:p>
    <w:p w14:paraId="04A7D744" w14:textId="1C9ECA72" w:rsidR="0063706E" w:rsidRPr="0020557E" w:rsidRDefault="0063706E" w:rsidP="0063706E">
      <w:pPr>
        <w:pStyle w:val="NormalWeb"/>
        <w:spacing w:before="1" w:beforeAutospacing="0" w:after="0" w:afterAutospacing="0"/>
        <w:ind w:left="823" w:right="167" w:hanging="358"/>
        <w:rPr>
          <w:rFonts w:asciiTheme="minorHAnsi" w:hAnsiTheme="minorHAnsi" w:cstheme="minorHAnsi"/>
          <w:sz w:val="28"/>
          <w:szCs w:val="28"/>
        </w:rPr>
      </w:pPr>
      <w:r>
        <w:rPr>
          <w:rFonts w:asciiTheme="minorHAnsi" w:hAnsiTheme="minorHAnsi" w:cstheme="minorHAnsi"/>
          <w:color w:val="000000"/>
          <w:sz w:val="28"/>
          <w:szCs w:val="28"/>
        </w:rPr>
        <w:t>-Start spironolactone and Lasix together at 100 mg/40mg. can increase to 400mg/160 mg. titrate up together weekly. Goal of net negative 1 to 2 pounds daily</w:t>
      </w:r>
      <w:r w:rsidRPr="0020557E">
        <w:rPr>
          <w:rFonts w:asciiTheme="minorHAnsi" w:hAnsiTheme="minorHAnsi" w:cstheme="minorHAnsi"/>
          <w:color w:val="000000"/>
          <w:sz w:val="28"/>
          <w:szCs w:val="28"/>
        </w:rPr>
      </w:r>
      <w:r>
        <w:rPr>
          <w:rFonts w:asciiTheme="minorHAnsi" w:hAnsiTheme="minorHAnsi" w:cstheme="minorHAnsi"/>
          <w:color w:val="000000"/>
          <w:sz w:val="28"/>
          <w:szCs w:val="28"/>
        </w:rPr>
      </w:r>
      <w:r w:rsidR="009F2DC8">
        <w:rPr>
          <w:rFonts w:asciiTheme="minorHAnsi" w:hAnsiTheme="minorHAnsi" w:cstheme="minorHAnsi"/>
          <w:color w:val="000000"/>
          <w:sz w:val="28"/>
          <w:szCs w:val="28"/>
        </w:rPr>
      </w:r>
      <w:r w:rsidRPr="0020557E">
        <w:rPr>
          <w:rFonts w:asciiTheme="minorHAnsi" w:hAnsiTheme="minorHAnsi" w:cstheme="minorHAnsi"/>
          <w:color w:val="000000"/>
          <w:sz w:val="28"/>
          <w:szCs w:val="28"/>
        </w:rPr>
      </w:r>
    </w:p>
    <w:p w14:paraId="459AD472" w14:textId="35FA0DCA" w:rsidR="0063706E" w:rsidRDefault="0063706E" w:rsidP="00F4372E">
      <w:pPr>
        <w:pStyle w:val="NormalWeb"/>
        <w:spacing w:before="0" w:beforeAutospacing="0" w:after="0" w:afterAutospacing="0"/>
        <w:ind w:left="827" w:right="322"/>
        <w:rPr>
          <w:rFonts w:asciiTheme="minorHAnsi" w:hAnsiTheme="minorHAnsi" w:cstheme="minorHAnsi"/>
          <w:color w:val="000000"/>
          <w:sz w:val="28"/>
          <w:szCs w:val="28"/>
        </w:rPr>
      </w:pPr>
    </w:p>
    <w:p w14:paraId="0570323D" w14:textId="1292E256" w:rsidR="00172D89" w:rsidRPr="00172D89" w:rsidRDefault="0063706E" w:rsidP="00D4219D">
      <w:pPr>
        <w:pStyle w:val="NormalWeb"/>
        <w:spacing w:before="0" w:beforeAutospacing="0" w:after="0" w:afterAutospacing="0"/>
        <w:ind w:left="827" w:right="322"/>
        <w:rPr>
          <w:sz w:val="28"/>
          <w:szCs w:val="28"/>
        </w:rPr>
      </w:pPr>
      <w:r>
        <w:rPr>
          <w:rFonts w:asciiTheme="minorHAnsi" w:hAnsiTheme="minorHAnsi" w:cstheme="minorHAnsi"/>
          <w:color w:val="000000"/>
          <w:sz w:val="28"/>
          <w:szCs w:val="28"/>
        </w:rPr>
        <w:t xml:space="preserve">e. Arrange for follow up with </w:t>
      </w:r>
      <w:proofErr w:type="gramStart"/>
      <w:r>
        <w:rPr>
          <w:rFonts w:asciiTheme="minorHAnsi" w:hAnsiTheme="minorHAnsi" w:cstheme="minorHAnsi"/>
          <w:color w:val="000000"/>
          <w:sz w:val="28"/>
          <w:szCs w:val="28"/>
        </w:rPr>
        <w:t>GI</w:t>
      </w:r>
      <w:proofErr w:type="gramEnd"/>
      <w:r>
        <w:rPr>
          <w:rFonts w:asciiTheme="minorHAnsi" w:hAnsiTheme="minorHAnsi" w:cstheme="minorHAnsi"/>
          <w:color w:val="000000"/>
          <w:sz w:val="28"/>
          <w:szCs w:val="28"/>
        </w:rPr>
      </w:r>
    </w:p>
    <w:p w14:paraId="0711C446" w14:textId="4589B0C4" w:rsidR="00FD22D0" w:rsidRPr="00FD22D0" w:rsidRDefault="00250B5A" w:rsidP="00FD22D0">
      <w:pPr>
        <w:pStyle w:val="NormalWeb"/>
        <w:spacing w:before="484" w:beforeAutospacing="0" w:after="0" w:afterAutospacing="0"/>
        <w:ind w:left="118" w:right="334" w:hanging="2"/>
        <w:rPr>
          <w:b/>
          <w:bCs/>
          <w:sz w:val="28"/>
          <w:szCs w:val="28"/>
        </w:rPr>
      </w:pPr>
      <w:r w:rsidRPr="00250B5A">
        <w:rPr>
          <w:rFonts w:ascii="Calibri" w:hAnsi="Calibri" w:cs="Calibri"/>
          <w:b/>
          <w:bCs/>
          <w:color w:val="000000"/>
          <w:sz w:val="28"/>
          <w:szCs w:val="28"/>
        </w:rPr>
        <w:t>Scenario 1</w:t>
      </w:r>
      <w:r w:rsidRPr="00FD22D0">
        <w:rPr>
          <w:rFonts w:ascii="Calibri" w:hAnsi="Calibri" w:cs="Calibri"/>
          <w:b/>
          <w:bCs/>
          <w:color w:val="000000"/>
          <w:sz w:val="28"/>
          <w:szCs w:val="28"/>
        </w:rPr>
        <w:t>:</w:t>
      </w:r>
      <w:r w:rsidR="00FD22D0" w:rsidRPr="00FD22D0">
        <w:rPr>
          <w:rFonts w:ascii="Calibri" w:hAnsi="Calibri" w:cs="Calibri"/>
          <w:b/>
          <w:bCs/>
          <w:color w:val="000000"/>
          <w:sz w:val="28"/>
          <w:szCs w:val="28"/>
        </w:rPr>
        <w:t xml:space="preserve">Same patient, now POD6 following repair. </w:t>
      </w:r>
      <w:r w:rsidR="004B0F4E" w:rsidRPr="00FD22D0">
        <w:rPr>
          <w:rFonts w:ascii="Calibri" w:hAnsi="Calibri" w:cs="Calibri"/>
          <w:b/>
          <w:bCs/>
          <w:color w:val="000000"/>
          <w:sz w:val="28"/>
          <w:szCs w:val="28"/>
        </w:rPr>
        <w:t>The nurse</w:t>
      </w:r>
      <w:r w:rsidR="00FD22D0" w:rsidRPr="00FD22D0">
        <w:rPr>
          <w:rFonts w:ascii="Calibri" w:hAnsi="Calibri" w:cs="Calibri"/>
          <w:b/>
          <w:bCs/>
          <w:color w:val="000000"/>
          <w:sz w:val="28"/>
          <w:szCs w:val="28"/>
        </w:rPr>
        <w:t xml:space="preserve"> pages you and says the patient was getting out of bed when he noticed a sudden gush of fluid from his incision site. You evaluate the patient, and the incision looks intact.</w:t>
      </w:r>
    </w:p>
    <w:p w14:paraId="585E877D" w14:textId="77777777" w:rsidR="002E70A4" w:rsidRPr="002E70A4" w:rsidRDefault="002E70A4" w:rsidP="00FD22D0">
      <w:pPr>
        <w:pStyle w:val="NormalWeb"/>
        <w:spacing w:before="207" w:beforeAutospacing="0" w:after="0" w:afterAutospacing="0"/>
        <w:ind w:left="492"/>
        <w:rPr>
          <w:rFonts w:ascii="Calibri" w:hAnsi="Calibri" w:cs="Calibri"/>
          <w:b/>
          <w:bCs/>
          <w:color w:val="000000"/>
          <w:sz w:val="28"/>
          <w:szCs w:val="28"/>
        </w:rPr>
      </w:pPr>
      <w:r w:rsidRPr="002E70A4">
        <w:rPr>
          <w:rFonts w:ascii="Calibri" w:hAnsi="Calibri" w:cs="Calibri"/>
          <w:b/>
          <w:bCs/>
          <w:color w:val="000000"/>
          <w:sz w:val="28"/>
          <w:szCs w:val="28"/>
        </w:rPr>
        <w:t xml:space="preserve">What </w:t>
      </w:r>
      <w:proofErr w:type="gramStart"/>
      <w:r w:rsidRPr="002E70A4">
        <w:rPr>
          <w:rFonts w:ascii="Calibri" w:hAnsi="Calibri" w:cs="Calibri"/>
          <w:b/>
          <w:bCs/>
          <w:color w:val="000000"/>
          <w:sz w:val="28"/>
          <w:szCs w:val="28"/>
        </w:rPr>
        <w:t>is on</w:t>
      </w:r>
      <w:proofErr w:type="gramEnd"/>
      <w:r w:rsidRPr="002E70A4">
        <w:rPr>
          <w:rFonts w:ascii="Calibri" w:hAnsi="Calibri" w:cs="Calibri"/>
          <w:b/>
          <w:bCs/>
          <w:color w:val="000000"/>
          <w:sz w:val="28"/>
          <w:szCs w:val="28"/>
        </w:rPr>
        <w:t xml:space="preserve"> your differential?</w:t>
      </w:r>
    </w:p>
    <w:p w14:paraId="4FA375D7" w14:textId="41864DAC" w:rsidR="00FD22D0" w:rsidRDefault="00FD22D0" w:rsidP="00FD22D0">
      <w:pPr>
        <w:pStyle w:val="NormalWeb"/>
        <w:spacing w:before="207" w:beforeAutospacing="0" w:after="0" w:afterAutospacing="0"/>
        <w:ind w:left="492"/>
        <w:rPr>
          <w:rFonts w:ascii="Calibri" w:hAnsi="Calibri" w:cs="Calibri"/>
          <w:b/>
          <w:bCs/>
          <w:color w:val="000000"/>
          <w:sz w:val="28"/>
          <w:szCs w:val="28"/>
        </w:rPr>
      </w:pPr>
      <w:r w:rsidRPr="002E70A4">
        <w:rPr>
          <w:rFonts w:ascii="Calibri" w:hAnsi="Calibri" w:cs="Calibri"/>
          <w:b/>
          <w:bCs/>
          <w:color w:val="000000"/>
          <w:sz w:val="28"/>
          <w:szCs w:val="28"/>
        </w:rPr>
        <w:t>How do you proceed?</w:t>
      </w:r>
    </w:p>
    <w:p w14:paraId="0877CC98" w14:textId="77777777" w:rsidR="002E70A4" w:rsidRDefault="002E70A4" w:rsidP="00FD22D0">
      <w:pPr>
        <w:pStyle w:val="NormalWeb"/>
        <w:spacing w:before="11" w:beforeAutospacing="0" w:after="0" w:afterAutospacing="0"/>
        <w:ind w:left="822"/>
        <w:rPr>
          <w:rFonts w:ascii="Calibri" w:hAnsi="Calibri" w:cs="Calibri"/>
          <w:color w:val="000000"/>
          <w:sz w:val="28"/>
          <w:szCs w:val="28"/>
        </w:rPr>
      </w:pPr>
    </w:p>
    <w:p w14:paraId="4CEC8CBA" w14:textId="26F245BB" w:rsidR="00FD22D0" w:rsidRPr="00FD22D0" w:rsidRDefault="00FD22D0" w:rsidP="00FD22D0">
      <w:pPr>
        <w:pStyle w:val="NormalWeb"/>
        <w:spacing w:before="11" w:beforeAutospacing="0" w:after="0" w:afterAutospacing="0"/>
        <w:ind w:left="822"/>
        <w:rPr>
          <w:sz w:val="28"/>
          <w:szCs w:val="28"/>
        </w:rPr>
      </w:pPr>
      <w:r w:rsidRPr="00FD22D0">
        <w:rPr>
          <w:rFonts w:ascii="Calibri" w:hAnsi="Calibri" w:cs="Calibri"/>
          <w:color w:val="000000"/>
          <w:sz w:val="28"/>
          <w:szCs w:val="28"/>
        </w:rPr>
        <w:t xml:space="preserve">a. Open the wound, probe to ensure fascia </w:t>
      </w:r>
      <w:proofErr w:type="gramStart"/>
      <w:r w:rsidRPr="00FD22D0">
        <w:rPr>
          <w:rFonts w:ascii="Calibri" w:hAnsi="Calibri" w:cs="Calibri"/>
          <w:color w:val="000000"/>
          <w:sz w:val="28"/>
          <w:szCs w:val="28"/>
        </w:rPr>
        <w:t>intact</w:t>
      </w:r>
      <w:proofErr w:type="gramEnd"/>
      <w:r w:rsidRPr="00FD22D0">
        <w:rPr>
          <w:rFonts w:ascii="Calibri" w:hAnsi="Calibri" w:cs="Calibri"/>
          <w:color w:val="000000"/>
          <w:sz w:val="28"/>
          <w:szCs w:val="28"/>
        </w:rPr>
      </w:r>
    </w:p>
    <w:p w14:paraId="29DF8A52" w14:textId="77777777" w:rsidR="00FD22D0" w:rsidRDefault="00FD22D0" w:rsidP="00FD22D0">
      <w:pPr>
        <w:pStyle w:val="NormalWeb"/>
        <w:spacing w:before="11" w:beforeAutospacing="0" w:after="0" w:afterAutospacing="0"/>
        <w:ind w:left="828"/>
        <w:rPr>
          <w:rFonts w:ascii="Calibri" w:hAnsi="Calibri" w:cs="Calibri"/>
          <w:color w:val="000000"/>
          <w:sz w:val="28"/>
          <w:szCs w:val="28"/>
        </w:rPr>
      </w:pPr>
      <w:r w:rsidRPr="00FD22D0">
        <w:rPr>
          <w:rFonts w:ascii="Calibri" w:hAnsi="Calibri" w:cs="Calibri"/>
          <w:color w:val="000000"/>
          <w:sz w:val="28"/>
          <w:szCs w:val="28"/>
        </w:rPr>
        <w:t>b. If dehisced, needs the operating room.</w:t>
      </w:r>
    </w:p>
    <w:p w14:paraId="71FF7EDF" w14:textId="77777777" w:rsidR="002E70A4" w:rsidRPr="00FD22D0" w:rsidRDefault="002E70A4" w:rsidP="00FD22D0">
      <w:pPr>
        <w:pStyle w:val="NormalWeb"/>
        <w:spacing w:before="11" w:beforeAutospacing="0" w:after="0" w:afterAutospacing="0"/>
        <w:ind w:left="828"/>
        <w:rPr>
          <w:sz w:val="28"/>
          <w:szCs w:val="28"/>
        </w:rPr>
      </w:pPr>
    </w:p>
    <w:p w14:paraId="7FCA41F4" w14:textId="7F4D0C6B" w:rsidR="00FD22D0" w:rsidRDefault="002E70A4" w:rsidP="00FD22D0">
      <w:pPr>
        <w:pStyle w:val="NormalWeb"/>
        <w:spacing w:before="11" w:beforeAutospacing="0" w:after="0" w:afterAutospacing="0"/>
        <w:ind w:left="821" w:right="220" w:hanging="359"/>
        <w:rPr>
          <w:rFonts w:ascii="Calibri" w:hAnsi="Calibri" w:cs="Calibri"/>
          <w:color w:val="000000"/>
          <w:sz w:val="28"/>
          <w:szCs w:val="28"/>
        </w:rPr>
      </w:pPr>
      <w:r>
        <w:rPr>
          <w:rFonts w:ascii="Calibri" w:hAnsi="Calibri" w:cs="Calibri"/>
          <w:color w:val="000000"/>
          <w:sz w:val="28"/>
          <w:szCs w:val="28"/>
        </w:rPr>
        <w:t>Can consider another option of manag ing the leakage with paracentesis and hope that seals. High rate of wound complications and mesh infections</w:t>
      </w:r>
      <w:r w:rsidR="005E02F5">
        <w:rPr>
          <w:rFonts w:ascii="Calibri" w:hAnsi="Calibri" w:cs="Calibri"/>
          <w:color w:val="000000"/>
          <w:sz w:val="28"/>
          <w:szCs w:val="28"/>
        </w:rPr>
      </w:r>
      <w:r w:rsidR="00FD22D0" w:rsidRPr="00FD22D0">
        <w:rPr>
          <w:rFonts w:ascii="Calibri" w:hAnsi="Calibri" w:cs="Calibri"/>
          <w:color w:val="000000"/>
          <w:sz w:val="28"/>
          <w:szCs w:val="28"/>
        </w:rPr>
      </w:r>
      <w:r w:rsidR="005E02F5">
        <w:rPr>
          <w:rFonts w:ascii="Calibri" w:hAnsi="Calibri" w:cs="Calibri"/>
          <w:color w:val="000000"/>
          <w:sz w:val="28"/>
          <w:szCs w:val="28"/>
        </w:rPr>
      </w:r>
      <w:r w:rsidR="00FD22D0" w:rsidRPr="00FD22D0">
        <w:rPr>
          <w:rFonts w:ascii="Calibri" w:hAnsi="Calibri" w:cs="Calibri"/>
          <w:color w:val="000000"/>
          <w:sz w:val="28"/>
          <w:szCs w:val="28"/>
        </w:rPr>
      </w:r>
      <w:r w:rsidR="005E02F5">
        <w:rPr>
          <w:rFonts w:ascii="Calibri" w:hAnsi="Calibri" w:cs="Calibri"/>
          <w:color w:val="000000"/>
          <w:sz w:val="28"/>
          <w:szCs w:val="28"/>
        </w:rPr>
      </w:r>
      <w:r w:rsidR="00FD22D0" w:rsidRPr="00FD22D0">
        <w:rPr>
          <w:rFonts w:ascii="Calibri" w:hAnsi="Calibri" w:cs="Calibri"/>
          <w:color w:val="000000"/>
          <w:sz w:val="28"/>
          <w:szCs w:val="28"/>
        </w:rPr>
      </w:r>
      <w:proofErr w:type="gramStart"/>
      <w:r w:rsidR="00FD22D0" w:rsidRPr="00FD22D0">
        <w:rPr>
          <w:rFonts w:ascii="Calibri" w:hAnsi="Calibri" w:cs="Calibri"/>
          <w:color w:val="000000"/>
          <w:sz w:val="28"/>
          <w:szCs w:val="28"/>
        </w:rPr>
      </w:r>
      <w:proofErr w:type="gramEnd"/>
      <w:r w:rsidR="00FD22D0" w:rsidRPr="00FD22D0">
        <w:rPr>
          <w:rFonts w:ascii="Calibri" w:hAnsi="Calibri" w:cs="Calibri"/>
          <w:color w:val="000000"/>
          <w:sz w:val="28"/>
          <w:szCs w:val="28"/>
        </w:rPr>
      </w:r>
    </w:p>
    <w:p w14:paraId="1D34148D" w14:textId="77777777" w:rsidR="001802B5" w:rsidRPr="00FD22D0" w:rsidRDefault="001802B5" w:rsidP="00FD22D0">
      <w:pPr>
        <w:pStyle w:val="NormalWeb"/>
        <w:spacing w:before="11" w:beforeAutospacing="0" w:after="0" w:afterAutospacing="0"/>
        <w:ind w:left="821" w:right="220" w:hanging="359"/>
        <w:rPr>
          <w:sz w:val="28"/>
          <w:szCs w:val="28"/>
        </w:rPr>
      </w:pPr>
    </w:p>
    <w:p w14:paraId="2EABF47A" w14:textId="39069F90" w:rsidR="001802B5" w:rsidRPr="00875626" w:rsidRDefault="00250B5A" w:rsidP="001802B5">
      <w:pPr>
        <w:pStyle w:val="NormalWeb"/>
        <w:spacing w:before="11" w:beforeAutospacing="0" w:after="0" w:afterAutospacing="0"/>
        <w:ind w:left="117" w:right="565" w:hanging="1"/>
        <w:rPr>
          <w:b/>
          <w:bCs/>
          <w:sz w:val="28"/>
          <w:szCs w:val="28"/>
        </w:rPr>
      </w:pPr>
      <w:r w:rsidRPr="00250B5A">
        <w:rPr>
          <w:rFonts w:ascii="Calibri" w:hAnsi="Calibri" w:cs="Calibri"/>
          <w:b/>
          <w:bCs/>
          <w:color w:val="000000"/>
          <w:sz w:val="28"/>
          <w:szCs w:val="28"/>
        </w:rPr>
        <w:t>Scenario 2:</w:t>
      </w:r>
      <w:r w:rsidR="00875626">
        <w:rPr>
          <w:rFonts w:ascii="Calibri" w:hAnsi="Calibri" w:cs="Calibri"/>
          <w:b/>
          <w:bCs/>
          <w:color w:val="000000"/>
          <w:sz w:val="28"/>
          <w:szCs w:val="28"/>
        </w:rPr>
        <w:t>Another patient,</w:t>
      </w:r>
      <w:r w:rsidR="001802B5" w:rsidRPr="00875626">
        <w:rPr>
          <w:rFonts w:ascii="Calibri" w:hAnsi="Calibri" w:cs="Calibri"/>
          <w:b/>
          <w:bCs/>
          <w:color w:val="000000"/>
          <w:sz w:val="28"/>
          <w:szCs w:val="28"/>
        </w:rPr>
        <w:t xml:space="preserve">43-year-old male, again with a history of cirrhosis, presenting to clinic with a freely reducible umbilical hernia, but reports it is causing symptoms </w:t>
      </w:r>
      <w:proofErr w:type="gramStart"/>
      <w:r w:rsidR="001802B5" w:rsidRPr="00875626">
        <w:rPr>
          <w:rFonts w:ascii="Calibri" w:hAnsi="Calibri" w:cs="Calibri"/>
          <w:b/>
          <w:bCs/>
          <w:color w:val="000000"/>
          <w:sz w:val="28"/>
          <w:szCs w:val="28"/>
        </w:rPr>
        <w:t>on a daily basis</w:t>
      </w:r>
      <w:proofErr w:type="gramEnd"/>
      <w:r w:rsidR="001802B5" w:rsidRPr="00875626">
        <w:rPr>
          <w:rFonts w:ascii="Calibri" w:hAnsi="Calibri" w:cs="Calibri"/>
          <w:b/>
          <w:bCs/>
          <w:color w:val="000000"/>
          <w:sz w:val="28"/>
          <w:szCs w:val="28"/>
        </w:rPr>
        <w:t xml:space="preserve"> and he would like to have it fixed. How do you proceed?</w:t>
      </w:r>
    </w:p>
    <w:p w14:paraId="15CEC0FE" w14:textId="1B017D5D" w:rsidR="001802B5" w:rsidRDefault="001802B5" w:rsidP="00C13EA6">
      <w:pPr>
        <w:pStyle w:val="NormalWeb"/>
        <w:numPr>
          <w:ilvl w:val="0"/>
          <w:numId w:val="48"/>
        </w:numPr>
        <w:spacing w:before="198" w:beforeAutospacing="0" w:after="0" w:afterAutospacing="0"/>
        <w:ind w:right="335"/>
        <w:rPr>
          <w:rFonts w:ascii="Calibri" w:hAnsi="Calibri" w:cs="Calibri"/>
          <w:color w:val="000000"/>
          <w:sz w:val="28"/>
          <w:szCs w:val="28"/>
        </w:rPr>
      </w:pPr>
      <w:r w:rsidRPr="00C13EA6">
        <w:rPr>
          <w:rFonts w:ascii="Calibri" w:hAnsi="Calibri" w:cs="Calibri"/>
          <w:color w:val="000000"/>
          <w:sz w:val="28"/>
          <w:szCs w:val="28"/>
        </w:rPr>
        <w:lastRenderedPageBreak/>
        <w:t>Determine Child's class and maximize medical therapy to control ascites and liver function</w:t>
      </w:r>
      <w:proofErr w:type="gramStart"/>
      <w:r w:rsidRPr="00C13EA6">
        <w:rPr>
          <w:rFonts w:ascii="Calibri" w:hAnsi="Calibri" w:cs="Calibri"/>
          <w:color w:val="000000"/>
          <w:sz w:val="28"/>
          <w:szCs w:val="28"/>
        </w:rPr>
        <w:t>.…</w:t>
      </w:r>
      <w:proofErr w:type="gramEnd"/>
      <w:r w:rsidRPr="00C13EA6">
        <w:rPr>
          <w:rFonts w:ascii="Calibri" w:hAnsi="Calibri" w:cs="Calibri"/>
          <w:color w:val="000000"/>
          <w:sz w:val="28"/>
          <w:szCs w:val="28"/>
        </w:rPr>
      </w:r>
    </w:p>
    <w:p w14:paraId="650C1153" w14:textId="540B28E1" w:rsidR="00C13EA6" w:rsidRPr="00C13EA6" w:rsidRDefault="00C13EA6" w:rsidP="00C13EA6">
      <w:pPr>
        <w:pStyle w:val="NormalWeb"/>
        <w:spacing w:before="198" w:beforeAutospacing="0" w:after="0" w:afterAutospacing="0"/>
        <w:ind w:left="502" w:right="335"/>
        <w:rPr>
          <w:sz w:val="28"/>
          <w:szCs w:val="28"/>
        </w:rPr>
      </w:pPr>
      <w:proofErr w:type="gramStart"/>
      <w:r>
        <w:rPr>
          <w:rFonts w:ascii="Calibri" w:hAnsi="Calibri" w:cs="Calibri"/>
          <w:color w:val="000000"/>
          <w:sz w:val="28"/>
          <w:szCs w:val="28"/>
        </w:rPr>
        <w:t>For,</w:t>
      </w:r>
      <w:proofErr w:type="gramEnd"/>
      <w:r>
        <w:rPr>
          <w:rFonts w:ascii="Calibri" w:hAnsi="Calibri" w:cs="Calibri"/>
          <w:color w:val="000000"/>
          <w:sz w:val="28"/>
          <w:szCs w:val="28"/>
        </w:rPr>
        <w:t>,,,</w:t>
      </w:r>
    </w:p>
    <w:p w14:paraId="124738C5" w14:textId="77777777" w:rsidR="005C1EDF" w:rsidRDefault="001802B5" w:rsidP="005C1EDF">
      <w:pPr>
        <w:pStyle w:val="NormalWeb"/>
        <w:numPr>
          <w:ilvl w:val="0"/>
          <w:numId w:val="49"/>
        </w:numPr>
        <w:spacing w:before="7" w:beforeAutospacing="0" w:after="0" w:afterAutospacing="0"/>
        <w:rPr>
          <w:rFonts w:ascii="Calibri" w:hAnsi="Calibri" w:cs="Calibri"/>
          <w:color w:val="000000"/>
          <w:sz w:val="28"/>
          <w:szCs w:val="28"/>
        </w:rPr>
      </w:pPr>
      <w:r w:rsidRPr="00C13EA6">
        <w:rPr>
          <w:rFonts w:ascii="Calibri" w:hAnsi="Calibri" w:cs="Calibri"/>
          <w:color w:val="000000"/>
          <w:sz w:val="28"/>
          <w:szCs w:val="28"/>
        </w:rPr>
        <w:t xml:space="preserve">Childs A: fix the hernia on an elective </w:t>
      </w:r>
      <w:r w:rsidR="005C1EDF" w:rsidRPr="00C13EA6">
        <w:rPr>
          <w:rFonts w:ascii="Calibri" w:hAnsi="Calibri" w:cs="Calibri"/>
          <w:color w:val="000000"/>
          <w:sz w:val="28"/>
          <w:szCs w:val="28"/>
        </w:rPr>
        <w:t>basis.</w:t>
      </w:r>
      <w:r w:rsidRPr="00C13EA6">
        <w:rPr>
          <w:rFonts w:ascii="Calibri" w:hAnsi="Calibri" w:cs="Calibri"/>
          <w:color w:val="000000"/>
          <w:sz w:val="28"/>
          <w:szCs w:val="28"/>
        </w:rPr>
      </w:r>
    </w:p>
    <w:p w14:paraId="0A16DD9D" w14:textId="7280374A" w:rsidR="001802B5" w:rsidRPr="005C1EDF" w:rsidRDefault="001802B5" w:rsidP="005C1EDF">
      <w:pPr>
        <w:pStyle w:val="NormalWeb"/>
        <w:numPr>
          <w:ilvl w:val="0"/>
          <w:numId w:val="49"/>
        </w:numPr>
        <w:spacing w:before="7" w:beforeAutospacing="0" w:after="0" w:afterAutospacing="0"/>
        <w:rPr>
          <w:rFonts w:ascii="Calibri" w:hAnsi="Calibri" w:cs="Calibri"/>
          <w:color w:val="000000"/>
          <w:sz w:val="28"/>
          <w:szCs w:val="28"/>
        </w:rPr>
      </w:pPr>
      <w:r w:rsidRPr="005C1EDF">
        <w:rPr>
          <w:rFonts w:ascii="Calibri" w:hAnsi="Calibri" w:cs="Calibri"/>
          <w:color w:val="000000"/>
          <w:sz w:val="28"/>
          <w:szCs w:val="28"/>
        </w:rPr>
        <w:t xml:space="preserve">Childs B: depends on comorbidities, ability for follow up, compliance. It’s </w:t>
      </w:r>
      <w:r w:rsidR="005C1EDF" w:rsidRPr="005C1EDF">
        <w:rPr>
          <w:rFonts w:ascii="Calibri" w:hAnsi="Calibri" w:cs="Calibri"/>
          <w:color w:val="000000"/>
          <w:sz w:val="28"/>
          <w:szCs w:val="28"/>
        </w:rPr>
        <w:t>a grey</w:t>
      </w:r>
      <w:r w:rsidRPr="005C1EDF">
        <w:rPr>
          <w:rFonts w:ascii="Calibri" w:hAnsi="Calibri" w:cs="Calibri"/>
          <w:color w:val="000000"/>
          <w:sz w:val="28"/>
          <w:szCs w:val="28"/>
        </w:rPr>
        <w:t xml:space="preserve"> area.</w:t>
      </w:r>
    </w:p>
    <w:p w14:paraId="2A408469" w14:textId="77777777" w:rsidR="001802B5" w:rsidRPr="00C13EA6" w:rsidRDefault="001802B5" w:rsidP="001802B5">
      <w:pPr>
        <w:pStyle w:val="NormalWeb"/>
        <w:spacing w:before="8" w:beforeAutospacing="0" w:after="0" w:afterAutospacing="0"/>
        <w:ind w:left="821"/>
        <w:rPr>
          <w:sz w:val="28"/>
          <w:szCs w:val="28"/>
        </w:rPr>
      </w:pPr>
      <w:r w:rsidRPr="00C13EA6">
        <w:rPr>
          <w:rFonts w:ascii="Calibri" w:hAnsi="Calibri" w:cs="Calibri"/>
          <w:color w:val="000000"/>
          <w:sz w:val="28"/>
          <w:szCs w:val="28"/>
        </w:rPr>
        <w:t>c. Childs C: Don’t fix these electively.</w:t>
      </w:r>
    </w:p>
    <w:p w14:paraId="0A82D9F0" w14:textId="082488B7" w:rsidR="00A92208" w:rsidRPr="00C13EA6" w:rsidRDefault="00A92208" w:rsidP="001802B5">
      <w:pPr>
        <w:spacing w:before="479" w:after="0" w:line="240" w:lineRule="auto"/>
        <w:ind w:left="120"/>
        <w:rPr>
          <w:sz w:val="28"/>
          <w:szCs w:val="28"/>
        </w:rPr>
      </w:pPr>
    </w:p>
    <w:sectPr w:rsidR="00A92208" w:rsidRPr="00C13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8EE"/>
    <w:multiLevelType w:val="multilevel"/>
    <w:tmpl w:val="88A8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20CC"/>
    <w:multiLevelType w:val="multilevel"/>
    <w:tmpl w:val="C5A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A14A1"/>
    <w:multiLevelType w:val="multilevel"/>
    <w:tmpl w:val="192A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93953"/>
    <w:multiLevelType w:val="multilevel"/>
    <w:tmpl w:val="A3E8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23DE"/>
    <w:multiLevelType w:val="multilevel"/>
    <w:tmpl w:val="87B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635BB"/>
    <w:multiLevelType w:val="multilevel"/>
    <w:tmpl w:val="170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8E8"/>
    <w:multiLevelType w:val="multilevel"/>
    <w:tmpl w:val="9D50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A20C4"/>
    <w:multiLevelType w:val="multilevel"/>
    <w:tmpl w:val="66FA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02BBB"/>
    <w:multiLevelType w:val="multilevel"/>
    <w:tmpl w:val="AE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617A4"/>
    <w:multiLevelType w:val="multilevel"/>
    <w:tmpl w:val="30163F2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7" w15:restartNumberingAfterBreak="0">
    <w:nsid w:val="27B51637"/>
    <w:multiLevelType w:val="multilevel"/>
    <w:tmpl w:val="ECA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2B46"/>
    <w:multiLevelType w:val="hybridMultilevel"/>
    <w:tmpl w:val="EB8840E8"/>
    <w:lvl w:ilvl="0" w:tplc="AC2483BA">
      <w:start w:val="65"/>
      <w:numFmt w:val="decimal"/>
      <w:lvlText w:val="%1"/>
      <w:lvlJc w:val="left"/>
      <w:pPr>
        <w:ind w:left="1447" w:hanging="360"/>
      </w:pPr>
      <w:rPr>
        <w:rFonts w:ascii="Calibri" w:hAnsi="Calibri" w:cs="Calibri" w:hint="default"/>
        <w:color w:val="000000"/>
        <w:sz w:val="22"/>
      </w:rPr>
    </w:lvl>
    <w:lvl w:ilvl="1" w:tplc="04090019" w:tentative="1">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9"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A75D2E"/>
    <w:multiLevelType w:val="hybridMultilevel"/>
    <w:tmpl w:val="7E6A0CAE"/>
    <w:lvl w:ilvl="0" w:tplc="685E41D8">
      <w:start w:val="65"/>
      <w:numFmt w:val="decimal"/>
      <w:lvlText w:val="%1"/>
      <w:lvlJc w:val="left"/>
      <w:pPr>
        <w:ind w:left="1087" w:hanging="360"/>
      </w:pPr>
      <w:rPr>
        <w:rFonts w:ascii="Calibri" w:hAnsi="Calibri" w:cs="Calibri" w:hint="default"/>
        <w:color w:val="000000"/>
        <w:sz w:val="22"/>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21" w15:restartNumberingAfterBreak="0">
    <w:nsid w:val="35390BBF"/>
    <w:multiLevelType w:val="multilevel"/>
    <w:tmpl w:val="987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90FE6"/>
    <w:multiLevelType w:val="multilevel"/>
    <w:tmpl w:val="51C8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F7082"/>
    <w:multiLevelType w:val="multilevel"/>
    <w:tmpl w:val="E63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7086F"/>
    <w:multiLevelType w:val="multilevel"/>
    <w:tmpl w:val="5FF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6029B"/>
    <w:multiLevelType w:val="multilevel"/>
    <w:tmpl w:val="40CA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7"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8"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20212C"/>
    <w:multiLevelType w:val="multilevel"/>
    <w:tmpl w:val="99E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1" w15:restartNumberingAfterBreak="0">
    <w:nsid w:val="433760C9"/>
    <w:multiLevelType w:val="multilevel"/>
    <w:tmpl w:val="87F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0025F"/>
    <w:multiLevelType w:val="hybridMultilevel"/>
    <w:tmpl w:val="CB2869B4"/>
    <w:lvl w:ilvl="0" w:tplc="9426F71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160155"/>
    <w:multiLevelType w:val="multilevel"/>
    <w:tmpl w:val="891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52281"/>
    <w:multiLevelType w:val="multilevel"/>
    <w:tmpl w:val="E14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15:restartNumberingAfterBreak="0">
    <w:nsid w:val="580C12D3"/>
    <w:multiLevelType w:val="multilevel"/>
    <w:tmpl w:val="BB0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115D6"/>
    <w:multiLevelType w:val="hybridMultilevel"/>
    <w:tmpl w:val="32321598"/>
    <w:lvl w:ilvl="0" w:tplc="7F4E744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9" w15:restartNumberingAfterBreak="0">
    <w:nsid w:val="5D0E3408"/>
    <w:multiLevelType w:val="multilevel"/>
    <w:tmpl w:val="C5E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B4771"/>
    <w:multiLevelType w:val="multilevel"/>
    <w:tmpl w:val="FB82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4D5746"/>
    <w:multiLevelType w:val="multilevel"/>
    <w:tmpl w:val="B6B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CA534F"/>
    <w:multiLevelType w:val="multilevel"/>
    <w:tmpl w:val="6A60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B6E54"/>
    <w:multiLevelType w:val="multilevel"/>
    <w:tmpl w:val="C98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D4212"/>
    <w:multiLevelType w:val="hybridMultilevel"/>
    <w:tmpl w:val="CC72C188"/>
    <w:lvl w:ilvl="0" w:tplc="387E8228">
      <w:start w:val="1"/>
      <w:numFmt w:val="decimal"/>
      <w:lvlText w:val="%1."/>
      <w:lvlJc w:val="left"/>
      <w:pPr>
        <w:ind w:left="467" w:hanging="360"/>
      </w:pPr>
      <w:rPr>
        <w:rFonts w:ascii="Arial" w:hAnsi="Arial" w:cs="Arial" w:hint="default"/>
        <w:b/>
        <w:color w:val="00000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6" w15:restartNumberingAfterBreak="0">
    <w:nsid w:val="74AB1CDB"/>
    <w:multiLevelType w:val="multilevel"/>
    <w:tmpl w:val="8B6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3968E6"/>
    <w:multiLevelType w:val="multilevel"/>
    <w:tmpl w:val="34E2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324099">
    <w:abstractNumId w:val="34"/>
  </w:num>
  <w:num w:numId="2" w16cid:durableId="216017868">
    <w:abstractNumId w:val="37"/>
  </w:num>
  <w:num w:numId="3" w16cid:durableId="2081822950">
    <w:abstractNumId w:val="29"/>
  </w:num>
  <w:num w:numId="4" w16cid:durableId="1262950253">
    <w:abstractNumId w:val="23"/>
  </w:num>
  <w:num w:numId="5" w16cid:durableId="801004060">
    <w:abstractNumId w:val="15"/>
  </w:num>
  <w:num w:numId="6" w16cid:durableId="1543637407">
    <w:abstractNumId w:val="8"/>
  </w:num>
  <w:num w:numId="7" w16cid:durableId="1888638642">
    <w:abstractNumId w:val="12"/>
  </w:num>
  <w:num w:numId="8" w16cid:durableId="1406606913">
    <w:abstractNumId w:val="44"/>
  </w:num>
  <w:num w:numId="9" w16cid:durableId="1932664652">
    <w:abstractNumId w:val="35"/>
  </w:num>
  <w:num w:numId="10" w16cid:durableId="1683506059">
    <w:abstractNumId w:val="25"/>
  </w:num>
  <w:num w:numId="11" w16cid:durableId="1659964089">
    <w:abstractNumId w:val="39"/>
  </w:num>
  <w:num w:numId="12" w16cid:durableId="1079211200">
    <w:abstractNumId w:val="17"/>
  </w:num>
  <w:num w:numId="13" w16cid:durableId="71204527">
    <w:abstractNumId w:val="22"/>
  </w:num>
  <w:num w:numId="14" w16cid:durableId="1729842150">
    <w:abstractNumId w:val="41"/>
  </w:num>
  <w:num w:numId="15" w16cid:durableId="221718838">
    <w:abstractNumId w:val="21"/>
  </w:num>
  <w:num w:numId="16" w16cid:durableId="732654204">
    <w:abstractNumId w:val="7"/>
  </w:num>
  <w:num w:numId="17" w16cid:durableId="853498786">
    <w:abstractNumId w:val="47"/>
  </w:num>
  <w:num w:numId="18" w16cid:durableId="2443579">
    <w:abstractNumId w:val="24"/>
  </w:num>
  <w:num w:numId="19" w16cid:durableId="1467314606">
    <w:abstractNumId w:val="4"/>
  </w:num>
  <w:num w:numId="20" w16cid:durableId="292752226">
    <w:abstractNumId w:val="43"/>
  </w:num>
  <w:num w:numId="21" w16cid:durableId="1194348769">
    <w:abstractNumId w:val="9"/>
  </w:num>
  <w:num w:numId="22" w16cid:durableId="542985103">
    <w:abstractNumId w:val="11"/>
  </w:num>
  <w:num w:numId="23" w16cid:durableId="1212884781">
    <w:abstractNumId w:val="31"/>
  </w:num>
  <w:num w:numId="24" w16cid:durableId="364327972">
    <w:abstractNumId w:val="14"/>
  </w:num>
  <w:num w:numId="25" w16cid:durableId="1743017406">
    <w:abstractNumId w:val="16"/>
  </w:num>
  <w:num w:numId="26" w16cid:durableId="853805350">
    <w:abstractNumId w:val="3"/>
  </w:num>
  <w:num w:numId="27" w16cid:durableId="1634018343">
    <w:abstractNumId w:val="48"/>
  </w:num>
  <w:num w:numId="28" w16cid:durableId="1574513144">
    <w:abstractNumId w:val="10"/>
  </w:num>
  <w:num w:numId="29" w16cid:durableId="1793792539">
    <w:abstractNumId w:val="33"/>
  </w:num>
  <w:num w:numId="30" w16cid:durableId="1425957595">
    <w:abstractNumId w:val="46"/>
  </w:num>
  <w:num w:numId="31" w16cid:durableId="506481586">
    <w:abstractNumId w:val="20"/>
  </w:num>
  <w:num w:numId="32" w16cid:durableId="328295862">
    <w:abstractNumId w:val="18"/>
  </w:num>
  <w:num w:numId="33" w16cid:durableId="403451938">
    <w:abstractNumId w:val="13"/>
  </w:num>
  <w:num w:numId="34" w16cid:durableId="12924394">
    <w:abstractNumId w:val="45"/>
  </w:num>
  <w:num w:numId="35" w16cid:durableId="272713454">
    <w:abstractNumId w:val="42"/>
  </w:num>
  <w:num w:numId="36" w16cid:durableId="130440861">
    <w:abstractNumId w:val="40"/>
  </w:num>
  <w:num w:numId="37" w16cid:durableId="931090399">
    <w:abstractNumId w:val="0"/>
    <w:lvlOverride w:ilvl="0">
      <w:lvl w:ilvl="0">
        <w:numFmt w:val="lowerLetter"/>
        <w:lvlText w:val="%1."/>
        <w:lvlJc w:val="left"/>
      </w:lvl>
    </w:lvlOverride>
  </w:num>
  <w:num w:numId="38" w16cid:durableId="1860384460">
    <w:abstractNumId w:val="32"/>
  </w:num>
  <w:num w:numId="39" w16cid:durableId="1291549994">
    <w:abstractNumId w:val="5"/>
  </w:num>
  <w:num w:numId="40" w16cid:durableId="739331360">
    <w:abstractNumId w:val="28"/>
  </w:num>
  <w:num w:numId="41" w16cid:durableId="1886789928">
    <w:abstractNumId w:val="38"/>
  </w:num>
  <w:num w:numId="42" w16cid:durableId="1140416336">
    <w:abstractNumId w:val="30"/>
  </w:num>
  <w:num w:numId="43" w16cid:durableId="1090156234">
    <w:abstractNumId w:val="1"/>
  </w:num>
  <w:num w:numId="44" w16cid:durableId="31880444">
    <w:abstractNumId w:val="27"/>
  </w:num>
  <w:num w:numId="45" w16cid:durableId="374935237">
    <w:abstractNumId w:val="6"/>
  </w:num>
  <w:num w:numId="46" w16cid:durableId="641622723">
    <w:abstractNumId w:val="19"/>
  </w:num>
  <w:num w:numId="47" w16cid:durableId="1988240007">
    <w:abstractNumId w:val="26"/>
  </w:num>
  <w:num w:numId="48" w16cid:durableId="739715383">
    <w:abstractNumId w:val="36"/>
  </w:num>
  <w:num w:numId="49" w16cid:durableId="1445079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21AE0"/>
    <w:rsid w:val="00024D66"/>
    <w:rsid w:val="00031025"/>
    <w:rsid w:val="000349D0"/>
    <w:rsid w:val="00087514"/>
    <w:rsid w:val="0009074F"/>
    <w:rsid w:val="00093D5E"/>
    <w:rsid w:val="00096160"/>
    <w:rsid w:val="000C594C"/>
    <w:rsid w:val="000D5EE7"/>
    <w:rsid w:val="000F2798"/>
    <w:rsid w:val="00104667"/>
    <w:rsid w:val="00113A95"/>
    <w:rsid w:val="001466E4"/>
    <w:rsid w:val="00160AF8"/>
    <w:rsid w:val="00172D89"/>
    <w:rsid w:val="00177597"/>
    <w:rsid w:val="001802B5"/>
    <w:rsid w:val="001A5AB6"/>
    <w:rsid w:val="001D3CEA"/>
    <w:rsid w:val="001E30BF"/>
    <w:rsid w:val="001E78CC"/>
    <w:rsid w:val="002006D0"/>
    <w:rsid w:val="00200D82"/>
    <w:rsid w:val="0020557E"/>
    <w:rsid w:val="00206A37"/>
    <w:rsid w:val="00232D9F"/>
    <w:rsid w:val="002425AB"/>
    <w:rsid w:val="00250B5A"/>
    <w:rsid w:val="00260E43"/>
    <w:rsid w:val="002679C4"/>
    <w:rsid w:val="002763DD"/>
    <w:rsid w:val="002770C0"/>
    <w:rsid w:val="00277802"/>
    <w:rsid w:val="002E0328"/>
    <w:rsid w:val="002E2AC4"/>
    <w:rsid w:val="002E70A4"/>
    <w:rsid w:val="002F20D3"/>
    <w:rsid w:val="00304DF8"/>
    <w:rsid w:val="003231DB"/>
    <w:rsid w:val="00325D8D"/>
    <w:rsid w:val="00333B77"/>
    <w:rsid w:val="00355A4F"/>
    <w:rsid w:val="0036320C"/>
    <w:rsid w:val="00365C1D"/>
    <w:rsid w:val="00385BC4"/>
    <w:rsid w:val="0039177E"/>
    <w:rsid w:val="003B6BB3"/>
    <w:rsid w:val="003E6CF3"/>
    <w:rsid w:val="003F4CE1"/>
    <w:rsid w:val="0040455D"/>
    <w:rsid w:val="00405321"/>
    <w:rsid w:val="00445691"/>
    <w:rsid w:val="004903B7"/>
    <w:rsid w:val="004A3DBC"/>
    <w:rsid w:val="004A4274"/>
    <w:rsid w:val="004B0F4E"/>
    <w:rsid w:val="004D5D60"/>
    <w:rsid w:val="004E1B72"/>
    <w:rsid w:val="004F0255"/>
    <w:rsid w:val="004F3384"/>
    <w:rsid w:val="004F6A73"/>
    <w:rsid w:val="00500E3E"/>
    <w:rsid w:val="00507ED9"/>
    <w:rsid w:val="00522784"/>
    <w:rsid w:val="00532D14"/>
    <w:rsid w:val="00586136"/>
    <w:rsid w:val="00591B06"/>
    <w:rsid w:val="00592230"/>
    <w:rsid w:val="005A0BDF"/>
    <w:rsid w:val="005A6C88"/>
    <w:rsid w:val="005B29E3"/>
    <w:rsid w:val="005C1EDF"/>
    <w:rsid w:val="005D5180"/>
    <w:rsid w:val="005E02F5"/>
    <w:rsid w:val="005E45AC"/>
    <w:rsid w:val="005F3F7C"/>
    <w:rsid w:val="0063706E"/>
    <w:rsid w:val="00672161"/>
    <w:rsid w:val="00680FFD"/>
    <w:rsid w:val="00693D70"/>
    <w:rsid w:val="006969BC"/>
    <w:rsid w:val="006F723F"/>
    <w:rsid w:val="00706B0A"/>
    <w:rsid w:val="00706B71"/>
    <w:rsid w:val="007502DC"/>
    <w:rsid w:val="007542CD"/>
    <w:rsid w:val="0075608E"/>
    <w:rsid w:val="007618BB"/>
    <w:rsid w:val="00763B11"/>
    <w:rsid w:val="007750EA"/>
    <w:rsid w:val="007811EC"/>
    <w:rsid w:val="00792FFA"/>
    <w:rsid w:val="007A6A27"/>
    <w:rsid w:val="007B081E"/>
    <w:rsid w:val="007B5BE4"/>
    <w:rsid w:val="007C6857"/>
    <w:rsid w:val="007D75A6"/>
    <w:rsid w:val="00804BD9"/>
    <w:rsid w:val="00834ECE"/>
    <w:rsid w:val="00843F6C"/>
    <w:rsid w:val="00847F96"/>
    <w:rsid w:val="008626FC"/>
    <w:rsid w:val="008651EC"/>
    <w:rsid w:val="00874A3A"/>
    <w:rsid w:val="00875626"/>
    <w:rsid w:val="00875A6F"/>
    <w:rsid w:val="008878CF"/>
    <w:rsid w:val="008A0B40"/>
    <w:rsid w:val="008A32F4"/>
    <w:rsid w:val="008E4B7C"/>
    <w:rsid w:val="0090165D"/>
    <w:rsid w:val="00907FE2"/>
    <w:rsid w:val="009257AF"/>
    <w:rsid w:val="00933E0E"/>
    <w:rsid w:val="009837F5"/>
    <w:rsid w:val="00997135"/>
    <w:rsid w:val="009A5E72"/>
    <w:rsid w:val="009B0996"/>
    <w:rsid w:val="009C7F75"/>
    <w:rsid w:val="009D0EDC"/>
    <w:rsid w:val="009E28CF"/>
    <w:rsid w:val="009F2DC8"/>
    <w:rsid w:val="009F7FD2"/>
    <w:rsid w:val="00A129B5"/>
    <w:rsid w:val="00A224D9"/>
    <w:rsid w:val="00A277DA"/>
    <w:rsid w:val="00A45ED6"/>
    <w:rsid w:val="00A76C73"/>
    <w:rsid w:val="00A851FC"/>
    <w:rsid w:val="00A92208"/>
    <w:rsid w:val="00A947CE"/>
    <w:rsid w:val="00A95417"/>
    <w:rsid w:val="00AF5DFE"/>
    <w:rsid w:val="00B23CB2"/>
    <w:rsid w:val="00BA0ED9"/>
    <w:rsid w:val="00BC0E66"/>
    <w:rsid w:val="00BE0EBF"/>
    <w:rsid w:val="00C13EA6"/>
    <w:rsid w:val="00C20471"/>
    <w:rsid w:val="00C47E6A"/>
    <w:rsid w:val="00C647AE"/>
    <w:rsid w:val="00C67496"/>
    <w:rsid w:val="00C7781A"/>
    <w:rsid w:val="00CA04C1"/>
    <w:rsid w:val="00CA377F"/>
    <w:rsid w:val="00CB3A5C"/>
    <w:rsid w:val="00CD072D"/>
    <w:rsid w:val="00CF7511"/>
    <w:rsid w:val="00D219BC"/>
    <w:rsid w:val="00D24FFB"/>
    <w:rsid w:val="00D253B0"/>
    <w:rsid w:val="00D4219D"/>
    <w:rsid w:val="00D434AA"/>
    <w:rsid w:val="00D460F4"/>
    <w:rsid w:val="00D72E3D"/>
    <w:rsid w:val="00D75DDB"/>
    <w:rsid w:val="00D85CB2"/>
    <w:rsid w:val="00DA215C"/>
    <w:rsid w:val="00DB0582"/>
    <w:rsid w:val="00DB0679"/>
    <w:rsid w:val="00DB793D"/>
    <w:rsid w:val="00DC28C1"/>
    <w:rsid w:val="00DF08BE"/>
    <w:rsid w:val="00E11F3E"/>
    <w:rsid w:val="00E57A6D"/>
    <w:rsid w:val="00E65531"/>
    <w:rsid w:val="00E725B3"/>
    <w:rsid w:val="00E86A48"/>
    <w:rsid w:val="00EB13E6"/>
    <w:rsid w:val="00EC0DD8"/>
    <w:rsid w:val="00EC4433"/>
    <w:rsid w:val="00EC7374"/>
    <w:rsid w:val="00ED3381"/>
    <w:rsid w:val="00ED35AA"/>
    <w:rsid w:val="00EE39B3"/>
    <w:rsid w:val="00F10AD7"/>
    <w:rsid w:val="00F234E7"/>
    <w:rsid w:val="00F4372E"/>
    <w:rsid w:val="00F526F4"/>
    <w:rsid w:val="00F54ACB"/>
    <w:rsid w:val="00F82FE0"/>
    <w:rsid w:val="00F84E5F"/>
    <w:rsid w:val="00F87008"/>
    <w:rsid w:val="00F87BF0"/>
    <w:rsid w:val="00FA39AC"/>
    <w:rsid w:val="00FB258D"/>
    <w:rsid w:val="00FD22D0"/>
    <w:rsid w:val="00FF4B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3</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59</cp:revision>
  <dcterms:created xsi:type="dcterms:W3CDTF">2023-02-14T11:16:00Z</dcterms:created>
  <dcterms:modified xsi:type="dcterms:W3CDTF">2023-02-14T20:30:00Z</dcterms:modified>
</cp:coreProperties>
</file>