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BC772" w14:textId="59A6AFD3" w:rsidR="00FA3ED5" w:rsidRDefault="00FA3ED5" w:rsidP="00FA3ED5">
      <w:pPr>
        <w:pStyle w:val="NormalWeb"/>
        <w:spacing w:before="0" w:beforeAutospacing="0" w:after="0" w:afterAutospacing="0"/>
        <w:ind w:right="225"/>
        <w:jc w:val="both"/>
        <w:rPr>
          <w:rFonts w:asciiTheme="minorHAnsi" w:hAnsiTheme="minorHAnsi" w:cstheme="minorHAnsi"/>
          <w:b/>
          <w:bCs/>
          <w:color w:val="000000"/>
          <w:sz w:val="28"/>
          <w:szCs w:val="28"/>
        </w:rPr>
      </w:pPr>
      <w:r w:rsidRPr="00042560">
        <w:rPr>
          <w:rFonts w:asciiTheme="minorHAnsi" w:hAnsiTheme="minorHAnsi" w:cstheme="minorHAnsi"/>
          <w:b/>
          <w:bCs/>
          <w:color w:val="000000"/>
          <w:sz w:val="28"/>
          <w:szCs w:val="28"/>
          <w:highlight w:val="magenta"/>
        </w:rPr>
        <w:t>Room</w:t>
      </w:r>
      <w:r w:rsidR="00042560" w:rsidRPr="00042560">
        <w:rPr>
          <w:rFonts w:asciiTheme="minorHAnsi" w:hAnsiTheme="minorHAnsi" w:cstheme="minorHAnsi"/>
          <w:b/>
          <w:bCs/>
          <w:color w:val="000000"/>
          <w:sz w:val="28"/>
          <w:szCs w:val="28"/>
          <w:highlight w:val="magenta"/>
        </w:rPr>
        <w:t xml:space="preserve"> 3</w:t>
      </w:r>
      <w:r>
        <w:rPr>
          <w:rFonts w:asciiTheme="minorHAnsi" w:hAnsiTheme="minorHAnsi" w:cstheme="minorHAnsi"/>
          <w:b/>
          <w:bCs/>
          <w:color w:val="000000"/>
          <w:sz w:val="28"/>
          <w:szCs w:val="28"/>
        </w:rPr>
      </w:r>
      <w:r w:rsidRPr="00066082">
        <w:rPr>
          <w:rFonts w:asciiTheme="minorHAnsi" w:hAnsiTheme="minorHAnsi" w:cstheme="minorHAnsi"/>
          <w:b/>
          <w:bCs/>
          <w:color w:val="000000"/>
          <w:sz w:val="28"/>
          <w:szCs w:val="28"/>
          <w:highlight w:val="yellow"/>
        </w:rPr>
        <w:t xml:space="preserve">Question </w:t>
      </w:r>
      <w:r w:rsidR="00CD4BDE" w:rsidRPr="009A16B2">
        <w:rPr>
          <w:rFonts w:asciiTheme="minorHAnsi" w:hAnsiTheme="minorHAnsi" w:cstheme="minorHAnsi"/>
          <w:b/>
          <w:bCs/>
          <w:color w:val="000000"/>
          <w:sz w:val="28"/>
          <w:szCs w:val="28"/>
          <w:highlight w:val="yellow"/>
        </w:rPr>
        <w:t>3</w:t>
      </w:r>
    </w:p>
    <w:p w14:paraId="0FBF3A1B" w14:textId="77777777" w:rsidR="00FA3ED5" w:rsidRDefault="00FA3ED5" w:rsidP="00FA3ED5">
      <w:pPr>
        <w:pStyle w:val="NormalWeb"/>
        <w:spacing w:before="0" w:beforeAutospacing="0" w:after="0" w:afterAutospacing="0"/>
        <w:ind w:right="225"/>
        <w:jc w:val="both"/>
        <w:rPr>
          <w:rFonts w:asciiTheme="minorHAnsi" w:hAnsiTheme="minorHAnsi" w:cstheme="minorHAnsi"/>
          <w:b/>
          <w:bCs/>
          <w:color w:val="000000"/>
          <w:sz w:val="28"/>
          <w:szCs w:val="28"/>
        </w:rPr>
      </w:pPr>
    </w:p>
    <w:p w14:paraId="3624E18B" w14:textId="7B096791" w:rsidR="00FA3ED5" w:rsidRDefault="00FA3ED5" w:rsidP="00042560">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5408" behindDoc="0" locked="0" layoutInCell="1" allowOverlap="1" wp14:anchorId="3FED7321" wp14:editId="3DCDF7EA">
                <wp:simplePos x="0" y="0"/>
                <wp:positionH relativeFrom="margin">
                  <wp:align>left</wp:align>
                </wp:positionH>
                <wp:positionV relativeFrom="paragraph">
                  <wp:posOffset>679450</wp:posOffset>
                </wp:positionV>
                <wp:extent cx="6372225" cy="2400300"/>
                <wp:effectExtent l="0" t="0" r="28575" b="19050"/>
                <wp:wrapSquare wrapText="bothSides"/>
                <wp:docPr id="118923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400300"/>
                        </a:xfrm>
                        <a:prstGeom prst="rect">
                          <a:avLst/>
                        </a:prstGeom>
                        <a:solidFill>
                          <a:schemeClr val="accent3">
                            <a:lumMod val="20000"/>
                            <a:lumOff val="80000"/>
                          </a:schemeClr>
                        </a:solidFill>
                        <a:ln w="9525">
                          <a:solidFill>
                            <a:srgbClr val="000000"/>
                          </a:solidFill>
                          <a:miter lim="800000"/>
                          <a:headEnd/>
                          <a:tailEnd/>
                        </a:ln>
                      </wps:spPr>
                      <wps:txbx>
                        <w:txbxContent>
                          <w:p w14:paraId="739D6BF0" w14:textId="77777777" w:rsidR="00F55A04" w:rsidRPr="00667E39" w:rsidRDefault="00FA3ED5" w:rsidP="00F55A04">
                            <w:pPr>
                              <w:pStyle w:val="NormalWeb"/>
                              <w:spacing w:before="138" w:beforeAutospacing="0" w:after="0" w:afterAutospacing="0"/>
                              <w:ind w:right="415"/>
                              <w:rPr>
                                <w:rFonts w:ascii="Arial" w:hAnsi="Arial" w:cs="Arial"/>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F55A04" w:rsidRPr="00667E39">
                              <w:rPr>
                                <w:rFonts w:ascii="Arial" w:hAnsi="Arial" w:cs="Arial"/>
                                <w:color w:val="000000"/>
                                <w:sz w:val="28"/>
                                <w:szCs w:val="28"/>
                              </w:rPr>
                              <w:t xml:space="preserve">A 40-year-old male presents with a pigmented lesion on his right lower extremity. First noticed it three months ago, denies recent changes in the appearance of the lesion. He uses sunscreen sporadically and recalls having sunburns as a teenager. </w:t>
                            </w:r>
                          </w:p>
                          <w:p w14:paraId="7942D078" w14:textId="77777777" w:rsidR="00F55A04" w:rsidRPr="00667E39" w:rsidRDefault="00F55A04" w:rsidP="00F55A04">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His medical and surgical history are unremarkable. </w:t>
                            </w:r>
                          </w:p>
                          <w:p w14:paraId="13447638" w14:textId="77777777" w:rsidR="00F55A04" w:rsidRPr="00667E39" w:rsidRDefault="00F55A04" w:rsidP="00F55A04">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He denies a personal or family history of skin cancers. </w:t>
                            </w:r>
                          </w:p>
                          <w:p w14:paraId="4478081A" w14:textId="77777777" w:rsidR="00F55A04" w:rsidRPr="00667E39" w:rsidRDefault="00F55A04" w:rsidP="00F55A04">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Physical exam reveals this </w:t>
                            </w:r>
                          </w:p>
                          <w:p w14:paraId="4BDBAB68" w14:textId="77777777" w:rsidR="00F55A04" w:rsidRPr="00667E39" w:rsidRDefault="00F55A04" w:rsidP="00F55A04">
                            <w:pPr>
                              <w:pStyle w:val="NormalWeb"/>
                              <w:spacing w:before="138" w:beforeAutospacing="0" w:after="0" w:afterAutospacing="0"/>
                              <w:ind w:right="415"/>
                              <w:rPr>
                                <w:rFonts w:ascii="Calibri" w:hAnsi="Calibri" w:cs="Calibri"/>
                                <w:color w:val="000000"/>
                                <w:sz w:val="28"/>
                                <w:szCs w:val="28"/>
                              </w:rPr>
                            </w:pPr>
                          </w:p>
                          <w:p w14:paraId="38FCD2AC" w14:textId="454B8614" w:rsidR="00FA3ED5" w:rsidRPr="00772E4E" w:rsidRDefault="00FA3ED5" w:rsidP="00F55A04">
                            <w:pPr>
                              <w:spacing w:after="0" w:line="240" w:lineRule="auto"/>
                              <w:rPr>
                                <w:rFonts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ED7321" id="_x0000_t202" coordsize="21600,21600" o:spt="202" path="m,l,21600r21600,l21600,xe">
                <v:stroke joinstyle="miter"/>
                <v:path gradientshapeok="t" o:connecttype="rect"/>
              </v:shapetype>
              <v:shape id="Text Box 2" o:spid="_x0000_s1026" type="#_x0000_t202" style="position:absolute;margin-left:0;margin-top:53.5pt;width:501.75pt;height:189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D1hMQIAAF4EAAAOAAAAZHJzL2Uyb0RvYy54bWysVMlu2zAQvRfoPxC815JlO4tgOUidpiiQ&#10;LkDaD6AoyiJKcliStpR+fYeU7DjNreiF4MxQb5b3RuubQStyEM5LMBWdz3JKhOHQSLOr6I/v9++u&#10;KPGBmYYpMKKiT8LTm83bN+velqKADlQjHEEQ48veVrQLwZZZ5nknNPMzsMJgsAWnWUDT7bLGsR7R&#10;tcqKPL/IenCNdcCF9+i9G4N0k/DbVvDwtW29CERVFGsL6XTprOOZbdas3DlmO8mnMtg/VKGZNJj0&#10;BHXHAiN7J19BackdeGjDjIPOoG0lF6kH7Gae/9XNY8esSL3gcLw9jcn/P1j+5fBovzkShvcwIIGp&#10;CW8fgP/0xMC2Y2Ynbp2DvhOswcTzOLKst76cPo2j9qWPIHX/GRokme0DJKChdTpOBfskiI4EPJ2G&#10;LoZAODovFpdFUawo4Rgrlnm+yBMtGSuPn1vnw0cBmsRLRR2ymuDZ4cGHWA4rj09iNg9KNvdSqWRE&#10;JYmtcuTAUAOMc2HCIn2u9hrrHf2opTEtK9GNmhndV0c3pkiajEgp4YskypC+otcrbON1AW5Xn9JH&#10;uFN7LyC0DLgISuqKpqSTNOPUP5gmyTQwqcY7VqPMREOc/MhBGOoBH0Y6amiekBAHo+BxQfHSgftN&#10;SY9ir6j/tWdOUKI+GST1er5cxu1IxnJ1WaDhziP1eYQZjlAVDZSM121IGxVbN3CL5Lcy0fJcyVQr&#10;ijgNb1q4uCXndnr1/FvY/AEAAP//AwBQSwMEFAAGAAgAAAAhAHuJ/BbeAAAACQEAAA8AAABkcnMv&#10;ZG93bnJldi54bWxMj81OwzAQhO9IvIO1SNyoTaFQhTgVlD9xqlqQuLrx4kTY6yh2k/D2bE9w290Z&#10;zX5TrqbgxYB9aiNpuJwpEEh1tC05DR/vzxdLECkbssZHQg0/mGBVnZ6UprBxpC0Ou+wEh1AqjIYm&#10;566QMtUNBpNmsUNi7Sv2wWReeydtb0YOD17OlbqRwbTEHxrT4brB+nt3CBoeX4bXjZ3m/iFs19YN&#10;T+Pn28ZpfX423d+ByDjlPzMc8RkdKmbaxwPZJLwGLpL5qm55OMpKXS1A7DVcLxcKZFXK/w2qXwAA&#10;AP//AwBQSwECLQAUAAYACAAAACEAtoM4kv4AAADhAQAAEwAAAAAAAAAAAAAAAAAAAAAAW0NvbnRl&#10;bnRfVHlwZXNdLnhtbFBLAQItABQABgAIAAAAIQA4/SH/1gAAAJQBAAALAAAAAAAAAAAAAAAAAC8B&#10;AABfcmVscy8ucmVsc1BLAQItABQABgAIAAAAIQAoED1hMQIAAF4EAAAOAAAAAAAAAAAAAAAAAC4C&#10;AABkcnMvZTJvRG9jLnhtbFBLAQItABQABgAIAAAAIQB7ifwW3gAAAAkBAAAPAAAAAAAAAAAAAAAA&#10;AIsEAABkcnMvZG93bnJldi54bWxQSwUGAAAAAAQABADzAAAAlgUAAAAA&#10;" fillcolor="#ededed [662]">
                <v:textbox>
                  <w:txbxContent>
                    <w:p w14:paraId="739D6BF0" w14:textId="77777777" w:rsidR="00F55A04" w:rsidRPr="00667E39" w:rsidRDefault="00FA3ED5" w:rsidP="00F55A04">
                      <w:pPr>
                        <w:pStyle w:val="NormalWeb"/>
                        <w:spacing w:before="138" w:beforeAutospacing="0" w:after="0" w:afterAutospacing="0"/>
                        <w:ind w:right="415"/>
                        <w:rPr>
                          <w:rFonts w:ascii="Arial" w:hAnsi="Arial" w:cs="Arial"/>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F55A04" w:rsidRPr="00667E39">
                        <w:rPr>
                          <w:rFonts w:ascii="Arial" w:hAnsi="Arial" w:cs="Arial"/>
                          <w:color w:val="000000"/>
                          <w:sz w:val="28"/>
                          <w:szCs w:val="28"/>
                        </w:rPr>
                        <w:t xml:space="preserve">A 40-year-old male presents with a pigmented lesion on his right lower extremity. First noticed it three months ago, denies recent changes in the appearance of the lesion. He uses sunscreen sporadically and recalls having sunburns as a teenager. </w:t>
                      </w:r>
                    </w:p>
                    <w:p w14:paraId="7942D078" w14:textId="77777777" w:rsidR="00F55A04" w:rsidRPr="00667E39" w:rsidRDefault="00F55A04" w:rsidP="00F55A04">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His medical and surgical history are unremarkable. </w:t>
                      </w:r>
                    </w:p>
                    <w:p w14:paraId="13447638" w14:textId="77777777" w:rsidR="00F55A04" w:rsidRPr="00667E39" w:rsidRDefault="00F55A04" w:rsidP="00F55A04">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He denies a personal or family history of skin cancers. </w:t>
                      </w:r>
                    </w:p>
                    <w:p w14:paraId="4478081A" w14:textId="77777777" w:rsidR="00F55A04" w:rsidRPr="00667E39" w:rsidRDefault="00F55A04" w:rsidP="00F55A04">
                      <w:pPr>
                        <w:pStyle w:val="NormalWeb"/>
                        <w:spacing w:before="138" w:beforeAutospacing="0" w:after="0" w:afterAutospacing="0"/>
                        <w:ind w:right="415"/>
                        <w:rPr>
                          <w:rFonts w:ascii="Arial" w:hAnsi="Arial" w:cs="Arial"/>
                          <w:color w:val="000000"/>
                          <w:sz w:val="28"/>
                          <w:szCs w:val="28"/>
                        </w:rPr>
                      </w:pPr>
                      <w:r w:rsidRPr="00667E39">
                        <w:rPr>
                          <w:rFonts w:ascii="Arial" w:hAnsi="Arial" w:cs="Arial"/>
                          <w:color w:val="000000"/>
                          <w:sz w:val="28"/>
                          <w:szCs w:val="28"/>
                        </w:rPr>
                        <w:t xml:space="preserve">Physical exam reveals this </w:t>
                      </w:r>
                    </w:p>
                    <w:p w14:paraId="4BDBAB68" w14:textId="77777777" w:rsidR="00F55A04" w:rsidRPr="00667E39" w:rsidRDefault="00F55A04" w:rsidP="00F55A04">
                      <w:pPr>
                        <w:pStyle w:val="NormalWeb"/>
                        <w:spacing w:before="138" w:beforeAutospacing="0" w:after="0" w:afterAutospacing="0"/>
                        <w:ind w:right="415"/>
                        <w:rPr>
                          <w:rFonts w:ascii="Calibri" w:hAnsi="Calibri" w:cs="Calibri"/>
                          <w:color w:val="000000"/>
                          <w:sz w:val="28"/>
                          <w:szCs w:val="28"/>
                        </w:rPr>
                      </w:pPr>
                    </w:p>
                    <w:p w14:paraId="38FCD2AC" w14:textId="454B8614" w:rsidR="00FA3ED5" w:rsidRPr="00772E4E" w:rsidRDefault="00FA3ED5" w:rsidP="00F55A04">
                      <w:pPr>
                        <w:spacing w:after="0" w:line="240" w:lineRule="auto"/>
                        <w:rPr>
                          <w:rFonts w:cstheme="minorHAnsi"/>
                          <w:b/>
                          <w:bCs/>
                          <w:color w:val="000000"/>
                          <w:sz w:val="28"/>
                          <w:szCs w:val="28"/>
                        </w:rPr>
                      </w:pPr>
                    </w:p>
                  </w:txbxContent>
                </v:textbox>
                <w10:wrap type="square" anchorx="margin"/>
              </v:shape>
            </w:pict>
          </mc:Fallback>
        </mc:AlternateContent>
      </w:r>
      <w:r w:rsidR="00042560">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Melanoma</w:t>
      </w:r>
      <w:r>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r>
    </w:p>
    <w:p w14:paraId="13B881DB" w14:textId="77777777" w:rsidR="00F55A04" w:rsidRPr="00667E39" w:rsidRDefault="00F55A04" w:rsidP="00F55A04">
      <w:pPr>
        <w:pStyle w:val="NormalWeb"/>
        <w:spacing w:before="138" w:beforeAutospacing="0" w:after="0" w:afterAutospacing="0"/>
        <w:ind w:right="415"/>
        <w:rPr>
          <w:rFonts w:ascii="Calibri" w:hAnsi="Calibri" w:cs="Calibri"/>
          <w:color w:val="000000"/>
          <w:sz w:val="28"/>
          <w:szCs w:val="28"/>
        </w:rPr>
      </w:pPr>
      <w:r w:rsidRPr="00667E39">
        <w:rPr>
          <w:rFonts w:ascii="Calibri" w:hAnsi="Calibri" w:cs="Calibri"/>
          <w:noProof/>
          <w:color w:val="000000"/>
          <w:sz w:val="28"/>
          <w:szCs w:val="28"/>
        </w:rPr>
        <w:drawing>
          <wp:inline distT="0" distB="0" distL="0" distR="0" wp14:anchorId="15A93313" wp14:editId="471A975C">
            <wp:extent cx="3458424" cy="4618762"/>
            <wp:effectExtent l="0" t="0" r="8890" b="0"/>
            <wp:docPr id="165216330" name="Picture 1" descr="A close up of a hairy le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6330" name="Picture 1" descr="A close up of a hairy leg&#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478" cy="4630853"/>
                    </a:xfrm>
                    <a:prstGeom prst="rect">
                      <a:avLst/>
                    </a:prstGeom>
                    <a:noFill/>
                    <a:ln>
                      <a:noFill/>
                    </a:ln>
                  </pic:spPr>
                </pic:pic>
              </a:graphicData>
            </a:graphic>
          </wp:inline>
        </w:drawing>
      </w:r>
      <w:r w:rsidRPr="00667E39">
        <w:rPr>
          <w:rFonts w:ascii="Calibri" w:hAnsi="Calibri" w:cs="Calibri"/>
          <w:color w:val="000000"/>
          <w:sz w:val="28"/>
          <w:szCs w:val="28"/>
        </w:rPr>
      </w:r>
    </w:p>
    <w:p w14:paraId="285A5E4A" w14:textId="77777777" w:rsidR="00F55A04" w:rsidRPr="00667E39" w:rsidRDefault="00F55A04" w:rsidP="00F55A04">
      <w:pPr>
        <w:pStyle w:val="NormalWeb"/>
        <w:spacing w:before="138" w:beforeAutospacing="0" w:after="0" w:afterAutospacing="0"/>
        <w:ind w:right="415"/>
        <w:rPr>
          <w:rFonts w:ascii="Calibri" w:hAnsi="Calibri" w:cs="Calibri"/>
          <w:color w:val="000000"/>
          <w:sz w:val="28"/>
          <w:szCs w:val="28"/>
        </w:rPr>
      </w:pPr>
    </w:p>
    <w:p w14:paraId="2DE00B69" w14:textId="77777777" w:rsidR="00F55A04" w:rsidRPr="00667E39" w:rsidRDefault="00F55A04" w:rsidP="00F55A04">
      <w:pPr>
        <w:pStyle w:val="NormalWeb"/>
        <w:spacing w:before="138" w:after="0"/>
        <w:ind w:right="224"/>
        <w:rPr>
          <w:rFonts w:asciiTheme="minorHAnsi" w:hAnsiTheme="minorHAnsi" w:cstheme="minorHAnsi"/>
          <w:b/>
          <w:bCs/>
          <w:sz w:val="28"/>
          <w:szCs w:val="28"/>
        </w:rPr>
      </w:pPr>
      <w:r w:rsidRPr="00667E39">
        <w:rPr>
          <w:rFonts w:asciiTheme="minorHAnsi" w:hAnsiTheme="minorHAnsi" w:cstheme="minorHAnsi"/>
          <w:b/>
          <w:bCs/>
          <w:sz w:val="28"/>
          <w:szCs w:val="28"/>
        </w:rPr>
        <w:t>What is your differential diagnosis?</w:t>
      </w:r>
    </w:p>
    <w:p w14:paraId="07227C69" w14:textId="77777777" w:rsidR="00F55A04" w:rsidRPr="00667E39" w:rsidRDefault="00F55A04" w:rsidP="00F55A04">
      <w:pPr>
        <w:pStyle w:val="NormalWeb"/>
        <w:numPr>
          <w:ilvl w:val="0"/>
          <w:numId w:val="3"/>
        </w:numPr>
        <w:spacing w:before="0" w:beforeAutospacing="0" w:after="0" w:afterAutospacing="0"/>
        <w:rPr>
          <w:sz w:val="28"/>
          <w:szCs w:val="28"/>
        </w:rPr>
      </w:pPr>
      <w:r w:rsidRPr="00667E39">
        <w:rPr>
          <w:rFonts w:ascii="Arial" w:hAnsi="Arial" w:cs="Arial"/>
          <w:color w:val="000000"/>
          <w:sz w:val="28"/>
          <w:szCs w:val="28"/>
        </w:rPr>
        <w:t>Melanoma</w:t>
      </w:r>
    </w:p>
    <w:p w14:paraId="510B83A3" w14:textId="77777777" w:rsidR="00F55A04" w:rsidRPr="00667E39" w:rsidRDefault="00F55A04" w:rsidP="00F55A04">
      <w:pPr>
        <w:pStyle w:val="NormalWeb"/>
        <w:numPr>
          <w:ilvl w:val="0"/>
          <w:numId w:val="3"/>
        </w:numPr>
        <w:spacing w:before="0" w:beforeAutospacing="0" w:after="0" w:afterAutospacing="0"/>
        <w:rPr>
          <w:sz w:val="28"/>
          <w:szCs w:val="28"/>
        </w:rPr>
      </w:pPr>
      <w:r w:rsidRPr="00667E39">
        <w:rPr>
          <w:rFonts w:ascii="Arial" w:hAnsi="Arial" w:cs="Arial"/>
          <w:color w:val="000000"/>
          <w:sz w:val="28"/>
          <w:szCs w:val="28"/>
        </w:rPr>
        <w:t>Melanocytic nevus</w:t>
      </w:r>
    </w:p>
    <w:p w14:paraId="41C5E699" w14:textId="77777777" w:rsidR="00F55A04" w:rsidRPr="00667E39" w:rsidRDefault="00F55A04" w:rsidP="00F55A04">
      <w:pPr>
        <w:pStyle w:val="NormalWeb"/>
        <w:numPr>
          <w:ilvl w:val="0"/>
          <w:numId w:val="3"/>
        </w:numPr>
        <w:spacing w:before="0" w:beforeAutospacing="0" w:after="0" w:afterAutospacing="0"/>
        <w:rPr>
          <w:sz w:val="28"/>
          <w:szCs w:val="28"/>
        </w:rPr>
      </w:pPr>
      <w:r w:rsidRPr="00667E39">
        <w:rPr>
          <w:rFonts w:ascii="Arial" w:hAnsi="Arial" w:cs="Arial"/>
          <w:color w:val="000000"/>
          <w:sz w:val="28"/>
          <w:szCs w:val="28"/>
        </w:rPr>
        <w:t>Basal cell carcinoma</w:t>
      </w:r>
    </w:p>
    <w:p w14:paraId="602C4203" w14:textId="77777777" w:rsidR="00F55A04" w:rsidRPr="00667E39" w:rsidRDefault="00F55A04" w:rsidP="00F55A04">
      <w:pPr>
        <w:pStyle w:val="NormalWeb"/>
        <w:numPr>
          <w:ilvl w:val="0"/>
          <w:numId w:val="3"/>
        </w:numPr>
        <w:spacing w:before="0" w:beforeAutospacing="0" w:after="0" w:afterAutospacing="0"/>
        <w:rPr>
          <w:sz w:val="28"/>
          <w:szCs w:val="28"/>
        </w:rPr>
      </w:pPr>
      <w:proofErr w:type="spellStart"/>
      <w:r w:rsidRPr="00667E39">
        <w:rPr>
          <w:rFonts w:ascii="Arial" w:hAnsi="Arial" w:cs="Arial"/>
          <w:color w:val="000000"/>
          <w:sz w:val="28"/>
          <w:szCs w:val="28"/>
        </w:rPr>
        <w:t>Seborrhoeic</w:t>
      </w:r>
      <w:proofErr w:type="spellEnd"/>
      <w:r w:rsidRPr="00667E39">
        <w:rPr>
          <w:rFonts w:ascii="Arial" w:hAnsi="Arial" w:cs="Arial"/>
          <w:color w:val="000000"/>
          <w:sz w:val="28"/>
          <w:szCs w:val="28"/>
        </w:rPr>
        <w:t xml:space="preserve"> keratosis</w:t>
      </w:r>
    </w:p>
    <w:p w14:paraId="1CED6367" w14:textId="77777777" w:rsidR="00F55A04" w:rsidRPr="00667E39" w:rsidRDefault="00F55A04" w:rsidP="00F55A04">
      <w:pPr>
        <w:pStyle w:val="NormalWeb"/>
        <w:numPr>
          <w:ilvl w:val="0"/>
          <w:numId w:val="3"/>
        </w:numPr>
        <w:spacing w:before="0" w:beforeAutospacing="0" w:after="0" w:afterAutospacing="0"/>
        <w:rPr>
          <w:sz w:val="28"/>
          <w:szCs w:val="28"/>
        </w:rPr>
      </w:pPr>
      <w:r w:rsidRPr="00667E39">
        <w:rPr>
          <w:rFonts w:ascii="Arial" w:hAnsi="Arial" w:cs="Arial"/>
          <w:color w:val="000000"/>
          <w:sz w:val="28"/>
          <w:szCs w:val="28"/>
        </w:rPr>
        <w:t>Dermatofibroma</w:t>
      </w:r>
    </w:p>
    <w:p w14:paraId="5A0B38FD" w14:textId="77777777" w:rsidR="00F55A04" w:rsidRPr="00667E39" w:rsidRDefault="00F55A04" w:rsidP="00F55A04">
      <w:pPr>
        <w:pStyle w:val="NormalWeb"/>
        <w:spacing w:before="11" w:beforeAutospacing="0" w:after="0" w:afterAutospacing="0"/>
        <w:ind w:left="720"/>
        <w:rPr>
          <w:sz w:val="28"/>
          <w:szCs w:val="28"/>
        </w:rPr>
      </w:pPr>
      <w:r w:rsidRPr="00667E39">
        <w:rPr>
          <w:rFonts w:ascii="Calibri" w:hAnsi="Calibri" w:cs="Calibri"/>
          <w:color w:val="000000"/>
          <w:sz w:val="28"/>
          <w:szCs w:val="28"/>
        </w:rPr>
      </w:r>
    </w:p>
    <w:p w14:paraId="7B962231" w14:textId="77777777" w:rsidR="00F55A04" w:rsidRPr="00667E39" w:rsidRDefault="00F55A04" w:rsidP="00F55A04">
      <w:pPr>
        <w:pStyle w:val="NormalWeb"/>
        <w:spacing w:before="280" w:beforeAutospacing="0" w:after="0" w:afterAutospacing="0"/>
        <w:rPr>
          <w:sz w:val="28"/>
          <w:szCs w:val="28"/>
        </w:rPr>
      </w:pPr>
      <w:r w:rsidRPr="00667E39">
        <w:rPr>
          <w:rFonts w:ascii="Calibri" w:hAnsi="Calibri" w:cs="Calibri"/>
          <w:b/>
          <w:bCs/>
          <w:color w:val="000000"/>
          <w:sz w:val="28"/>
          <w:szCs w:val="28"/>
        </w:rPr>
        <w:t>What would you like to do now?</w:t>
      </w:r>
    </w:p>
    <w:p w14:paraId="49AA9B4D" w14:textId="77777777" w:rsidR="00F55A04" w:rsidRPr="00667E39" w:rsidRDefault="00F55A04" w:rsidP="00F55A04">
      <w:pPr>
        <w:pStyle w:val="NormalWeb"/>
        <w:numPr>
          <w:ilvl w:val="0"/>
          <w:numId w:val="2"/>
        </w:numPr>
        <w:spacing w:before="11" w:beforeAutospacing="0" w:after="0" w:afterAutospacing="0"/>
        <w:ind w:right="238"/>
        <w:textAlignment w:val="baseline"/>
        <w:rPr>
          <w:rFonts w:ascii="Arial" w:hAnsi="Arial" w:cs="Arial"/>
          <w:color w:val="000000"/>
          <w:sz w:val="28"/>
          <w:szCs w:val="28"/>
        </w:rPr>
      </w:pPr>
      <w:r w:rsidRPr="00667E39">
        <w:rPr>
          <w:rFonts w:ascii="Arial" w:hAnsi="Arial" w:cs="Arial"/>
          <w:color w:val="000000"/>
          <w:sz w:val="28"/>
          <w:szCs w:val="28"/>
        </w:rPr>
        <w:t xml:space="preserve">Complete skin exam </w:t>
      </w:r>
      <w:proofErr w:type="gramStart"/>
      <w:r w:rsidRPr="00667E39">
        <w:rPr>
          <w:rFonts w:ascii="Arial" w:hAnsi="Arial" w:cs="Arial"/>
          <w:color w:val="000000"/>
          <w:sz w:val="28"/>
          <w:szCs w:val="28"/>
        </w:rPr>
        <w:t>evaluating for</w:t>
      </w:r>
      <w:proofErr w:type="gramEnd"/>
      <w:r w:rsidRPr="00667E39">
        <w:rPr>
          <w:rFonts w:ascii="Arial" w:hAnsi="Arial" w:cs="Arial"/>
          <w:color w:val="000000"/>
          <w:sz w:val="28"/>
          <w:szCs w:val="28"/>
        </w:rPr>
        <w:t xml:space="preserve"> additional suspicious lesions, regional lymph node exam.</w:t>
      </w:r>
    </w:p>
    <w:p w14:paraId="3114A939" w14:textId="77777777" w:rsidR="00F55A04" w:rsidRPr="00667E39" w:rsidRDefault="00F55A04" w:rsidP="00F55A04">
      <w:pPr>
        <w:pStyle w:val="NormalWeb"/>
        <w:numPr>
          <w:ilvl w:val="0"/>
          <w:numId w:val="2"/>
        </w:numPr>
        <w:spacing w:before="11" w:beforeAutospacing="0" w:after="0" w:afterAutospacing="0"/>
        <w:ind w:right="918"/>
        <w:textAlignment w:val="baseline"/>
        <w:rPr>
          <w:rFonts w:ascii="Arial" w:hAnsi="Arial" w:cs="Arial"/>
          <w:color w:val="000000"/>
          <w:sz w:val="28"/>
          <w:szCs w:val="28"/>
        </w:rPr>
      </w:pPr>
      <w:r w:rsidRPr="00667E39">
        <w:rPr>
          <w:rFonts w:ascii="Arial" w:hAnsi="Arial" w:cs="Arial"/>
          <w:color w:val="000000"/>
          <w:sz w:val="28"/>
          <w:szCs w:val="28"/>
        </w:rPr>
        <w:t>Biopsy</w:t>
      </w:r>
    </w:p>
    <w:p w14:paraId="00ACB7CB" w14:textId="77777777" w:rsidR="00F55A04" w:rsidRPr="00667E39" w:rsidRDefault="00F55A04" w:rsidP="00F55A04">
      <w:pPr>
        <w:pStyle w:val="NormalWeb"/>
        <w:spacing w:before="11" w:beforeAutospacing="0" w:after="0" w:afterAutospacing="0"/>
        <w:ind w:left="505" w:right="918"/>
        <w:textAlignment w:val="baseline"/>
        <w:rPr>
          <w:rFonts w:ascii="Arial" w:hAnsi="Arial" w:cs="Arial"/>
          <w:color w:val="000000"/>
          <w:sz w:val="28"/>
          <w:szCs w:val="28"/>
        </w:rPr>
      </w:pPr>
    </w:p>
    <w:p w14:paraId="7D13902E" w14:textId="77777777" w:rsidR="00F55A04" w:rsidRPr="00667E39" w:rsidRDefault="00F55A04" w:rsidP="00F55A04">
      <w:pPr>
        <w:pStyle w:val="NormalWeb"/>
        <w:spacing w:before="11" w:beforeAutospacing="0" w:after="0" w:afterAutospacing="0"/>
        <w:ind w:right="918"/>
        <w:textAlignment w:val="baseline"/>
        <w:rPr>
          <w:rFonts w:ascii="Arial" w:hAnsi="Arial" w:cs="Arial"/>
          <w:b/>
          <w:bCs/>
          <w:color w:val="000000"/>
          <w:sz w:val="28"/>
          <w:szCs w:val="28"/>
        </w:rPr>
      </w:pPr>
      <w:r w:rsidRPr="00667E39">
        <w:rPr>
          <w:rFonts w:ascii="Arial" w:hAnsi="Arial" w:cs="Arial"/>
          <w:b/>
          <w:bCs/>
          <w:color w:val="000000"/>
          <w:sz w:val="28"/>
          <w:szCs w:val="28"/>
        </w:rPr>
        <w:t xml:space="preserve">Biopsy returns as melanoma, Breslow depth 1.2mm with no evidence of ulceration, mitotic rate &lt; 1 mitosis/mm </w:t>
      </w:r>
      <w:r w:rsidRPr="00667E39">
        <w:rPr>
          <w:rFonts w:ascii="Arial" w:hAnsi="Arial" w:cs="Arial"/>
          <w:b/>
          <w:bCs/>
          <w:color w:val="000000"/>
          <w:sz w:val="28"/>
          <w:szCs w:val="28"/>
          <w:vertAlign w:val="superscript"/>
        </w:rPr>
        <w:t>2</w:t>
      </w:r>
      <w:r w:rsidRPr="00667E39">
        <w:rPr>
          <w:rFonts w:ascii="Arial" w:hAnsi="Arial" w:cs="Arial"/>
          <w:b/>
          <w:bCs/>
          <w:color w:val="000000"/>
          <w:sz w:val="28"/>
          <w:szCs w:val="28"/>
        </w:rPr>
        <w:t xml:space="preserve"> (T2a)</w:t>
      </w:r>
    </w:p>
    <w:p w14:paraId="728F1FB5" w14:textId="77777777" w:rsidR="00F55A04" w:rsidRPr="00667E39" w:rsidRDefault="00F55A04" w:rsidP="00F55A04">
      <w:pPr>
        <w:pStyle w:val="NormalWeb"/>
        <w:spacing w:before="11" w:beforeAutospacing="0" w:after="0" w:afterAutospacing="0"/>
        <w:ind w:right="918"/>
        <w:textAlignment w:val="baseline"/>
        <w:rPr>
          <w:rFonts w:ascii="Arial" w:hAnsi="Arial" w:cs="Arial"/>
          <w:color w:val="000000"/>
          <w:sz w:val="28"/>
          <w:szCs w:val="28"/>
        </w:rPr>
      </w:pPr>
    </w:p>
    <w:p w14:paraId="77C056D1" w14:textId="77777777" w:rsidR="00F55A04" w:rsidRPr="00667E39" w:rsidRDefault="00F55A04" w:rsidP="00F55A04">
      <w:pPr>
        <w:pStyle w:val="NormalWeb"/>
        <w:spacing w:before="11" w:beforeAutospacing="0" w:after="0" w:afterAutospacing="0"/>
        <w:ind w:right="918"/>
        <w:textAlignment w:val="baseline"/>
        <w:rPr>
          <w:rFonts w:ascii="Arial" w:hAnsi="Arial" w:cs="Arial"/>
          <w:b/>
          <w:bCs/>
          <w:color w:val="000000"/>
          <w:sz w:val="28"/>
          <w:szCs w:val="28"/>
        </w:rPr>
      </w:pPr>
      <w:r w:rsidRPr="00667E39">
        <w:rPr>
          <w:rFonts w:ascii="Arial" w:hAnsi="Arial" w:cs="Arial"/>
          <w:b/>
          <w:bCs/>
          <w:color w:val="000000"/>
          <w:sz w:val="28"/>
          <w:szCs w:val="28"/>
        </w:rPr>
        <w:t>What is Next?</w:t>
      </w:r>
    </w:p>
    <w:p w14:paraId="28CF77B4" w14:textId="77777777" w:rsidR="00F55A04" w:rsidRPr="00667E39" w:rsidRDefault="00F55A04" w:rsidP="00F55A04">
      <w:pPr>
        <w:pStyle w:val="NormalWeb"/>
        <w:spacing w:before="0" w:beforeAutospacing="0" w:after="0" w:afterAutospacing="0"/>
        <w:ind w:right="763"/>
        <w:textAlignment w:val="baseline"/>
        <w:rPr>
          <w:rFonts w:ascii="Arial" w:hAnsi="Arial" w:cs="Arial"/>
          <w:color w:val="000000"/>
          <w:sz w:val="28"/>
          <w:szCs w:val="28"/>
        </w:rPr>
      </w:pPr>
      <w:r w:rsidRPr="00667E39">
        <w:rPr>
          <w:rFonts w:ascii="Arial" w:hAnsi="Arial" w:cs="Arial"/>
          <w:color w:val="000000"/>
          <w:sz w:val="28"/>
          <w:szCs w:val="28"/>
        </w:rPr>
        <w:t>Wide local excision and SLNB w/ margins of 1.0 to 2.0mm</w:t>
      </w:r>
    </w:p>
    <w:p w14:paraId="3A2FFDE5" w14:textId="77777777" w:rsidR="00F55A04" w:rsidRPr="00667E39" w:rsidRDefault="00F55A04" w:rsidP="00F55A04">
      <w:pPr>
        <w:pStyle w:val="NormalWeb"/>
        <w:spacing w:before="8" w:beforeAutospacing="0" w:after="0" w:afterAutospacing="0"/>
        <w:textAlignment w:val="baseline"/>
        <w:rPr>
          <w:rFonts w:ascii="Arial" w:hAnsi="Arial" w:cs="Arial"/>
          <w:color w:val="000000"/>
          <w:sz w:val="28"/>
          <w:szCs w:val="28"/>
        </w:rPr>
      </w:pPr>
      <w:r w:rsidRPr="00667E39">
        <w:rPr>
          <w:rFonts w:ascii="Arial" w:hAnsi="Arial" w:cs="Arial"/>
          <w:color w:val="000000"/>
          <w:sz w:val="28"/>
          <w:szCs w:val="28"/>
        </w:rPr>
        <w:t>Order immunohistochemistry for nodes (BRAF, S100)</w:t>
      </w:r>
    </w:p>
    <w:p w14:paraId="5E2C1B4C" w14:textId="77777777" w:rsidR="00F55A04" w:rsidRPr="00667E39" w:rsidRDefault="00F55A04" w:rsidP="00F55A04">
      <w:pPr>
        <w:pStyle w:val="NormalWeb"/>
        <w:spacing w:before="8" w:beforeAutospacing="0" w:after="0" w:afterAutospacing="0"/>
        <w:textAlignment w:val="baseline"/>
        <w:rPr>
          <w:rFonts w:ascii="Arial" w:hAnsi="Arial" w:cs="Arial"/>
          <w:color w:val="000000"/>
          <w:sz w:val="28"/>
          <w:szCs w:val="28"/>
        </w:rPr>
      </w:pPr>
    </w:p>
    <w:p w14:paraId="5D201C08" w14:textId="77777777" w:rsidR="00F55A04" w:rsidRPr="00667E39" w:rsidRDefault="00F55A04" w:rsidP="00F55A04">
      <w:pPr>
        <w:pStyle w:val="NormalWeb"/>
        <w:spacing w:before="8" w:beforeAutospacing="0" w:after="0" w:afterAutospacing="0"/>
        <w:textAlignment w:val="baseline"/>
        <w:rPr>
          <w:rFonts w:ascii="Arial" w:hAnsi="Arial" w:cs="Arial"/>
          <w:color w:val="000000"/>
          <w:sz w:val="28"/>
          <w:szCs w:val="28"/>
        </w:rPr>
      </w:pPr>
    </w:p>
    <w:p w14:paraId="33E04E8D" w14:textId="77777777" w:rsidR="00F55A04" w:rsidRPr="00AC724B" w:rsidRDefault="00F55A04" w:rsidP="00F55A04">
      <w:pPr>
        <w:pStyle w:val="NormalWeb"/>
        <w:spacing w:before="8" w:beforeAutospacing="0" w:after="0" w:afterAutospacing="0"/>
        <w:textAlignment w:val="baseline"/>
        <w:rPr>
          <w:sz w:val="28"/>
          <w:szCs w:val="28"/>
        </w:rPr>
      </w:pPr>
      <w:r w:rsidRPr="00AC724B">
        <w:rPr>
          <w:rFonts w:ascii="Arial" w:hAnsi="Arial" w:cs="Arial"/>
          <w:b/>
          <w:bCs/>
          <w:color w:val="000000"/>
          <w:sz w:val="28"/>
          <w:szCs w:val="28"/>
        </w:rPr>
        <w:t xml:space="preserve">Pathology returns as residual melanoma, Breslow depth 1.2mm, negative margins, 2 of 3 nodes positive for metastatic </w:t>
      </w:r>
      <w:r w:rsidRPr="00667E39">
        <w:rPr>
          <w:rFonts w:ascii="Arial" w:hAnsi="Arial" w:cs="Arial"/>
          <w:b/>
          <w:bCs/>
          <w:color w:val="000000"/>
          <w:sz w:val="28"/>
          <w:szCs w:val="28"/>
        </w:rPr>
        <w:t>disease.</w:t>
      </w:r>
      <w:r w:rsidRPr="00AC724B">
        <w:rPr>
          <w:sz w:val="28"/>
          <w:szCs w:val="28"/>
        </w:rPr>
        <w:br/>
      </w:r>
    </w:p>
    <w:p w14:paraId="3F32436D" w14:textId="77777777" w:rsidR="00F55A04" w:rsidRPr="00AC724B" w:rsidRDefault="00F55A04" w:rsidP="00F55A04">
      <w:pPr>
        <w:numPr>
          <w:ilvl w:val="0"/>
          <w:numId w:val="4"/>
        </w:numPr>
        <w:spacing w:after="0" w:line="240" w:lineRule="auto"/>
        <w:ind w:left="800"/>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Stage w/ PET CT</w:t>
      </w:r>
    </w:p>
    <w:p w14:paraId="06517C07" w14:textId="77777777" w:rsidR="00F55A04" w:rsidRPr="00AC724B" w:rsidRDefault="00F55A04" w:rsidP="00F55A04">
      <w:pPr>
        <w:numPr>
          <w:ilvl w:val="0"/>
          <w:numId w:val="4"/>
        </w:numPr>
        <w:spacing w:after="0" w:line="240" w:lineRule="auto"/>
        <w:ind w:left="800" w:right="377"/>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 xml:space="preserve">C </w:t>
      </w:r>
      <w:r w:rsidRPr="00AC724B">
        <w:rPr>
          <w:rFonts w:ascii="Arial" w:eastAsia="Times New Roman" w:hAnsi="Arial" w:cs="Arial"/>
          <w:color w:val="000000"/>
          <w:sz w:val="28"/>
          <w:szCs w:val="28"/>
        </w:rPr>
        <w:t xml:space="preserve">ompletion lymph node dissection </w:t>
      </w:r>
      <w:r w:rsidRPr="00667E39">
        <w:rPr>
          <w:rFonts w:ascii="Arial" w:eastAsia="Times New Roman" w:hAnsi="Arial" w:cs="Arial"/>
          <w:color w:val="000000"/>
          <w:sz w:val="28"/>
          <w:szCs w:val="28"/>
        </w:rPr>
        <w:t>VS</w:t>
      </w:r>
      <w:r w:rsidRPr="00AC724B">
        <w:rPr>
          <w:rFonts w:ascii="Arial" w:eastAsia="Times New Roman" w:hAnsi="Arial" w:cs="Arial"/>
          <w:color w:val="000000"/>
          <w:sz w:val="28"/>
          <w:szCs w:val="28"/>
        </w:rPr>
        <w:t xml:space="preserve"> active nodal surveillance w/</w:t>
      </w:r>
      <w:r w:rsidRPr="00667E39">
        <w:rPr>
          <w:rFonts w:ascii="Arial" w:eastAsia="Times New Roman" w:hAnsi="Arial" w:cs="Arial"/>
          <w:color w:val="000000"/>
          <w:sz w:val="28"/>
          <w:szCs w:val="28"/>
        </w:rPr>
        <w:t>ultrasound.</w:t>
      </w:r>
    </w:p>
    <w:p w14:paraId="7F0FBA55" w14:textId="77777777" w:rsidR="00F55A04" w:rsidRPr="00667E39" w:rsidRDefault="00F55A04" w:rsidP="00F55A04">
      <w:pPr>
        <w:spacing w:after="0" w:line="240" w:lineRule="auto"/>
        <w:jc w:val="both"/>
        <w:textAlignment w:val="baseline"/>
        <w:rPr>
          <w:rFonts w:ascii="Arial" w:eastAsia="Times New Roman" w:hAnsi="Arial" w:cs="Arial"/>
          <w:color w:val="000000"/>
          <w:sz w:val="28"/>
          <w:szCs w:val="28"/>
        </w:rPr>
      </w:pPr>
    </w:p>
    <w:p w14:paraId="196C4C03" w14:textId="77777777" w:rsidR="00F55A04" w:rsidRPr="00F55A04" w:rsidRDefault="00F55A04" w:rsidP="00F55A04">
      <w:pPr>
        <w:spacing w:after="0" w:line="240" w:lineRule="auto"/>
        <w:jc w:val="both"/>
        <w:textAlignment w:val="baseline"/>
        <w:rPr>
          <w:rFonts w:ascii="Arial" w:eastAsia="Times New Roman" w:hAnsi="Arial" w:cs="Arial"/>
          <w:b/>
          <w:bCs/>
          <w:color w:val="000000"/>
          <w:sz w:val="28"/>
          <w:szCs w:val="28"/>
        </w:rPr>
      </w:pPr>
      <w:r w:rsidRPr="00F55A04">
        <w:rPr>
          <w:rFonts w:ascii="Arial" w:eastAsia="Times New Roman" w:hAnsi="Arial" w:cs="Arial"/>
          <w:b/>
          <w:bCs/>
          <w:color w:val="000000"/>
          <w:sz w:val="28"/>
          <w:szCs w:val="28"/>
        </w:rPr>
        <w:t>What’s the risks and benefits of both?</w:t>
      </w:r>
    </w:p>
    <w:p w14:paraId="6AACCFC0" w14:textId="77777777" w:rsidR="00F55A04" w:rsidRPr="00667E39" w:rsidRDefault="00F55A04" w:rsidP="00F55A04">
      <w:pPr>
        <w:pStyle w:val="ListParagraph"/>
        <w:numPr>
          <w:ilvl w:val="0"/>
          <w:numId w:val="7"/>
        </w:numPr>
        <w:spacing w:after="0" w:line="240" w:lineRule="auto"/>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Lymphedema in CLND (24%) vs surveillance (6%)</w:t>
      </w:r>
    </w:p>
    <w:p w14:paraId="02AAEF97" w14:textId="77777777" w:rsidR="00F55A04" w:rsidRPr="00667E39" w:rsidRDefault="00F55A04" w:rsidP="00F55A04">
      <w:pPr>
        <w:spacing w:after="0" w:line="240" w:lineRule="auto"/>
        <w:ind w:left="440"/>
        <w:jc w:val="both"/>
        <w:textAlignment w:val="baseline"/>
        <w:rPr>
          <w:rFonts w:ascii="Arial" w:eastAsia="Times New Roman" w:hAnsi="Arial" w:cs="Arial"/>
          <w:color w:val="000000"/>
          <w:sz w:val="28"/>
          <w:szCs w:val="28"/>
        </w:rPr>
      </w:pPr>
    </w:p>
    <w:p w14:paraId="72B62A7A" w14:textId="77777777" w:rsidR="00F55A04" w:rsidRPr="00F55A04" w:rsidRDefault="00F55A04" w:rsidP="00F55A04">
      <w:pPr>
        <w:spacing w:after="0" w:line="240" w:lineRule="auto"/>
        <w:ind w:right="920"/>
        <w:jc w:val="both"/>
        <w:textAlignment w:val="baseline"/>
        <w:rPr>
          <w:rFonts w:ascii="Arial" w:eastAsia="Times New Roman" w:hAnsi="Arial" w:cs="Arial"/>
          <w:b/>
          <w:bCs/>
          <w:color w:val="000000"/>
          <w:sz w:val="28"/>
          <w:szCs w:val="28"/>
        </w:rPr>
      </w:pPr>
      <w:r w:rsidRPr="00F55A04">
        <w:rPr>
          <w:rFonts w:ascii="Arial" w:eastAsia="Times New Roman" w:hAnsi="Arial" w:cs="Arial"/>
          <w:b/>
          <w:bCs/>
          <w:color w:val="000000"/>
          <w:sz w:val="28"/>
          <w:szCs w:val="28"/>
        </w:rPr>
        <w:t>Patient elects CLND, What’s now?</w:t>
      </w:r>
    </w:p>
    <w:p w14:paraId="5188741F" w14:textId="77777777" w:rsidR="00F55A04" w:rsidRPr="00356B1D" w:rsidRDefault="00F55A04" w:rsidP="00F55A04">
      <w:pPr>
        <w:spacing w:after="0" w:line="240" w:lineRule="auto"/>
        <w:ind w:right="920"/>
        <w:jc w:val="both"/>
        <w:textAlignment w:val="baseline"/>
        <w:rPr>
          <w:rFonts w:ascii="Arial" w:eastAsia="Times New Roman" w:hAnsi="Arial" w:cs="Arial"/>
          <w:color w:val="000000"/>
          <w:sz w:val="28"/>
          <w:szCs w:val="28"/>
        </w:rPr>
      </w:pPr>
      <w:r w:rsidRPr="00356B1D">
        <w:rPr>
          <w:rFonts w:ascii="Arial" w:eastAsia="Times New Roman" w:hAnsi="Arial" w:cs="Arial"/>
          <w:color w:val="000000"/>
          <w:sz w:val="28"/>
          <w:szCs w:val="28"/>
        </w:rPr>
        <w:t>Inguinal lymph node dissection:</w:t>
      </w:r>
    </w:p>
    <w:p w14:paraId="7ADBA618" w14:textId="793D9229" w:rsidR="00F55A04" w:rsidRPr="00F55A04" w:rsidRDefault="00F55A04" w:rsidP="00F55A04">
      <w:pPr>
        <w:pStyle w:val="ListParagraph"/>
        <w:numPr>
          <w:ilvl w:val="0"/>
          <w:numId w:val="7"/>
        </w:numPr>
        <w:spacing w:after="0" w:line="240" w:lineRule="auto"/>
        <w:ind w:right="920"/>
        <w:jc w:val="both"/>
        <w:textAlignment w:val="baseline"/>
        <w:rPr>
          <w:rStyle w:val="Strong"/>
          <w:rFonts w:ascii="Arial" w:eastAsia="Times New Roman" w:hAnsi="Arial" w:cs="Arial"/>
          <w:b w:val="0"/>
          <w:bCs w:val="0"/>
          <w:color w:val="000000"/>
          <w:sz w:val="28"/>
          <w:szCs w:val="28"/>
        </w:rPr>
      </w:pPr>
      <w:r w:rsidRPr="00F55A04">
        <w:rPr>
          <w:rStyle w:val="Strong"/>
          <w:rFonts w:ascii="Helvetica" w:hAnsi="Helvetica" w:cs="Helvetica"/>
          <w:b w:val="0"/>
          <w:bCs w:val="0"/>
          <w:color w:val="333333"/>
          <w:sz w:val="26"/>
          <w:szCs w:val="26"/>
          <w:shd w:val="clear" w:color="auto" w:fill="FFFFFF"/>
        </w:rPr>
        <w:t>Mark Incision</w:t>
      </w:r>
    </w:p>
    <w:p w14:paraId="577FE8F1" w14:textId="77777777" w:rsidR="00F55A04" w:rsidRPr="009301E5" w:rsidRDefault="00F55A04" w:rsidP="00F55A04">
      <w:pPr>
        <w:pStyle w:val="ListParagraph"/>
        <w:numPr>
          <w:ilvl w:val="0"/>
          <w:numId w:val="7"/>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Dissect the subcutaneous until you reach superficial fascia (Campers fascia).</w:t>
      </w:r>
    </w:p>
    <w:p w14:paraId="61185A10" w14:textId="77777777" w:rsidR="00F55A04" w:rsidRPr="009301E5" w:rsidRDefault="00F55A04" w:rsidP="00F55A04">
      <w:pPr>
        <w:pStyle w:val="ListParagraph"/>
        <w:numPr>
          <w:ilvl w:val="0"/>
          <w:numId w:val="7"/>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Incise the fascia gently.</w:t>
      </w:r>
    </w:p>
    <w:p w14:paraId="7E4402F5" w14:textId="77777777" w:rsidR="00F55A04" w:rsidRPr="009301E5" w:rsidRDefault="00F55A04" w:rsidP="00F55A04">
      <w:pPr>
        <w:pStyle w:val="ListParagraph"/>
        <w:numPr>
          <w:ilvl w:val="0"/>
          <w:numId w:val="7"/>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Lift the fascia and dissect parallel to the lower border of the fascia to separate the superficial inguinal nodes from the subcutaneous tissue.</w:t>
      </w:r>
    </w:p>
    <w:p w14:paraId="12326778" w14:textId="77777777" w:rsidR="00F55A04" w:rsidRPr="00CC6093" w:rsidRDefault="00F55A04" w:rsidP="00F55A04">
      <w:pPr>
        <w:pStyle w:val="ListParagraph"/>
        <w:numPr>
          <w:ilvl w:val="0"/>
          <w:numId w:val="7"/>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Continue until you reach the inguinal ligament (upper border of the dissection).</w:t>
      </w:r>
    </w:p>
    <w:p w14:paraId="32B820D0" w14:textId="77777777" w:rsidR="00F55A04" w:rsidRPr="00CC6093" w:rsidRDefault="00F55A04" w:rsidP="00F55A04">
      <w:pPr>
        <w:pStyle w:val="ListParagraph"/>
        <w:numPr>
          <w:ilvl w:val="0"/>
          <w:numId w:val="7"/>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Dissect the superficial inguinal lymph nodes off the inguinal ligament starting from the upper edge of the ligament down to the femoral triangle.</w:t>
      </w:r>
    </w:p>
    <w:p w14:paraId="5CCFAA92" w14:textId="77777777" w:rsidR="00F55A04" w:rsidRPr="00CC6093" w:rsidRDefault="00F55A04" w:rsidP="00F55A04">
      <w:pPr>
        <w:pStyle w:val="ListParagraph"/>
        <w:numPr>
          <w:ilvl w:val="0"/>
          <w:numId w:val="7"/>
        </w:numPr>
        <w:spacing w:after="0" w:line="240" w:lineRule="auto"/>
        <w:ind w:right="920"/>
        <w:jc w:val="both"/>
        <w:textAlignment w:val="baseline"/>
        <w:rPr>
          <w:rFonts w:ascii="Helvetica" w:hAnsi="Helvetica" w:cs="Helvetica"/>
          <w:color w:val="333333"/>
          <w:sz w:val="26"/>
          <w:szCs w:val="26"/>
          <w:shd w:val="clear" w:color="auto" w:fill="FFFFFF"/>
        </w:rPr>
      </w:pPr>
      <w:r w:rsidRPr="00CC6093">
        <w:rPr>
          <w:rFonts w:ascii="Helvetica" w:hAnsi="Helvetica" w:cs="Helvetica"/>
          <w:color w:val="333333"/>
          <w:sz w:val="26"/>
          <w:szCs w:val="26"/>
          <w:shd w:val="clear" w:color="auto" w:fill="FFFFFF"/>
        </w:rPr>
        <w:t xml:space="preserve">Dissect the </w:t>
      </w:r>
      <w:proofErr w:type="gramStart"/>
      <w:r w:rsidRPr="00CC6093">
        <w:rPr>
          <w:rFonts w:ascii="Helvetica" w:hAnsi="Helvetica" w:cs="Helvetica"/>
          <w:color w:val="333333"/>
          <w:sz w:val="26"/>
          <w:szCs w:val="26"/>
          <w:shd w:val="clear" w:color="auto" w:fill="FFFFFF"/>
        </w:rPr>
        <w:t>lymph-nodes</w:t>
      </w:r>
      <w:proofErr w:type="gramEnd"/>
      <w:r w:rsidRPr="00CC6093">
        <w:rPr>
          <w:rFonts w:ascii="Helvetica" w:hAnsi="Helvetica" w:cs="Helvetica"/>
          <w:color w:val="333333"/>
          <w:sz w:val="26"/>
          <w:szCs w:val="26"/>
          <w:shd w:val="clear" w:color="auto" w:fill="FFFFFF"/>
        </w:rPr>
        <w:t xml:space="preserve"> off the muscle </w:t>
      </w:r>
      <w:r>
        <w:rPr>
          <w:rFonts w:ascii="Helvetica" w:hAnsi="Helvetica" w:cs="Helvetica"/>
          <w:color w:val="333333"/>
          <w:sz w:val="26"/>
          <w:szCs w:val="26"/>
          <w:shd w:val="clear" w:color="auto" w:fill="FFFFFF"/>
        </w:rPr>
        <w:t>s.</w:t>
      </w:r>
    </w:p>
    <w:p w14:paraId="25CF892B" w14:textId="77777777" w:rsidR="00F55A04" w:rsidRPr="00356B1D" w:rsidRDefault="00F55A04" w:rsidP="00F55A04">
      <w:pPr>
        <w:pStyle w:val="ListParagraph"/>
        <w:numPr>
          <w:ilvl w:val="0"/>
          <w:numId w:val="7"/>
        </w:numPr>
        <w:spacing w:after="0" w:line="240" w:lineRule="auto"/>
        <w:ind w:right="920"/>
        <w:jc w:val="both"/>
        <w:textAlignment w:val="baseline"/>
        <w:rPr>
          <w:rFonts w:ascii="Arial" w:eastAsia="Times New Roman" w:hAnsi="Arial" w:cs="Arial"/>
          <w:color w:val="000000"/>
          <w:sz w:val="28"/>
          <w:szCs w:val="28"/>
        </w:rPr>
      </w:pPr>
      <w:r>
        <w:rPr>
          <w:rFonts w:ascii="Helvetica" w:hAnsi="Helvetica" w:cs="Helvetica"/>
          <w:color w:val="333333"/>
          <w:sz w:val="26"/>
          <w:szCs w:val="26"/>
          <w:shd w:val="clear" w:color="auto" w:fill="FFFFFF"/>
        </w:rPr>
        <w:t xml:space="preserve">S </w:t>
      </w:r>
      <w:r w:rsidRPr="00CC6093">
        <w:rPr>
          <w:rFonts w:ascii="Helvetica" w:hAnsi="Helvetica" w:cs="Helvetica"/>
          <w:color w:val="333333"/>
          <w:sz w:val="26"/>
          <w:szCs w:val="26"/>
          <w:shd w:val="clear" w:color="auto" w:fill="FFFFFF"/>
        </w:rPr>
        <w:t>eparating the groin nodes off the femoral triangle floor proceeding from lateral to medial.</w:t>
      </w:r>
    </w:p>
    <w:p w14:paraId="25CE0034" w14:textId="77777777" w:rsidR="00F55A04" w:rsidRPr="00356B1D" w:rsidRDefault="00F55A04" w:rsidP="00F55A04">
      <w:pPr>
        <w:pStyle w:val="ListParagraph"/>
        <w:numPr>
          <w:ilvl w:val="0"/>
          <w:numId w:val="7"/>
        </w:numPr>
        <w:spacing w:after="0" w:line="240" w:lineRule="auto"/>
        <w:ind w:right="920"/>
        <w:jc w:val="both"/>
        <w:textAlignment w:val="baseline"/>
        <w:rPr>
          <w:rFonts w:ascii="Arial" w:eastAsia="Times New Roman" w:hAnsi="Arial" w:cs="Arial"/>
          <w:color w:val="000000"/>
          <w:sz w:val="28"/>
          <w:szCs w:val="28"/>
        </w:rPr>
      </w:pPr>
      <w:r w:rsidRPr="00CC6093">
        <w:rPr>
          <w:rFonts w:ascii="Helvetica" w:hAnsi="Helvetica" w:cs="Helvetica"/>
          <w:color w:val="333333"/>
          <w:sz w:val="26"/>
          <w:szCs w:val="26"/>
          <w:shd w:val="clear" w:color="auto" w:fill="FFFFFF"/>
        </w:rPr>
        <w:t>Identify the great saphenous vein and dissect carefully until the point of insertion with the femoral vein.</w:t>
      </w:r>
    </w:p>
    <w:p w14:paraId="6AEA8C9A" w14:textId="77777777" w:rsidR="00F55A04" w:rsidRPr="00667E39" w:rsidRDefault="00F55A04" w:rsidP="00F55A04">
      <w:pPr>
        <w:spacing w:after="0" w:line="240" w:lineRule="auto"/>
        <w:ind w:right="920"/>
        <w:jc w:val="both"/>
        <w:textAlignment w:val="baseline"/>
        <w:rPr>
          <w:rFonts w:ascii="Arial" w:eastAsia="Times New Roman" w:hAnsi="Arial" w:cs="Arial"/>
          <w:color w:val="000000"/>
          <w:sz w:val="28"/>
          <w:szCs w:val="28"/>
        </w:rPr>
      </w:pPr>
    </w:p>
    <w:p w14:paraId="4320D540" w14:textId="77777777" w:rsidR="00F55A04" w:rsidRPr="00AC724B" w:rsidRDefault="00F55A04" w:rsidP="00F55A04">
      <w:pPr>
        <w:spacing w:after="0" w:line="240" w:lineRule="auto"/>
        <w:ind w:right="920"/>
        <w:jc w:val="both"/>
        <w:textAlignment w:val="baseline"/>
        <w:rPr>
          <w:rFonts w:ascii="Arial" w:eastAsia="Times New Roman" w:hAnsi="Arial" w:cs="Arial"/>
          <w:color w:val="000000"/>
          <w:sz w:val="28"/>
          <w:szCs w:val="28"/>
        </w:rPr>
      </w:pPr>
    </w:p>
    <w:p w14:paraId="5DA1C1E7" w14:textId="77777777" w:rsidR="00F55A04" w:rsidRDefault="00F55A04" w:rsidP="00F55A04">
      <w:pPr>
        <w:pStyle w:val="ListParagraph"/>
        <w:numPr>
          <w:ilvl w:val="0"/>
          <w:numId w:val="4"/>
        </w:numPr>
        <w:spacing w:after="0" w:line="240" w:lineRule="auto"/>
        <w:ind w:right="147"/>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Adjuvant therapy options: nivolumab (programmed death 1 inhibitor)</w:t>
      </w:r>
    </w:p>
    <w:p w14:paraId="67DAFEA3" w14:textId="77777777" w:rsidR="003642D7" w:rsidRPr="00667E39" w:rsidRDefault="003642D7" w:rsidP="003642D7">
      <w:pPr>
        <w:pStyle w:val="ListParagraph"/>
        <w:spacing w:after="0" w:line="240" w:lineRule="auto"/>
        <w:ind w:right="147"/>
        <w:jc w:val="both"/>
        <w:textAlignment w:val="baseline"/>
        <w:rPr>
          <w:rFonts w:ascii="Arial" w:eastAsia="Times New Roman" w:hAnsi="Arial" w:cs="Arial"/>
          <w:color w:val="000000"/>
          <w:sz w:val="28"/>
          <w:szCs w:val="28"/>
        </w:rPr>
      </w:pPr>
    </w:p>
    <w:p w14:paraId="2198A9F7" w14:textId="77777777" w:rsidR="00F55A04" w:rsidRPr="00667E39" w:rsidRDefault="00F55A04" w:rsidP="00F55A04">
      <w:pPr>
        <w:pStyle w:val="ListParagraph"/>
        <w:numPr>
          <w:ilvl w:val="0"/>
          <w:numId w:val="4"/>
        </w:numPr>
        <w:spacing w:after="0" w:line="240" w:lineRule="auto"/>
        <w:ind w:right="147"/>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 xml:space="preserve">Or targeted therapy with combination of BRAF/MEK </w:t>
      </w:r>
      <w:proofErr w:type="gramStart"/>
      <w:r w:rsidRPr="00667E39">
        <w:rPr>
          <w:rFonts w:ascii="Arial" w:eastAsia="Times New Roman" w:hAnsi="Arial" w:cs="Arial"/>
          <w:color w:val="000000"/>
          <w:sz w:val="28"/>
          <w:szCs w:val="28"/>
        </w:rPr>
        <w:t>inhibitors;</w:t>
      </w:r>
      <w:proofErr w:type="gramEnd"/>
      <w:r w:rsidRPr="00667E39">
        <w:rPr>
          <w:rFonts w:ascii="Arial" w:eastAsia="Times New Roman" w:hAnsi="Arial" w:cs="Arial"/>
          <w:color w:val="000000"/>
          <w:sz w:val="28"/>
          <w:szCs w:val="28"/>
        </w:rPr>
      </w:r>
    </w:p>
    <w:p w14:paraId="78BD238C" w14:textId="77777777" w:rsidR="00F55A04" w:rsidRPr="00667E39" w:rsidRDefault="00F55A04" w:rsidP="00F55A04">
      <w:pPr>
        <w:spacing w:after="0" w:line="240" w:lineRule="auto"/>
        <w:ind w:left="720" w:right="147"/>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(IFN alfa and ipilimumab have fallen out of favor)</w:t>
      </w:r>
    </w:p>
    <w:p w14:paraId="0B09A241" w14:textId="77777777" w:rsidR="00F55A04" w:rsidRPr="00667E39" w:rsidRDefault="00F55A04" w:rsidP="00F55A04">
      <w:pPr>
        <w:spacing w:after="0" w:line="240" w:lineRule="auto"/>
        <w:jc w:val="both"/>
        <w:textAlignment w:val="baseline"/>
        <w:rPr>
          <w:rFonts w:ascii="Arial" w:eastAsia="Times New Roman" w:hAnsi="Arial" w:cs="Arial"/>
          <w:color w:val="000000"/>
          <w:sz w:val="28"/>
          <w:szCs w:val="28"/>
        </w:rPr>
      </w:pPr>
    </w:p>
    <w:p w14:paraId="0BA25CC7" w14:textId="77777777" w:rsidR="00F55A04" w:rsidRPr="00667E39" w:rsidRDefault="00F55A04" w:rsidP="00F55A04">
      <w:pPr>
        <w:pStyle w:val="ListParagraph"/>
        <w:numPr>
          <w:ilvl w:val="0"/>
          <w:numId w:val="4"/>
        </w:numPr>
        <w:spacing w:after="0" w:line="240" w:lineRule="auto"/>
        <w:jc w:val="both"/>
        <w:textAlignment w:val="baseline"/>
        <w:rPr>
          <w:rFonts w:ascii="Arial" w:eastAsia="Times New Roman" w:hAnsi="Arial" w:cs="Arial"/>
          <w:color w:val="000000"/>
          <w:sz w:val="28"/>
          <w:szCs w:val="28"/>
        </w:rPr>
      </w:pPr>
      <w:r w:rsidRPr="00667E39">
        <w:rPr>
          <w:rFonts w:ascii="Arial" w:eastAsia="Times New Roman" w:hAnsi="Arial" w:cs="Arial"/>
          <w:color w:val="000000"/>
          <w:sz w:val="28"/>
          <w:szCs w:val="28"/>
        </w:rPr>
        <w:t>Follow up every 3-6 months for 2-3 years, then annually.</w:t>
      </w:r>
    </w:p>
    <w:p w14:paraId="6ECDE481" w14:textId="77777777" w:rsidR="00F55A04" w:rsidRPr="00AC724B" w:rsidRDefault="00F55A04" w:rsidP="00F55A04">
      <w:pPr>
        <w:spacing w:after="0" w:line="240" w:lineRule="auto"/>
        <w:rPr>
          <w:rFonts w:ascii="Times New Roman" w:eastAsia="Times New Roman" w:hAnsi="Times New Roman" w:cs="Times New Roman"/>
          <w:sz w:val="28"/>
          <w:szCs w:val="28"/>
        </w:rPr>
      </w:pPr>
    </w:p>
    <w:p w14:paraId="5A4D00B7" w14:textId="77777777" w:rsidR="00F55A04" w:rsidRPr="00AC724B" w:rsidRDefault="00F55A04" w:rsidP="00F55A04">
      <w:pPr>
        <w:spacing w:after="0" w:line="240" w:lineRule="auto"/>
        <w:rPr>
          <w:rFonts w:ascii="Times New Roman" w:eastAsia="Times New Roman" w:hAnsi="Times New Roman" w:cs="Times New Roman"/>
          <w:sz w:val="28"/>
          <w:szCs w:val="28"/>
        </w:rPr>
      </w:pPr>
    </w:p>
    <w:p w14:paraId="5721589A" w14:textId="77777777" w:rsidR="00F55A04" w:rsidRPr="00AC724B" w:rsidRDefault="00F55A04" w:rsidP="00F55A04">
      <w:pPr>
        <w:spacing w:after="0" w:line="240" w:lineRule="auto"/>
        <w:ind w:left="107"/>
        <w:rPr>
          <w:rFonts w:ascii="Times New Roman" w:eastAsia="Times New Roman" w:hAnsi="Times New Roman" w:cs="Times New Roman"/>
          <w:b/>
          <w:bCs/>
          <w:sz w:val="28"/>
          <w:szCs w:val="28"/>
        </w:rPr>
      </w:pPr>
      <w:r w:rsidRPr="00F55A04">
        <w:rPr>
          <w:rFonts w:ascii="Arial" w:eastAsia="Times New Roman" w:hAnsi="Arial" w:cs="Arial"/>
          <w:b/>
          <w:bCs/>
          <w:color w:val="000000"/>
          <w:sz w:val="28"/>
          <w:szCs w:val="28"/>
          <w:highlight w:val="yellow"/>
        </w:rPr>
        <w:t>Scenario: Another patient, referred by dermatologist for punch biopsy with Breslow depth of 0.7mm, no ulceration</w:t>
      </w:r>
    </w:p>
    <w:p w14:paraId="3550E9E8" w14:textId="77777777" w:rsidR="00F55A04" w:rsidRPr="00AC724B" w:rsidRDefault="00F55A04" w:rsidP="00F55A04">
      <w:pPr>
        <w:spacing w:after="0" w:line="240" w:lineRule="auto"/>
        <w:rPr>
          <w:rFonts w:ascii="Times New Roman" w:eastAsia="Times New Roman" w:hAnsi="Times New Roman" w:cs="Times New Roman"/>
          <w:sz w:val="28"/>
          <w:szCs w:val="28"/>
        </w:rPr>
      </w:pPr>
    </w:p>
    <w:p w14:paraId="7C2A3A93" w14:textId="77777777" w:rsidR="00F55A04" w:rsidRPr="00AC724B" w:rsidRDefault="00F55A04" w:rsidP="00F55A04">
      <w:pPr>
        <w:spacing w:after="0" w:line="240" w:lineRule="auto"/>
        <w:ind w:left="467"/>
        <w:jc w:val="both"/>
        <w:rPr>
          <w:rFonts w:ascii="Times New Roman" w:eastAsia="Times New Roman" w:hAnsi="Times New Roman" w:cs="Times New Roman"/>
          <w:sz w:val="28"/>
          <w:szCs w:val="28"/>
        </w:rPr>
      </w:pPr>
      <w:r w:rsidRPr="00AC724B">
        <w:rPr>
          <w:rFonts w:ascii="Arial" w:eastAsia="Times New Roman" w:hAnsi="Arial" w:cs="Arial"/>
          <w:color w:val="000000"/>
          <w:sz w:val="28"/>
          <w:szCs w:val="28"/>
        </w:rPr>
        <w:t>1. Wide local excision with 1.0mm margins, no SLNB</w:t>
      </w:r>
      <w:proofErr w:type="gramStart"/>
      <w:r w:rsidRPr="00AC724B">
        <w:rPr>
          <w:rFonts w:ascii="Arial" w:eastAsia="Times New Roman" w:hAnsi="Arial" w:cs="Arial"/>
          <w:color w:val="000000"/>
          <w:sz w:val="28"/>
          <w:szCs w:val="28"/>
        </w:rPr>
      </w:r>
      <w:proofErr w:type="gramEnd"/>
      <w:r w:rsidRPr="00AC724B">
        <w:rPr>
          <w:rFonts w:ascii="Arial" w:eastAsia="Times New Roman" w:hAnsi="Arial" w:cs="Arial"/>
          <w:color w:val="000000"/>
          <w:sz w:val="28"/>
          <w:szCs w:val="28"/>
        </w:rPr>
      </w:r>
    </w:p>
    <w:p w14:paraId="7B161CAC" w14:textId="77777777" w:rsidR="00F55A04" w:rsidRPr="00AC724B" w:rsidRDefault="00F55A04" w:rsidP="00F55A04">
      <w:pPr>
        <w:spacing w:after="0" w:line="240" w:lineRule="auto"/>
        <w:rPr>
          <w:rFonts w:ascii="Times New Roman" w:eastAsia="Times New Roman" w:hAnsi="Times New Roman" w:cs="Times New Roman"/>
          <w:sz w:val="28"/>
          <w:szCs w:val="28"/>
        </w:rPr>
      </w:pPr>
    </w:p>
    <w:p w14:paraId="1A56FBAE" w14:textId="2B67E77F" w:rsidR="00F55A04" w:rsidRPr="00667E39" w:rsidRDefault="00F55A04" w:rsidP="00F55A04">
      <w:pPr>
        <w:spacing w:before="1" w:after="0" w:line="240" w:lineRule="auto"/>
        <w:ind w:left="107"/>
        <w:rPr>
          <w:rFonts w:ascii="Arial" w:eastAsia="Times New Roman" w:hAnsi="Arial" w:cs="Arial"/>
          <w:color w:val="000000"/>
          <w:sz w:val="28"/>
          <w:szCs w:val="28"/>
        </w:rPr>
      </w:pPr>
      <w:r w:rsidRPr="00F55A04">
        <w:rPr>
          <w:rFonts w:ascii="Arial" w:eastAsia="Times New Roman" w:hAnsi="Arial" w:cs="Arial"/>
          <w:b/>
          <w:bCs/>
          <w:color w:val="000000"/>
          <w:sz w:val="28"/>
          <w:szCs w:val="28"/>
          <w:highlight w:val="yellow"/>
        </w:rPr>
        <w:t>Scenario: Same patient but has a firm, palpable lymph node in the right groin?! Now what?!</w:t>
      </w:r>
    </w:p>
    <w:p w14:paraId="16020C2B" w14:textId="77777777" w:rsidR="00F55A04" w:rsidRPr="00667E39" w:rsidRDefault="00F55A04" w:rsidP="00F55A04">
      <w:pPr>
        <w:spacing w:before="1" w:after="0" w:line="240" w:lineRule="auto"/>
        <w:ind w:left="107"/>
        <w:rPr>
          <w:rFonts w:ascii="Arial" w:eastAsia="Times New Roman" w:hAnsi="Arial" w:cs="Arial"/>
          <w:color w:val="000000"/>
          <w:sz w:val="28"/>
          <w:szCs w:val="28"/>
        </w:rPr>
      </w:pPr>
    </w:p>
    <w:p w14:paraId="3AE64776" w14:textId="77777777" w:rsidR="003642D7" w:rsidRDefault="00F55A04" w:rsidP="00F55A04">
      <w:pPr>
        <w:spacing w:before="1" w:after="0" w:line="240" w:lineRule="auto"/>
        <w:ind w:left="107"/>
        <w:rPr>
          <w:rFonts w:ascii="Arial" w:eastAsia="Times New Roman" w:hAnsi="Arial" w:cs="Arial"/>
          <w:color w:val="000000"/>
          <w:sz w:val="28"/>
          <w:szCs w:val="28"/>
        </w:rPr>
      </w:pPr>
      <w:proofErr w:type="gramStart"/>
      <w:r w:rsidRPr="00AC724B">
        <w:rPr>
          <w:rFonts w:ascii="Arial" w:eastAsia="Times New Roman" w:hAnsi="Arial" w:cs="Arial"/>
          <w:color w:val="000000"/>
          <w:sz w:val="28"/>
          <w:szCs w:val="28"/>
        </w:rPr>
        <w:t>FNA</w:t>
      </w:r>
      <w:r w:rsidRPr="00667E39">
        <w:rPr>
          <w:rFonts w:ascii="Arial" w:eastAsia="Times New Roman" w:hAnsi="Arial" w:cs="Arial"/>
          <w:color w:val="000000"/>
          <w:sz w:val="28"/>
          <w:szCs w:val="28"/>
        </w:rPr>
        <w:t xml:space="preserve"> :</w:t>
      </w:r>
      <w:proofErr w:type="gramEnd"/>
      <w:r w:rsidRPr="00667E39">
        <w:rPr>
          <w:rFonts w:ascii="Arial" w:eastAsia="Times New Roman" w:hAnsi="Arial" w:cs="Arial"/>
          <w:color w:val="000000"/>
          <w:sz w:val="28"/>
          <w:szCs w:val="28"/>
        </w:rPr>
      </w:r>
      <w:r w:rsidRPr="00AC724B">
        <w:rPr>
          <w:rFonts w:ascii="Arial" w:eastAsia="Times New Roman" w:hAnsi="Arial" w:cs="Arial"/>
          <w:color w:val="000000"/>
          <w:sz w:val="28"/>
          <w:szCs w:val="28"/>
        </w:rPr>
      </w:r>
      <w:r w:rsidRPr="00667E39">
        <w:rPr>
          <w:rFonts w:ascii="Arial" w:eastAsia="Times New Roman" w:hAnsi="Arial" w:cs="Arial"/>
          <w:b/>
          <w:bCs/>
          <w:color w:val="000000"/>
          <w:sz w:val="28"/>
          <w:szCs w:val="28"/>
        </w:rPr>
        <w:t xml:space="preserve">M </w:t>
      </w:r>
      <w:r w:rsidRPr="00AC724B">
        <w:rPr>
          <w:rFonts w:ascii="Arial" w:eastAsia="Times New Roman" w:hAnsi="Arial" w:cs="Arial"/>
          <w:b/>
          <w:bCs/>
          <w:color w:val="000000"/>
          <w:sz w:val="28"/>
          <w:szCs w:val="28"/>
        </w:rPr>
        <w:t>etastatic melanoma</w:t>
      </w:r>
      <w:r w:rsidRPr="00AC724B">
        <w:rPr>
          <w:rFonts w:ascii="Arial" w:eastAsia="Times New Roman" w:hAnsi="Arial" w:cs="Arial"/>
          <w:color w:val="000000"/>
          <w:sz w:val="28"/>
          <w:szCs w:val="28"/>
        </w:rPr>
        <w:t xml:space="preserve"> (should not recommend excisional biopsy as it may interfere with future node dissection</w:t>
      </w:r>
      <w:r w:rsidRPr="00667E39">
        <w:rPr>
          <w:rFonts w:ascii="Arial" w:eastAsia="Times New Roman" w:hAnsi="Arial" w:cs="Arial"/>
          <w:color w:val="000000"/>
          <w:sz w:val="28"/>
          <w:szCs w:val="28"/>
        </w:rPr>
        <w:t>.</w:t>
      </w:r>
    </w:p>
    <w:p w14:paraId="35B10F0F" w14:textId="77777777" w:rsidR="003642D7" w:rsidRDefault="003642D7" w:rsidP="00F55A04">
      <w:pPr>
        <w:spacing w:before="1" w:after="0" w:line="240" w:lineRule="auto"/>
        <w:ind w:left="107"/>
        <w:rPr>
          <w:rFonts w:ascii="Arial" w:eastAsia="Times New Roman" w:hAnsi="Arial" w:cs="Arial"/>
          <w:color w:val="000000"/>
          <w:sz w:val="28"/>
          <w:szCs w:val="28"/>
        </w:rPr>
      </w:pPr>
    </w:p>
    <w:p w14:paraId="67998BCF" w14:textId="682E11D0" w:rsidR="00F55A04" w:rsidRPr="00AC724B" w:rsidRDefault="00F55A04" w:rsidP="00F55A04">
      <w:pPr>
        <w:spacing w:before="1" w:after="0" w:line="240" w:lineRule="auto"/>
        <w:ind w:left="107"/>
        <w:rPr>
          <w:rFonts w:ascii="Times New Roman" w:eastAsia="Times New Roman" w:hAnsi="Times New Roman" w:cs="Times New Roman"/>
          <w:sz w:val="28"/>
          <w:szCs w:val="28"/>
        </w:rPr>
      </w:pPr>
      <w:r w:rsidRPr="00667E39">
        <w:rPr>
          <w:rFonts w:ascii="Arial" w:eastAsia="Times New Roman" w:hAnsi="Arial" w:cs="Arial"/>
          <w:b/>
          <w:bCs/>
          <w:color w:val="000000"/>
          <w:sz w:val="28"/>
          <w:szCs w:val="28"/>
        </w:rPr>
        <w:t>How would you manage</w:t>
      </w:r>
      <w:r w:rsidR="003642D7">
        <w:rPr>
          <w:rFonts w:ascii="Arial" w:eastAsia="Times New Roman" w:hAnsi="Arial" w:cs="Arial"/>
          <w:b/>
          <w:bCs/>
          <w:color w:val="000000"/>
          <w:sz w:val="28"/>
          <w:szCs w:val="28"/>
        </w:rPr>
        <w:t xml:space="preserve"> metastatic Melanoma</w:t>
      </w:r>
      <w:r w:rsidRPr="00667E39">
        <w:rPr>
          <w:rFonts w:ascii="Arial" w:eastAsia="Times New Roman" w:hAnsi="Arial" w:cs="Arial"/>
          <w:b/>
          <w:bCs/>
          <w:color w:val="000000"/>
          <w:sz w:val="28"/>
          <w:szCs w:val="28"/>
        </w:rPr>
        <w:t>?!</w:t>
      </w:r>
    </w:p>
    <w:p w14:paraId="08957B44" w14:textId="77777777" w:rsidR="00F55A04" w:rsidRPr="00AC724B" w:rsidRDefault="00F55A04" w:rsidP="00F55A04">
      <w:pPr>
        <w:spacing w:after="0" w:line="240" w:lineRule="auto"/>
        <w:rPr>
          <w:rFonts w:ascii="Times New Roman" w:eastAsia="Times New Roman" w:hAnsi="Times New Roman" w:cs="Times New Roman"/>
          <w:sz w:val="28"/>
          <w:szCs w:val="28"/>
        </w:rPr>
      </w:pPr>
    </w:p>
    <w:p w14:paraId="69A684DE" w14:textId="77777777" w:rsidR="00F55A04" w:rsidRDefault="00F55A04" w:rsidP="00F55A04">
      <w:pPr>
        <w:numPr>
          <w:ilvl w:val="0"/>
          <w:numId w:val="6"/>
        </w:numPr>
        <w:spacing w:before="1" w:after="0" w:line="240" w:lineRule="auto"/>
        <w:ind w:left="826"/>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Test tumor for BRAF gene mutation</w:t>
      </w:r>
    </w:p>
    <w:p w14:paraId="025F41BD" w14:textId="77777777" w:rsidR="003642D7" w:rsidRPr="00AC724B" w:rsidRDefault="003642D7" w:rsidP="003642D7">
      <w:pPr>
        <w:spacing w:before="1" w:after="0" w:line="240" w:lineRule="auto"/>
        <w:ind w:left="826"/>
        <w:textAlignment w:val="baseline"/>
        <w:rPr>
          <w:rFonts w:ascii="Arial" w:eastAsia="Times New Roman" w:hAnsi="Arial" w:cs="Arial"/>
          <w:color w:val="000000"/>
          <w:sz w:val="28"/>
          <w:szCs w:val="28"/>
        </w:rPr>
      </w:pPr>
    </w:p>
    <w:p w14:paraId="34441616" w14:textId="77777777" w:rsidR="00F55A04" w:rsidRPr="00667E39" w:rsidRDefault="00F55A04" w:rsidP="00F55A04">
      <w:pPr>
        <w:numPr>
          <w:ilvl w:val="0"/>
          <w:numId w:val="6"/>
        </w:numPr>
        <w:spacing w:after="0" w:line="240" w:lineRule="auto"/>
        <w:ind w:left="827" w:right="320"/>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Stage w/ CT c/a/p or PET CT +/- MRI brain:</w:t>
      </w:r>
    </w:p>
    <w:p w14:paraId="331010E0" w14:textId="46CA2E83" w:rsidR="00F55A04" w:rsidRDefault="00F55A04" w:rsidP="00F55A04">
      <w:pPr>
        <w:spacing w:after="0" w:line="240" w:lineRule="auto"/>
        <w:ind w:left="720" w:right="320"/>
        <w:textAlignment w:val="baseline"/>
        <w:rPr>
          <w:rFonts w:ascii="Arial" w:eastAsia="Times New Roman" w:hAnsi="Arial" w:cs="Arial"/>
          <w:b/>
          <w:bCs/>
          <w:color w:val="000000"/>
          <w:sz w:val="28"/>
          <w:szCs w:val="28"/>
        </w:rPr>
      </w:pPr>
      <w:r w:rsidRPr="00667E39">
        <w:rPr>
          <w:rFonts w:ascii="Arial" w:eastAsia="Times New Roman" w:hAnsi="Arial" w:cs="Arial"/>
          <w:b/>
          <w:bCs/>
          <w:color w:val="000000"/>
          <w:sz w:val="28"/>
          <w:szCs w:val="28"/>
        </w:rPr>
        <w:t xml:space="preserve">(R </w:t>
      </w:r>
      <w:r w:rsidRPr="00AC724B">
        <w:rPr>
          <w:rFonts w:ascii="Arial" w:eastAsia="Times New Roman" w:hAnsi="Arial" w:cs="Arial"/>
          <w:b/>
          <w:bCs/>
          <w:color w:val="000000"/>
          <w:sz w:val="28"/>
          <w:szCs w:val="28"/>
        </w:rPr>
        <w:t xml:space="preserve">egional disease appears borderline </w:t>
      </w:r>
      <w:proofErr w:type="spellStart"/>
      <w:r w:rsidR="003642D7">
        <w:rPr>
          <w:rFonts w:ascii="Arial" w:eastAsia="Times New Roman" w:hAnsi="Arial" w:cs="Arial"/>
          <w:b/>
          <w:bCs/>
          <w:color w:val="000000"/>
          <w:sz w:val="28"/>
          <w:szCs w:val="28"/>
        </w:rPr>
        <w:t>resectable</w:t>
      </w:r>
      <w:proofErr w:type="spellEnd"/>
      <w:r w:rsidRPr="00667E39">
        <w:rPr>
          <w:rFonts w:ascii="Arial" w:eastAsia="Times New Roman" w:hAnsi="Arial" w:cs="Arial"/>
          <w:b/>
          <w:bCs/>
          <w:color w:val="000000"/>
          <w:sz w:val="28"/>
          <w:szCs w:val="28"/>
        </w:rPr>
        <w:t>.)</w:t>
      </w:r>
    </w:p>
    <w:p w14:paraId="3BAD6988" w14:textId="77777777" w:rsidR="003642D7" w:rsidRPr="00AC724B" w:rsidRDefault="003642D7" w:rsidP="00F55A04">
      <w:pPr>
        <w:spacing w:after="0" w:line="240" w:lineRule="auto"/>
        <w:ind w:left="720" w:right="320"/>
        <w:textAlignment w:val="baseline"/>
        <w:rPr>
          <w:rFonts w:ascii="Arial" w:eastAsia="Times New Roman" w:hAnsi="Arial" w:cs="Arial"/>
          <w:b/>
          <w:bCs/>
          <w:color w:val="000000"/>
          <w:sz w:val="28"/>
          <w:szCs w:val="28"/>
        </w:rPr>
      </w:pPr>
    </w:p>
    <w:p w14:paraId="0A6434C6" w14:textId="77777777" w:rsidR="00F55A04" w:rsidRPr="00667E39" w:rsidRDefault="00F55A04" w:rsidP="00F55A04">
      <w:pPr>
        <w:numPr>
          <w:ilvl w:val="0"/>
          <w:numId w:val="6"/>
        </w:numPr>
        <w:spacing w:after="0" w:line="240" w:lineRule="auto"/>
        <w:ind w:left="827" w:right="487"/>
        <w:textAlignment w:val="baseline"/>
        <w:rPr>
          <w:rFonts w:ascii="Arial" w:eastAsia="Times New Roman" w:hAnsi="Arial" w:cs="Arial"/>
          <w:color w:val="000000"/>
          <w:sz w:val="28"/>
          <w:szCs w:val="28"/>
        </w:rPr>
      </w:pPr>
      <w:r w:rsidRPr="00AC724B">
        <w:rPr>
          <w:rFonts w:ascii="Arial" w:eastAsia="Times New Roman" w:hAnsi="Arial" w:cs="Arial"/>
          <w:color w:val="000000"/>
          <w:sz w:val="28"/>
          <w:szCs w:val="28"/>
        </w:rPr>
        <w:t>Refer to medical oncologist for systemic therapy</w:t>
      </w:r>
    </w:p>
    <w:p w14:paraId="1DB7AA24" w14:textId="77777777" w:rsidR="003642D7" w:rsidRDefault="003642D7" w:rsidP="00F55A04">
      <w:pPr>
        <w:spacing w:after="0" w:line="240" w:lineRule="auto"/>
        <w:ind w:left="827" w:right="487"/>
        <w:textAlignment w:val="baseline"/>
        <w:rPr>
          <w:rFonts w:ascii="Arial" w:eastAsia="Times New Roman" w:hAnsi="Arial" w:cs="Arial"/>
          <w:b/>
          <w:bCs/>
          <w:color w:val="000000"/>
          <w:sz w:val="28"/>
          <w:szCs w:val="28"/>
        </w:rPr>
      </w:pPr>
    </w:p>
    <w:p w14:paraId="71256E8C" w14:textId="16783C8D" w:rsidR="003642D7" w:rsidRDefault="00F55A04" w:rsidP="00F55A04">
      <w:pPr>
        <w:spacing w:after="0" w:line="240" w:lineRule="auto"/>
        <w:ind w:left="827" w:right="487"/>
        <w:textAlignment w:val="baseline"/>
        <w:rPr>
          <w:rFonts w:ascii="Arial" w:eastAsia="Times New Roman" w:hAnsi="Arial" w:cs="Arial"/>
          <w:b/>
          <w:bCs/>
          <w:color w:val="000000"/>
          <w:sz w:val="28"/>
          <w:szCs w:val="28"/>
        </w:rPr>
      </w:pPr>
      <w:r w:rsidRPr="00667E39">
        <w:rPr>
          <w:rFonts w:ascii="Arial" w:eastAsia="Times New Roman" w:hAnsi="Arial" w:cs="Arial"/>
          <w:b/>
          <w:bCs/>
          <w:color w:val="000000"/>
          <w:sz w:val="28"/>
          <w:szCs w:val="28"/>
        </w:rPr>
        <w:t>Can you give examples?!</w:t>
      </w:r>
    </w:p>
    <w:p w14:paraId="0990E39A" w14:textId="77777777" w:rsidR="003642D7" w:rsidRDefault="003642D7" w:rsidP="00F55A04">
      <w:pPr>
        <w:spacing w:after="0" w:line="240" w:lineRule="auto"/>
        <w:ind w:left="827" w:right="487"/>
        <w:textAlignment w:val="baseline"/>
        <w:rPr>
          <w:rFonts w:ascii="Arial" w:eastAsia="Times New Roman" w:hAnsi="Arial" w:cs="Arial"/>
          <w:b/>
          <w:bCs/>
          <w:color w:val="000000"/>
          <w:sz w:val="28"/>
          <w:szCs w:val="28"/>
        </w:rPr>
      </w:pPr>
    </w:p>
    <w:p w14:paraId="414949C6" w14:textId="440EDF14" w:rsidR="00F55A04" w:rsidRPr="003642D7" w:rsidRDefault="00F55A04" w:rsidP="00F55A04">
      <w:pPr>
        <w:spacing w:after="0" w:line="240" w:lineRule="auto"/>
        <w:ind w:left="827" w:right="487"/>
        <w:textAlignment w:val="baseline"/>
        <w:rPr>
          <w:rFonts w:ascii="Arial" w:eastAsia="Times New Roman" w:hAnsi="Arial" w:cs="Arial"/>
          <w:color w:val="000000"/>
          <w:sz w:val="28"/>
          <w:szCs w:val="28"/>
        </w:rPr>
      </w:pPr>
      <w:r w:rsidRPr="003642D7">
        <w:rPr>
          <w:rFonts w:ascii="Arial" w:eastAsia="Times New Roman" w:hAnsi="Arial" w:cs="Arial"/>
          <w:color w:val="000000"/>
          <w:sz w:val="28"/>
          <w:szCs w:val="28"/>
        </w:rPr>
        <w:t xml:space="preserve"> Nivolumab (anti-PD-1 antibody), targeted therapy against BRAF (dabrafenib) or downstream target MEK (trametinib)</w:t>
      </w:r>
    </w:p>
    <w:sectPr w:rsidR="00F55A04" w:rsidRPr="003642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FF72ED"/>
    <w:multiLevelType w:val="hybridMultilevel"/>
    <w:tmpl w:val="0DEA5006"/>
    <w:lvl w:ilvl="0" w:tplc="C07E296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3" w15:restartNumberingAfterBreak="0">
    <w:nsid w:val="04A2716C"/>
    <w:multiLevelType w:val="hybridMultilevel"/>
    <w:tmpl w:val="1FEA9FAA"/>
    <w:lvl w:ilvl="0" w:tplc="EAE4CCDE">
      <w:start w:val="1"/>
      <w:numFmt w:val="decimal"/>
      <w:lvlText w:val="%1."/>
      <w:lvlJc w:val="left"/>
      <w:pPr>
        <w:ind w:left="500" w:hanging="360"/>
      </w:pPr>
      <w:rPr>
        <w:rFonts w:hint="default"/>
      </w:rPr>
    </w:lvl>
    <w:lvl w:ilvl="1" w:tplc="04090019">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4"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5"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6"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7" w15:restartNumberingAfterBreak="0">
    <w:nsid w:val="10D334E7"/>
    <w:multiLevelType w:val="hybridMultilevel"/>
    <w:tmpl w:val="497C9824"/>
    <w:lvl w:ilvl="0" w:tplc="92B0F52C">
      <w:start w:val="1"/>
      <w:numFmt w:val="decimal"/>
      <w:lvlText w:val="%1."/>
      <w:lvlJc w:val="left"/>
      <w:pPr>
        <w:ind w:left="851" w:hanging="360"/>
      </w:pPr>
      <w:rPr>
        <w:rFonts w:hint="default"/>
      </w:rPr>
    </w:lvl>
    <w:lvl w:ilvl="1" w:tplc="04090019">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8" w15:restartNumberingAfterBreak="0">
    <w:nsid w:val="114008F2"/>
    <w:multiLevelType w:val="hybridMultilevel"/>
    <w:tmpl w:val="84E4A420"/>
    <w:lvl w:ilvl="0" w:tplc="8176EB0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10"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E3549A"/>
    <w:multiLevelType w:val="hybridMultilevel"/>
    <w:tmpl w:val="61BA8FDC"/>
    <w:lvl w:ilvl="0" w:tplc="ECB8F1C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7" w15:restartNumberingAfterBreak="0">
    <w:nsid w:val="27F1723D"/>
    <w:multiLevelType w:val="hybridMultilevel"/>
    <w:tmpl w:val="F2066D72"/>
    <w:lvl w:ilvl="0" w:tplc="DF2412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9"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630808"/>
    <w:multiLevelType w:val="hybridMultilevel"/>
    <w:tmpl w:val="16E82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2" w15:restartNumberingAfterBreak="0">
    <w:nsid w:val="3FE733C1"/>
    <w:multiLevelType w:val="hybridMultilevel"/>
    <w:tmpl w:val="875C6E90"/>
    <w:lvl w:ilvl="0" w:tplc="7A022494">
      <w:start w:val="1"/>
      <w:numFmt w:val="decimal"/>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23"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24" w15:restartNumberingAfterBreak="0">
    <w:nsid w:val="43043495"/>
    <w:multiLevelType w:val="hybridMultilevel"/>
    <w:tmpl w:val="F8C89854"/>
    <w:lvl w:ilvl="0" w:tplc="4A9C99DC">
      <w:start w:val="1"/>
      <w:numFmt w:val="lowerLetter"/>
      <w:lvlText w:val="%1."/>
      <w:lvlJc w:val="left"/>
      <w:pPr>
        <w:ind w:left="817" w:hanging="360"/>
      </w:pPr>
      <w:rPr>
        <w:rFonts w:hint="default"/>
      </w:rPr>
    </w:lvl>
    <w:lvl w:ilvl="1" w:tplc="04090019">
      <w:start w:val="1"/>
      <w:numFmt w:val="lowerLetter"/>
      <w:lvlText w:val="%2."/>
      <w:lvlJc w:val="left"/>
      <w:pPr>
        <w:ind w:left="1537" w:hanging="360"/>
      </w:pPr>
    </w:lvl>
    <w:lvl w:ilvl="2" w:tplc="0409001B">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25"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26"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27"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8"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29"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3852ED"/>
    <w:multiLevelType w:val="hybridMultilevel"/>
    <w:tmpl w:val="A10269AE"/>
    <w:lvl w:ilvl="0" w:tplc="412C8A3C">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3933E5"/>
    <w:multiLevelType w:val="multilevel"/>
    <w:tmpl w:val="0BB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36" w15:restartNumberingAfterBreak="0">
    <w:nsid w:val="64F6774C"/>
    <w:multiLevelType w:val="hybridMultilevel"/>
    <w:tmpl w:val="4B3A79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A35D40"/>
    <w:multiLevelType w:val="hybridMultilevel"/>
    <w:tmpl w:val="71F05E4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89D19CD"/>
    <w:multiLevelType w:val="hybridMultilevel"/>
    <w:tmpl w:val="BC28E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41"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2"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5F67F7"/>
    <w:multiLevelType w:val="hybridMultilevel"/>
    <w:tmpl w:val="07F24186"/>
    <w:lvl w:ilvl="0" w:tplc="E64229C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47"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677684273">
    <w:abstractNumId w:val="45"/>
  </w:num>
  <w:num w:numId="2" w16cid:durableId="1104032510">
    <w:abstractNumId w:val="4"/>
  </w:num>
  <w:num w:numId="3" w16cid:durableId="1909876507">
    <w:abstractNumId w:val="41"/>
  </w:num>
  <w:num w:numId="4" w16cid:durableId="1589774020">
    <w:abstractNumId w:val="13"/>
  </w:num>
  <w:num w:numId="5" w16cid:durableId="1315377415">
    <w:abstractNumId w:val="42"/>
  </w:num>
  <w:num w:numId="6" w16cid:durableId="1569074437">
    <w:abstractNumId w:val="32"/>
  </w:num>
  <w:num w:numId="7" w16cid:durableId="2081058227">
    <w:abstractNumId w:val="21"/>
  </w:num>
  <w:num w:numId="8" w16cid:durableId="928931874">
    <w:abstractNumId w:val="5"/>
  </w:num>
  <w:num w:numId="9" w16cid:durableId="185409746">
    <w:abstractNumId w:val="27"/>
  </w:num>
  <w:num w:numId="10" w16cid:durableId="389378751">
    <w:abstractNumId w:val="29"/>
  </w:num>
  <w:num w:numId="11" w16cid:durableId="1240675459">
    <w:abstractNumId w:val="29"/>
  </w:num>
  <w:num w:numId="12" w16cid:durableId="1563517249">
    <w:abstractNumId w:val="29"/>
  </w:num>
  <w:num w:numId="13" w16cid:durableId="129057170">
    <w:abstractNumId w:val="10"/>
  </w:num>
  <w:num w:numId="14" w16cid:durableId="217976005">
    <w:abstractNumId w:val="6"/>
  </w:num>
  <w:num w:numId="15" w16cid:durableId="510604502">
    <w:abstractNumId w:val="31"/>
  </w:num>
  <w:num w:numId="16" w16cid:durableId="681246839">
    <w:abstractNumId w:val="34"/>
  </w:num>
  <w:num w:numId="17" w16cid:durableId="1311136114">
    <w:abstractNumId w:val="35"/>
  </w:num>
  <w:num w:numId="18" w16cid:durableId="71394288">
    <w:abstractNumId w:val="47"/>
  </w:num>
  <w:num w:numId="19" w16cid:durableId="1445879825">
    <w:abstractNumId w:val="16"/>
  </w:num>
  <w:num w:numId="20" w16cid:durableId="1291202366">
    <w:abstractNumId w:val="25"/>
  </w:num>
  <w:num w:numId="21" w16cid:durableId="42750327">
    <w:abstractNumId w:val="26"/>
  </w:num>
  <w:num w:numId="22" w16cid:durableId="2118713812">
    <w:abstractNumId w:val="33"/>
  </w:num>
  <w:num w:numId="23" w16cid:durableId="1953826491">
    <w:abstractNumId w:val="15"/>
  </w:num>
  <w:num w:numId="24" w16cid:durableId="1611545619">
    <w:abstractNumId w:val="9"/>
  </w:num>
  <w:num w:numId="25" w16cid:durableId="42099578">
    <w:abstractNumId w:val="40"/>
  </w:num>
  <w:num w:numId="26" w16cid:durableId="1409378534">
    <w:abstractNumId w:val="11"/>
  </w:num>
  <w:num w:numId="27" w16cid:durableId="1106000966">
    <w:abstractNumId w:val="18"/>
  </w:num>
  <w:num w:numId="28" w16cid:durableId="1438721978">
    <w:abstractNumId w:val="7"/>
  </w:num>
  <w:num w:numId="29" w16cid:durableId="876745055">
    <w:abstractNumId w:val="24"/>
  </w:num>
  <w:num w:numId="30" w16cid:durableId="1538543327">
    <w:abstractNumId w:val="39"/>
  </w:num>
  <w:num w:numId="31" w16cid:durableId="899830951">
    <w:abstractNumId w:val="28"/>
  </w:num>
  <w:num w:numId="32" w16cid:durableId="1039865629">
    <w:abstractNumId w:val="43"/>
  </w:num>
  <w:num w:numId="33" w16cid:durableId="1877113019">
    <w:abstractNumId w:val="12"/>
  </w:num>
  <w:num w:numId="34" w16cid:durableId="1556509934">
    <w:abstractNumId w:val="30"/>
  </w:num>
  <w:num w:numId="35" w16cid:durableId="19357948">
    <w:abstractNumId w:val="19"/>
  </w:num>
  <w:num w:numId="36" w16cid:durableId="4676000">
    <w:abstractNumId w:val="44"/>
  </w:num>
  <w:num w:numId="37" w16cid:durableId="214857348">
    <w:abstractNumId w:val="0"/>
  </w:num>
  <w:num w:numId="38" w16cid:durableId="307249465">
    <w:abstractNumId w:val="17"/>
  </w:num>
  <w:num w:numId="39" w16cid:durableId="1911232947">
    <w:abstractNumId w:val="20"/>
  </w:num>
  <w:num w:numId="40" w16cid:durableId="2063362516">
    <w:abstractNumId w:val="36"/>
  </w:num>
  <w:num w:numId="41" w16cid:durableId="1647465756">
    <w:abstractNumId w:val="38"/>
  </w:num>
  <w:num w:numId="42" w16cid:durableId="1133333692">
    <w:abstractNumId w:val="1"/>
  </w:num>
  <w:num w:numId="43" w16cid:durableId="1776711237">
    <w:abstractNumId w:val="19"/>
  </w:num>
  <w:num w:numId="44" w16cid:durableId="128406349">
    <w:abstractNumId w:val="37"/>
  </w:num>
  <w:num w:numId="45" w16cid:durableId="1140416336">
    <w:abstractNumId w:val="23"/>
  </w:num>
  <w:num w:numId="46" w16cid:durableId="1090156234">
    <w:abstractNumId w:val="3"/>
  </w:num>
  <w:num w:numId="47" w16cid:durableId="31880444">
    <w:abstractNumId w:val="22"/>
  </w:num>
  <w:num w:numId="48" w16cid:durableId="374935237">
    <w:abstractNumId w:val="8"/>
  </w:num>
  <w:num w:numId="49" w16cid:durableId="1573394805">
    <w:abstractNumId w:val="2"/>
  </w:num>
  <w:num w:numId="50" w16cid:durableId="1491403879">
    <w:abstractNumId w:val="46"/>
  </w:num>
  <w:num w:numId="51" w16cid:durableId="1432314684">
    <w:abstractNumId w:val="14"/>
  </w:num>
  <w:num w:numId="52" w16cid:durableId="1998221412">
    <w:abstractNumId w:val="33"/>
  </w:num>
  <w:num w:numId="53" w16cid:durableId="161613618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560"/>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05D99"/>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FE4"/>
    <w:rsid w:val="0018554D"/>
    <w:rsid w:val="00192C9A"/>
    <w:rsid w:val="001960BA"/>
    <w:rsid w:val="00196923"/>
    <w:rsid w:val="00196C8B"/>
    <w:rsid w:val="00197F5B"/>
    <w:rsid w:val="001A2AF9"/>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2F3"/>
    <w:rsid w:val="002C0DAE"/>
    <w:rsid w:val="002C3F6E"/>
    <w:rsid w:val="002C7CBD"/>
    <w:rsid w:val="002D115D"/>
    <w:rsid w:val="002D5ECD"/>
    <w:rsid w:val="002D638E"/>
    <w:rsid w:val="002D73C0"/>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2D7"/>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86"/>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67979"/>
    <w:rsid w:val="004730C1"/>
    <w:rsid w:val="00475D01"/>
    <w:rsid w:val="00475D8A"/>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59F4"/>
    <w:rsid w:val="004A6C55"/>
    <w:rsid w:val="004B0F4E"/>
    <w:rsid w:val="004C1347"/>
    <w:rsid w:val="004C1A11"/>
    <w:rsid w:val="004C21D3"/>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277F"/>
    <w:rsid w:val="005D377C"/>
    <w:rsid w:val="005D4633"/>
    <w:rsid w:val="005D5180"/>
    <w:rsid w:val="005D6AC2"/>
    <w:rsid w:val="005D6D53"/>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77F"/>
    <w:rsid w:val="00664BC0"/>
    <w:rsid w:val="00665AD1"/>
    <w:rsid w:val="00667549"/>
    <w:rsid w:val="00667E39"/>
    <w:rsid w:val="00670F3F"/>
    <w:rsid w:val="00672140"/>
    <w:rsid w:val="00672161"/>
    <w:rsid w:val="006724D4"/>
    <w:rsid w:val="00672A51"/>
    <w:rsid w:val="00676B88"/>
    <w:rsid w:val="00680FFD"/>
    <w:rsid w:val="006821D2"/>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F0A66"/>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21CA"/>
    <w:rsid w:val="007362CB"/>
    <w:rsid w:val="00741459"/>
    <w:rsid w:val="007449F8"/>
    <w:rsid w:val="00744B60"/>
    <w:rsid w:val="00747F2E"/>
    <w:rsid w:val="007502DC"/>
    <w:rsid w:val="00750A5D"/>
    <w:rsid w:val="0075155B"/>
    <w:rsid w:val="007542CD"/>
    <w:rsid w:val="007546B1"/>
    <w:rsid w:val="00755F34"/>
    <w:rsid w:val="0075608E"/>
    <w:rsid w:val="00760459"/>
    <w:rsid w:val="007618BB"/>
    <w:rsid w:val="00763B11"/>
    <w:rsid w:val="00763D95"/>
    <w:rsid w:val="0076646B"/>
    <w:rsid w:val="00766E16"/>
    <w:rsid w:val="007705C2"/>
    <w:rsid w:val="007706AA"/>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9C"/>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5AC5"/>
    <w:rsid w:val="00817CA4"/>
    <w:rsid w:val="00822266"/>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63FDE"/>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2D74"/>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698"/>
    <w:rsid w:val="00CD4BDE"/>
    <w:rsid w:val="00CD552D"/>
    <w:rsid w:val="00CD7C27"/>
    <w:rsid w:val="00CD7ECF"/>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682F"/>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38A1"/>
    <w:rsid w:val="00DC4C2C"/>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6FDF"/>
    <w:rsid w:val="00E5095E"/>
    <w:rsid w:val="00E51C0B"/>
    <w:rsid w:val="00E55627"/>
    <w:rsid w:val="00E55910"/>
    <w:rsid w:val="00E57A6D"/>
    <w:rsid w:val="00E63471"/>
    <w:rsid w:val="00E64E89"/>
    <w:rsid w:val="00E65531"/>
    <w:rsid w:val="00E65CB2"/>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0A9B"/>
    <w:rsid w:val="00EF24AD"/>
    <w:rsid w:val="00EF4FCF"/>
    <w:rsid w:val="00EF51CF"/>
    <w:rsid w:val="00F00E35"/>
    <w:rsid w:val="00F02BA9"/>
    <w:rsid w:val="00F048B2"/>
    <w:rsid w:val="00F10A88"/>
    <w:rsid w:val="00F10AD7"/>
    <w:rsid w:val="00F11F16"/>
    <w:rsid w:val="00F13F27"/>
    <w:rsid w:val="00F1617A"/>
    <w:rsid w:val="00F16CEF"/>
    <w:rsid w:val="00F2002A"/>
    <w:rsid w:val="00F21CD6"/>
    <w:rsid w:val="00F234E7"/>
    <w:rsid w:val="00F24035"/>
    <w:rsid w:val="00F25E73"/>
    <w:rsid w:val="00F305CA"/>
    <w:rsid w:val="00F313FF"/>
    <w:rsid w:val="00F31702"/>
    <w:rsid w:val="00F31894"/>
    <w:rsid w:val="00F36D2E"/>
    <w:rsid w:val="00F4372E"/>
    <w:rsid w:val="00F4422C"/>
    <w:rsid w:val="00F45C09"/>
    <w:rsid w:val="00F45D66"/>
    <w:rsid w:val="00F46881"/>
    <w:rsid w:val="00F479EC"/>
    <w:rsid w:val="00F51B62"/>
    <w:rsid w:val="00F5229C"/>
    <w:rsid w:val="00F526F4"/>
    <w:rsid w:val="00F54ACB"/>
    <w:rsid w:val="00F55A04"/>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 w:type="character" w:styleId="Strong">
    <w:name w:val="Strong"/>
    <w:basedOn w:val="DefaultParagraphFont"/>
    <w:uiPriority w:val="22"/>
    <w:qFormat/>
    <w:rsid w:val="00F55A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178547234">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43038910">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A4FFAF-E617-4DCE-98CA-A1D7FE6F0D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390</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53</cp:revision>
  <dcterms:created xsi:type="dcterms:W3CDTF">2024-10-27T16:04:00Z</dcterms:created>
  <dcterms:modified xsi:type="dcterms:W3CDTF">2025-08-17T18:49:00Z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