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EBF4A" w14:textId="77777777" w:rsidR="00581CEA" w:rsidRPr="00581CEA" w:rsidRDefault="00581CEA" w:rsidP="00581CEA">
      <w:pPr>
        <w:spacing w:after="0" w:line="240" w:lineRule="auto"/>
        <w:outlineLvl w:val="1"/>
        <w:rPr>
          <w:rFonts w:ascii="Arial" w:eastAsia="Times New Roman" w:hAnsi="Arial" w:cs="Arial"/>
          <w:b/>
          <w:bCs/>
          <w:color w:val="970F00"/>
          <w:sz w:val="29"/>
          <w:szCs w:val="29"/>
        </w:rPr>
      </w:pPr>
      <w:r w:rsidRPr="00581CEA">
        <w:rPr>
          <w:rFonts w:ascii="Arial" w:eastAsia="Times New Roman" w:hAnsi="Arial" w:cs="Arial"/>
          <w:b/>
          <w:bCs/>
          <w:color w:val="970F00"/>
          <w:sz w:val="29"/>
          <w:szCs w:val="29"/>
        </w:rPr>
        <w:t xml:space="preserve">Arteriovenous Fistula with an infected </w:t>
      </w:r>
      <w:proofErr w:type="gramStart"/>
      <w:r w:rsidRPr="00581CEA">
        <w:rPr>
          <w:rFonts w:ascii="Arial" w:eastAsia="Times New Roman" w:hAnsi="Arial" w:cs="Arial"/>
          <w:b/>
          <w:bCs/>
          <w:color w:val="970F00"/>
          <w:sz w:val="29"/>
          <w:szCs w:val="29"/>
        </w:rPr>
        <w:t>button hole</w:t>
      </w:r>
      <w:proofErr w:type="gramEnd"/>
      <w:r w:rsidRPr="00581CEA">
        <w:rPr>
          <w:rFonts w:ascii="Arial" w:eastAsia="Times New Roman" w:hAnsi="Arial" w:cs="Arial"/>
          <w:b/>
          <w:bCs/>
          <w:color w:val="970F00"/>
          <w:sz w:val="29"/>
          <w:szCs w:val="29"/>
        </w:rPr>
        <w:t xml:space="preserve"> (cannulation site)</w:t>
      </w:r>
    </w:p>
    <w:p w14:paraId="22AD5200" w14:textId="77777777" w:rsidR="00581CEA" w:rsidRPr="00581CEA" w:rsidRDefault="00581CEA" w:rsidP="00581CEA">
      <w:pPr>
        <w:spacing w:after="0" w:line="240" w:lineRule="auto"/>
        <w:outlineLvl w:val="2"/>
        <w:rPr>
          <w:rFonts w:ascii="Arial" w:eastAsia="Times New Roman" w:hAnsi="Arial" w:cs="Arial"/>
          <w:b/>
          <w:bCs/>
          <w:color w:val="000000"/>
          <w:sz w:val="29"/>
          <w:szCs w:val="29"/>
        </w:rPr>
      </w:pPr>
      <w:r w:rsidRPr="00581CEA">
        <w:rPr>
          <w:rFonts w:ascii="Arial" w:eastAsia="Times New Roman" w:hAnsi="Arial" w:cs="Arial"/>
          <w:b/>
          <w:bCs/>
          <w:color w:val="000000"/>
          <w:sz w:val="29"/>
          <w:szCs w:val="29"/>
        </w:rPr>
        <w:t>Description</w:t>
      </w:r>
    </w:p>
    <w:p w14:paraId="6E2F94DA" w14:textId="77777777" w:rsidR="00581CEA" w:rsidRPr="00581CEA" w:rsidRDefault="00581CEA" w:rsidP="00581CEA">
      <w:pPr>
        <w:spacing w:after="0" w:line="240" w:lineRule="auto"/>
        <w:rPr>
          <w:rFonts w:ascii="Times New Roman" w:eastAsia="Times New Roman" w:hAnsi="Times New Roman" w:cs="Times New Roman"/>
          <w:sz w:val="24"/>
          <w:szCs w:val="24"/>
        </w:rPr>
      </w:pPr>
      <w:proofErr w:type="gramStart"/>
      <w:r w:rsidRPr="00581CEA">
        <w:rPr>
          <w:rFonts w:ascii="Arial" w:eastAsia="Times New Roman" w:hAnsi="Arial" w:cs="Arial"/>
          <w:color w:val="000000"/>
          <w:sz w:val="19"/>
          <w:szCs w:val="19"/>
          <w:shd w:val="clear" w:color="auto" w:fill="FFFFFF"/>
        </w:rPr>
        <w:t>58 year old</w:t>
      </w:r>
      <w:proofErr w:type="gramEnd"/>
      <w:r w:rsidRPr="00581CEA">
        <w:rPr>
          <w:rFonts w:ascii="Arial" w:eastAsia="Times New Roman" w:hAnsi="Arial" w:cs="Arial"/>
          <w:color w:val="000000"/>
          <w:sz w:val="19"/>
          <w:szCs w:val="19"/>
          <w:shd w:val="clear" w:color="auto" w:fill="FFFFFF"/>
        </w:rPr>
        <w:t xml:space="preserve"> male with end stage renal disease presents to the emergency department with redness and thinning skin overlying his left brachiocephalic arteriovenous fistula. You are called to see the patient emergently because of reports from the dialysis center that they had difficulty stopping the bleeding from one of the sites after dialysis earlier today. The ER physician has outlined the areas that she is concerned with (see photo):</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rPr>
        <w:br/>
      </w:r>
      <w:r w:rsidRPr="00581CEA">
        <w:rPr>
          <w:rFonts w:ascii="Arial" w:eastAsia="Times New Roman" w:hAnsi="Arial" w:cs="Arial"/>
          <w:b/>
          <w:bCs/>
          <w:color w:val="000000"/>
          <w:sz w:val="19"/>
          <w:szCs w:val="19"/>
        </w:rPr>
        <w:t>PMH</w:t>
      </w:r>
      <w:r w:rsidRPr="00581CEA">
        <w:rPr>
          <w:rFonts w:ascii="Arial" w:eastAsia="Times New Roman" w:hAnsi="Arial" w:cs="Arial"/>
          <w:color w:val="000000"/>
          <w:sz w:val="19"/>
          <w:szCs w:val="19"/>
          <w:shd w:val="clear" w:color="auto" w:fill="FFFFFF"/>
        </w:rPr>
        <w:t>:</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shd w:val="clear" w:color="auto" w:fill="FFFFFF"/>
        </w:rPr>
        <w:t>ESRD, HTN, medullary cystic GN,</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rPr>
        <w:br/>
      </w:r>
      <w:r w:rsidRPr="00581CEA">
        <w:rPr>
          <w:rFonts w:ascii="Arial" w:eastAsia="Times New Roman" w:hAnsi="Arial" w:cs="Arial"/>
          <w:b/>
          <w:bCs/>
          <w:color w:val="000000"/>
          <w:sz w:val="19"/>
          <w:szCs w:val="19"/>
        </w:rPr>
        <w:t>PSH</w:t>
      </w:r>
      <w:r w:rsidRPr="00581CEA">
        <w:rPr>
          <w:rFonts w:ascii="Arial" w:eastAsia="Times New Roman" w:hAnsi="Arial" w:cs="Arial"/>
          <w:color w:val="000000"/>
          <w:sz w:val="19"/>
          <w:szCs w:val="19"/>
          <w:shd w:val="clear" w:color="auto" w:fill="FFFFFF"/>
        </w:rPr>
        <w:t>:</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shd w:val="clear" w:color="auto" w:fill="FFFFFF"/>
        </w:rPr>
        <w:t>Left AVF, Appendectomy as a child</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rPr>
        <w:br/>
      </w:r>
      <w:r w:rsidRPr="00581CEA">
        <w:rPr>
          <w:rFonts w:ascii="Arial" w:eastAsia="Times New Roman" w:hAnsi="Arial" w:cs="Arial"/>
          <w:b/>
          <w:bCs/>
          <w:color w:val="000000"/>
          <w:sz w:val="19"/>
          <w:szCs w:val="19"/>
        </w:rPr>
        <w:t>Medications</w:t>
      </w:r>
      <w:r w:rsidRPr="00581CEA">
        <w:rPr>
          <w:rFonts w:ascii="Arial" w:eastAsia="Times New Roman" w:hAnsi="Arial" w:cs="Arial"/>
          <w:color w:val="000000"/>
          <w:sz w:val="19"/>
          <w:szCs w:val="19"/>
          <w:shd w:val="clear" w:color="auto" w:fill="FFFFFF"/>
        </w:rPr>
        <w:t>:</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shd w:val="clear" w:color="auto" w:fill="FFFFFF"/>
        </w:rPr>
        <w:t>Amlodipine, calcitriol, atorvastatin</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rPr>
        <w:br/>
      </w:r>
      <w:r w:rsidRPr="00581CEA">
        <w:rPr>
          <w:rFonts w:ascii="Arial" w:eastAsia="Times New Roman" w:hAnsi="Arial" w:cs="Arial"/>
          <w:b/>
          <w:bCs/>
          <w:color w:val="000000"/>
          <w:sz w:val="19"/>
          <w:szCs w:val="19"/>
        </w:rPr>
        <w:t>Physical Exam:</w:t>
      </w:r>
      <w:r w:rsidRPr="00581CEA">
        <w:rPr>
          <w:rFonts w:ascii="Arial" w:eastAsia="Times New Roman" w:hAnsi="Arial" w:cs="Arial"/>
          <w:b/>
          <w:bCs/>
          <w:color w:val="000000"/>
          <w:sz w:val="19"/>
          <w:szCs w:val="19"/>
        </w:rPr>
        <w:br/>
      </w:r>
      <w:r w:rsidRPr="00581CEA">
        <w:rPr>
          <w:rFonts w:ascii="Arial" w:eastAsia="Times New Roman" w:hAnsi="Arial" w:cs="Arial"/>
          <w:color w:val="000000"/>
          <w:sz w:val="19"/>
          <w:szCs w:val="19"/>
          <w:shd w:val="clear" w:color="auto" w:fill="FFFFFF"/>
        </w:rPr>
        <w:t>Temp 99.5</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shd w:val="clear" w:color="auto" w:fill="FFFFFF"/>
        </w:rPr>
        <w:t>HR 102</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shd w:val="clear" w:color="auto" w:fill="FFFFFF"/>
        </w:rPr>
        <w:t>RR 21</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shd w:val="clear" w:color="auto" w:fill="FFFFFF"/>
        </w:rPr>
        <w:t>BP 185/87</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shd w:val="clear" w:color="auto" w:fill="FFFFFF"/>
        </w:rPr>
        <w:t>GEN: Alert and oriented x3</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shd w:val="clear" w:color="auto" w:fill="FFFFFF"/>
        </w:rPr>
        <w:t>EXT: Left AVF is very pulsatile but has a component of a thrill with an audible bruit. There are three areas of aneurysmal dilation two of which have some associated erythema (as seen in the picture).</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rPr>
        <w:br/>
      </w:r>
      <w:r w:rsidRPr="00581CEA">
        <w:rPr>
          <w:rFonts w:ascii="Arial" w:eastAsia="Times New Roman" w:hAnsi="Arial" w:cs="Arial"/>
          <w:b/>
          <w:bCs/>
          <w:color w:val="000000"/>
          <w:sz w:val="19"/>
          <w:szCs w:val="19"/>
        </w:rPr>
        <w:t>Labs:</w:t>
      </w:r>
      <w:r w:rsidRPr="00581CEA">
        <w:rPr>
          <w:rFonts w:ascii="Arial" w:eastAsia="Times New Roman" w:hAnsi="Arial" w:cs="Arial"/>
          <w:b/>
          <w:bCs/>
          <w:color w:val="000000"/>
          <w:sz w:val="19"/>
          <w:szCs w:val="19"/>
        </w:rPr>
        <w:br/>
      </w:r>
      <w:r w:rsidRPr="00581CEA">
        <w:rPr>
          <w:rFonts w:ascii="Arial" w:eastAsia="Times New Roman" w:hAnsi="Arial" w:cs="Arial"/>
          <w:color w:val="000000"/>
          <w:sz w:val="19"/>
          <w:szCs w:val="19"/>
          <w:shd w:val="clear" w:color="auto" w:fill="FFFFFF"/>
        </w:rPr>
        <w:t>WBC 14K; H/H 9/27: PLT 270K</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shd w:val="clear" w:color="auto" w:fill="FFFFFF"/>
        </w:rPr>
        <w:t>CO2 18, CR 5.7, K 4.9.</w:t>
      </w: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rPr>
        <w:br/>
      </w:r>
      <w:r w:rsidRPr="00581CEA">
        <w:rPr>
          <w:rFonts w:ascii="Arial" w:eastAsia="Times New Roman" w:hAnsi="Arial" w:cs="Arial"/>
          <w:b/>
          <w:bCs/>
          <w:color w:val="000000"/>
          <w:sz w:val="19"/>
          <w:szCs w:val="19"/>
        </w:rPr>
        <w:t>Photos:</w:t>
      </w:r>
    </w:p>
    <w:p w14:paraId="326E5AA5" w14:textId="77777777" w:rsidR="00581CEA" w:rsidRPr="00581CEA" w:rsidRDefault="00581CEA" w:rsidP="00581CEA">
      <w:pPr>
        <w:spacing w:after="0" w:line="240" w:lineRule="auto"/>
        <w:rPr>
          <w:rFonts w:ascii="Arial" w:eastAsia="Times New Roman" w:hAnsi="Arial" w:cs="Arial"/>
          <w:color w:val="000000"/>
          <w:sz w:val="19"/>
          <w:szCs w:val="19"/>
        </w:rPr>
      </w:pPr>
      <w:r w:rsidRPr="00581CEA">
        <w:rPr>
          <w:rFonts w:ascii="Arial" w:eastAsia="Times New Roman" w:hAnsi="Arial" w:cs="Arial"/>
          <w:b/>
          <w:bCs/>
          <w:color w:val="000000"/>
          <w:sz w:val="19"/>
          <w:szCs w:val="19"/>
        </w:rPr>
        <w:t>ask room monitor to show picture "Case B2 fistula picture"</w:t>
      </w:r>
    </w:p>
    <w:p w14:paraId="4E9831B3" w14:textId="77777777" w:rsidR="00581CEA" w:rsidRPr="00581CEA" w:rsidRDefault="00581CEA" w:rsidP="00581CEA">
      <w:pPr>
        <w:spacing w:after="0"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Note the scab over the puncture site and the very thin, erythematous skin.</w:t>
      </w:r>
    </w:p>
    <w:p w14:paraId="3FB77DFD" w14:textId="77777777" w:rsidR="00581CEA" w:rsidRPr="00581CEA" w:rsidRDefault="00581CEA" w:rsidP="00581CEA">
      <w:pPr>
        <w:spacing w:after="0" w:line="240" w:lineRule="auto"/>
        <w:rPr>
          <w:rFonts w:ascii="Arial" w:eastAsia="Times New Roman" w:hAnsi="Arial" w:cs="Arial"/>
          <w:color w:val="000000"/>
          <w:sz w:val="19"/>
          <w:szCs w:val="19"/>
        </w:rPr>
      </w:pPr>
    </w:p>
    <w:p w14:paraId="7D692434" w14:textId="77777777" w:rsidR="00581CEA" w:rsidRPr="00581CEA" w:rsidRDefault="00581CEA" w:rsidP="00581CEA">
      <w:pPr>
        <w:spacing w:after="0" w:line="240" w:lineRule="auto"/>
        <w:rPr>
          <w:rFonts w:ascii="Arial" w:eastAsia="Times New Roman" w:hAnsi="Arial" w:cs="Arial"/>
          <w:color w:val="000000"/>
          <w:sz w:val="19"/>
          <w:szCs w:val="19"/>
        </w:rPr>
      </w:pPr>
    </w:p>
    <w:p w14:paraId="459EE22A" w14:textId="77777777" w:rsidR="00581CEA" w:rsidRPr="00581CEA" w:rsidRDefault="00581CEA" w:rsidP="00581CEA">
      <w:pPr>
        <w:spacing w:after="0" w:line="240" w:lineRule="auto"/>
        <w:rPr>
          <w:rFonts w:ascii="Arial" w:eastAsia="Times New Roman" w:hAnsi="Arial" w:cs="Arial"/>
          <w:color w:val="000000"/>
          <w:sz w:val="19"/>
          <w:szCs w:val="19"/>
        </w:rPr>
      </w:pPr>
    </w:p>
    <w:p w14:paraId="7B574816" w14:textId="77777777" w:rsidR="00581CEA" w:rsidRPr="00581CEA" w:rsidRDefault="00581CEA" w:rsidP="00581CEA">
      <w:pPr>
        <w:spacing w:after="0" w:line="240" w:lineRule="auto"/>
        <w:rPr>
          <w:rFonts w:ascii="Arial" w:eastAsia="Times New Roman" w:hAnsi="Arial" w:cs="Arial"/>
          <w:color w:val="000000"/>
          <w:sz w:val="19"/>
          <w:szCs w:val="19"/>
        </w:rPr>
      </w:pPr>
    </w:p>
    <w:p w14:paraId="5E75643C" w14:textId="77777777" w:rsidR="00581CEA" w:rsidRPr="00581CEA" w:rsidRDefault="00581CEA" w:rsidP="00581CEA">
      <w:pPr>
        <w:spacing w:after="0" w:line="240" w:lineRule="auto"/>
        <w:rPr>
          <w:rFonts w:ascii="Arial" w:eastAsia="Times New Roman" w:hAnsi="Arial" w:cs="Arial"/>
          <w:color w:val="000000"/>
          <w:sz w:val="19"/>
          <w:szCs w:val="19"/>
        </w:rPr>
      </w:pPr>
    </w:p>
    <w:p w14:paraId="58932F88" w14:textId="77777777" w:rsidR="00581CEA" w:rsidRPr="00581CEA" w:rsidRDefault="00581CEA" w:rsidP="00581CEA">
      <w:pPr>
        <w:spacing w:after="0" w:line="240" w:lineRule="auto"/>
        <w:rPr>
          <w:rFonts w:ascii="Arial" w:eastAsia="Times New Roman" w:hAnsi="Arial" w:cs="Arial"/>
          <w:color w:val="000000"/>
          <w:sz w:val="19"/>
          <w:szCs w:val="19"/>
        </w:rPr>
      </w:pPr>
    </w:p>
    <w:p w14:paraId="2193572A" w14:textId="77777777" w:rsidR="00581CEA" w:rsidRPr="00581CEA" w:rsidRDefault="00581CEA" w:rsidP="00581CEA">
      <w:pPr>
        <w:spacing w:after="0" w:line="240" w:lineRule="auto"/>
        <w:rPr>
          <w:rFonts w:ascii="Arial" w:eastAsia="Times New Roman" w:hAnsi="Arial" w:cs="Arial"/>
          <w:color w:val="000000"/>
          <w:sz w:val="19"/>
          <w:szCs w:val="19"/>
        </w:rPr>
      </w:pPr>
    </w:p>
    <w:p w14:paraId="2C83A92C" w14:textId="77777777" w:rsidR="00581CEA" w:rsidRPr="00581CEA" w:rsidRDefault="00581CEA" w:rsidP="00581CEA">
      <w:pPr>
        <w:spacing w:after="0" w:line="240" w:lineRule="auto"/>
        <w:rPr>
          <w:rFonts w:ascii="Arial" w:eastAsia="Times New Roman" w:hAnsi="Arial" w:cs="Arial"/>
          <w:color w:val="000000"/>
          <w:sz w:val="19"/>
          <w:szCs w:val="19"/>
        </w:rPr>
      </w:pPr>
    </w:p>
    <w:p w14:paraId="51FDB854" w14:textId="77777777" w:rsidR="00581CEA" w:rsidRPr="00581CEA" w:rsidRDefault="00581CEA" w:rsidP="00581CEA">
      <w:pPr>
        <w:spacing w:after="0" w:line="240" w:lineRule="auto"/>
        <w:rPr>
          <w:rFonts w:ascii="Arial" w:eastAsia="Times New Roman" w:hAnsi="Arial" w:cs="Arial"/>
          <w:color w:val="000000"/>
          <w:sz w:val="19"/>
          <w:szCs w:val="19"/>
        </w:rPr>
      </w:pPr>
    </w:p>
    <w:p w14:paraId="0D9542F7" w14:textId="77777777" w:rsidR="00581CEA" w:rsidRPr="00581CEA" w:rsidRDefault="00581CEA" w:rsidP="00581CEA">
      <w:pPr>
        <w:spacing w:after="0" w:line="240" w:lineRule="auto"/>
        <w:rPr>
          <w:rFonts w:ascii="Times New Roman" w:eastAsia="Times New Roman" w:hAnsi="Times New Roman" w:cs="Times New Roman"/>
          <w:sz w:val="24"/>
          <w:szCs w:val="24"/>
        </w:rPr>
      </w:pPr>
      <w:r w:rsidRPr="00581CEA">
        <w:rPr>
          <w:rFonts w:ascii="Arial" w:eastAsia="Times New Roman" w:hAnsi="Arial" w:cs="Arial"/>
          <w:color w:val="000000"/>
          <w:sz w:val="19"/>
          <w:szCs w:val="19"/>
        </w:rPr>
        <w:br/>
      </w:r>
      <w:r w:rsidRPr="00581CEA">
        <w:rPr>
          <w:rFonts w:ascii="Arial" w:eastAsia="Times New Roman" w:hAnsi="Arial" w:cs="Arial"/>
          <w:color w:val="000000"/>
          <w:sz w:val="19"/>
          <w:szCs w:val="19"/>
        </w:rPr>
        <w:br/>
      </w:r>
    </w:p>
    <w:p w14:paraId="3236A60B" w14:textId="77777777" w:rsidR="00581CEA" w:rsidRPr="00581CEA" w:rsidRDefault="00581CEA" w:rsidP="00581CEA">
      <w:pPr>
        <w:spacing w:after="0" w:line="240" w:lineRule="auto"/>
        <w:outlineLvl w:val="2"/>
        <w:rPr>
          <w:rFonts w:ascii="Arial" w:eastAsia="Times New Roman" w:hAnsi="Arial" w:cs="Arial"/>
          <w:b/>
          <w:bCs/>
          <w:color w:val="000000"/>
          <w:sz w:val="29"/>
          <w:szCs w:val="29"/>
        </w:rPr>
      </w:pPr>
      <w:r w:rsidRPr="00581CEA">
        <w:rPr>
          <w:rFonts w:ascii="Arial" w:eastAsia="Times New Roman" w:hAnsi="Arial" w:cs="Arial"/>
          <w:b/>
          <w:bCs/>
          <w:color w:val="000000"/>
          <w:sz w:val="29"/>
          <w:szCs w:val="29"/>
        </w:rPr>
        <w:t>Discussion</w:t>
      </w:r>
    </w:p>
    <w:p w14:paraId="758CC331" w14:textId="77777777" w:rsidR="00581CEA" w:rsidRPr="00581CEA" w:rsidRDefault="00581CEA" w:rsidP="00581CEA">
      <w:pPr>
        <w:spacing w:after="0"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 xml:space="preserve">The most important thing to appreciate in this scenario is that this patient has an infected cannulation site that has a very real chance of rupturing if not managed urgently. Placing a suture to close this area (if it </w:t>
      </w:r>
      <w:proofErr w:type="spellStart"/>
      <w:r w:rsidRPr="00581CEA">
        <w:rPr>
          <w:rFonts w:ascii="Arial" w:eastAsia="Times New Roman" w:hAnsi="Arial" w:cs="Arial"/>
          <w:color w:val="000000"/>
          <w:sz w:val="19"/>
          <w:szCs w:val="19"/>
        </w:rPr>
        <w:t>isn</w:t>
      </w:r>
      <w:proofErr w:type="spellEnd"/>
      <w:r w:rsidRPr="00581CEA">
        <w:rPr>
          <w:rFonts w:ascii="Arial" w:eastAsia="Times New Roman" w:hAnsi="Arial" w:cs="Arial"/>
          <w:color w:val="000000"/>
          <w:sz w:val="19"/>
          <w:szCs w:val="19"/>
        </w:rPr>
        <w:t>\\\'t actively bleeding profusely), is not appropriate and would be the wrong approach.</w:t>
      </w:r>
    </w:p>
    <w:p w14:paraId="34292EC8" w14:textId="77777777" w:rsidR="00581CEA" w:rsidRPr="00581CEA" w:rsidRDefault="00581CEA" w:rsidP="00581CEA">
      <w:pPr>
        <w:spacing w:after="0" w:line="240" w:lineRule="auto"/>
        <w:rPr>
          <w:rFonts w:ascii="Arial" w:eastAsia="Times New Roman" w:hAnsi="Arial" w:cs="Arial"/>
          <w:color w:val="000000"/>
          <w:sz w:val="19"/>
          <w:szCs w:val="19"/>
        </w:rPr>
      </w:pPr>
    </w:p>
    <w:p w14:paraId="2AF46B6D" w14:textId="77777777" w:rsidR="00581CEA" w:rsidRPr="00581CEA" w:rsidRDefault="00581CEA" w:rsidP="00581CEA">
      <w:pPr>
        <w:spacing w:after="0" w:line="240" w:lineRule="auto"/>
        <w:rPr>
          <w:rFonts w:ascii="Arial" w:eastAsia="Times New Roman" w:hAnsi="Arial" w:cs="Arial"/>
          <w:color w:val="000000"/>
          <w:sz w:val="19"/>
          <w:szCs w:val="19"/>
        </w:rPr>
      </w:pPr>
    </w:p>
    <w:p w14:paraId="7DC9F3FC" w14:textId="77777777" w:rsidR="00581CEA" w:rsidRPr="00581CEA" w:rsidRDefault="00581CEA" w:rsidP="00581CEA">
      <w:pPr>
        <w:spacing w:after="0" w:line="240" w:lineRule="auto"/>
        <w:rPr>
          <w:rFonts w:ascii="Arial" w:eastAsia="Times New Roman" w:hAnsi="Arial" w:cs="Arial"/>
          <w:color w:val="000000"/>
          <w:sz w:val="19"/>
          <w:szCs w:val="19"/>
        </w:rPr>
      </w:pPr>
      <w:r w:rsidRPr="00581CEA">
        <w:rPr>
          <w:rFonts w:ascii="Arial" w:eastAsia="Times New Roman" w:hAnsi="Arial" w:cs="Arial"/>
          <w:b/>
          <w:bCs/>
          <w:color w:val="000000"/>
          <w:sz w:val="19"/>
          <w:szCs w:val="19"/>
        </w:rPr>
        <w:t>Management:</w:t>
      </w:r>
    </w:p>
    <w:p w14:paraId="47A1FE03" w14:textId="77777777" w:rsidR="00581CEA" w:rsidRPr="00581CEA" w:rsidRDefault="00581CEA" w:rsidP="00581CEA">
      <w:pPr>
        <w:numPr>
          <w:ilvl w:val="0"/>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Admit the patient</w:t>
      </w:r>
    </w:p>
    <w:p w14:paraId="2C9A8F7C" w14:textId="77777777" w:rsidR="00581CEA" w:rsidRPr="00581CEA" w:rsidRDefault="00581CEA" w:rsidP="00581CEA">
      <w:pPr>
        <w:numPr>
          <w:ilvl w:val="0"/>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dose of antibiotics (Ancef or Vancomycin)</w:t>
      </w:r>
    </w:p>
    <w:p w14:paraId="407F4C15" w14:textId="77777777" w:rsidR="00581CEA" w:rsidRPr="00581CEA" w:rsidRDefault="00581CEA" w:rsidP="00581CEA">
      <w:pPr>
        <w:numPr>
          <w:ilvl w:val="0"/>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lastRenderedPageBreak/>
        <w:t>type and cross for two units of blood.</w:t>
      </w:r>
    </w:p>
    <w:p w14:paraId="6E9698C5" w14:textId="77777777" w:rsidR="00581CEA" w:rsidRPr="00581CEA" w:rsidRDefault="00581CEA" w:rsidP="00581CEA">
      <w:pPr>
        <w:numPr>
          <w:ilvl w:val="0"/>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 xml:space="preserve">perform a </w:t>
      </w:r>
      <w:proofErr w:type="spellStart"/>
      <w:r w:rsidRPr="00581CEA">
        <w:rPr>
          <w:rFonts w:ascii="Arial" w:eastAsia="Times New Roman" w:hAnsi="Arial" w:cs="Arial"/>
          <w:color w:val="000000"/>
          <w:sz w:val="19"/>
          <w:szCs w:val="19"/>
        </w:rPr>
        <w:t>fistulogram</w:t>
      </w:r>
      <w:proofErr w:type="spellEnd"/>
      <w:r w:rsidRPr="00581CEA">
        <w:rPr>
          <w:rFonts w:ascii="Arial" w:eastAsia="Times New Roman" w:hAnsi="Arial" w:cs="Arial"/>
          <w:color w:val="000000"/>
          <w:sz w:val="19"/>
          <w:szCs w:val="19"/>
        </w:rPr>
        <w:t xml:space="preserve"> and balloon angioplasty to alleviate the almost certain outflow stenosis.</w:t>
      </w:r>
    </w:p>
    <w:p w14:paraId="226FA0EC" w14:textId="77777777" w:rsidR="00581CEA" w:rsidRPr="00581CEA" w:rsidRDefault="00581CEA" w:rsidP="00581CEA">
      <w:pPr>
        <w:numPr>
          <w:ilvl w:val="1"/>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b/>
          <w:bCs/>
          <w:color w:val="000000"/>
          <w:sz w:val="19"/>
          <w:szCs w:val="19"/>
        </w:rPr>
        <w:t>Pitfall!</w:t>
      </w:r>
      <w:r w:rsidRPr="00581CEA">
        <w:rPr>
          <w:rFonts w:ascii="Arial" w:eastAsia="Times New Roman" w:hAnsi="Arial" w:cs="Arial"/>
          <w:color w:val="000000"/>
          <w:sz w:val="19"/>
          <w:szCs w:val="19"/>
        </w:rPr>
        <w:t xml:space="preserve"> If they attempt to operate on this patient without first managing the outflow: Patients with long standing, high flow arteriovenous fistulas develop outflow or central venous stenosis secondary to venous intimal hyperplasia (caused by the turbulent blood flow). Attempting surgical intervention, without first treating the outflow stenosis can lead to uncontrolled hemorrhage.</w:t>
      </w:r>
    </w:p>
    <w:p w14:paraId="2F7D522E" w14:textId="77777777" w:rsidR="00581CEA" w:rsidRPr="00581CEA" w:rsidRDefault="00581CEA" w:rsidP="00581CEA">
      <w:pPr>
        <w:numPr>
          <w:ilvl w:val="2"/>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Alter the scenario such that they are then in the operating room and once they make an incision, explain that the cannulation site is now bleeding profusely with the blood hitting the ceiling. Did they place a surgical tourniquet after they prepped the arm? How will they get proximal and distal control?</w:t>
      </w:r>
    </w:p>
    <w:p w14:paraId="75C67D62" w14:textId="77777777" w:rsidR="00581CEA" w:rsidRPr="00581CEA" w:rsidRDefault="00581CEA" w:rsidP="00581CEA">
      <w:pPr>
        <w:numPr>
          <w:ilvl w:val="1"/>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place tourniquet above the area of cannulation</w:t>
      </w:r>
    </w:p>
    <w:p w14:paraId="5AC50E2A" w14:textId="77777777" w:rsidR="00581CEA" w:rsidRPr="00581CEA" w:rsidRDefault="00581CEA" w:rsidP="00581CEA">
      <w:pPr>
        <w:numPr>
          <w:ilvl w:val="1"/>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 xml:space="preserve">procedure should be performed using </w:t>
      </w:r>
      <w:proofErr w:type="spellStart"/>
      <w:r w:rsidRPr="00581CEA">
        <w:rPr>
          <w:rFonts w:ascii="Arial" w:eastAsia="Times New Roman" w:hAnsi="Arial" w:cs="Arial"/>
          <w:color w:val="000000"/>
          <w:sz w:val="19"/>
          <w:szCs w:val="19"/>
        </w:rPr>
        <w:t>flouroscopy</w:t>
      </w:r>
      <w:proofErr w:type="spellEnd"/>
    </w:p>
    <w:p w14:paraId="54BD3AF2" w14:textId="77777777" w:rsidR="00581CEA" w:rsidRPr="00581CEA" w:rsidRDefault="00581CEA" w:rsidP="00581CEA">
      <w:pPr>
        <w:numPr>
          <w:ilvl w:val="1"/>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 xml:space="preserve">perform </w:t>
      </w:r>
      <w:proofErr w:type="spellStart"/>
      <w:r w:rsidRPr="00581CEA">
        <w:rPr>
          <w:rFonts w:ascii="Arial" w:eastAsia="Times New Roman" w:hAnsi="Arial" w:cs="Arial"/>
          <w:color w:val="000000"/>
          <w:sz w:val="19"/>
          <w:szCs w:val="19"/>
        </w:rPr>
        <w:t>micropuncture</w:t>
      </w:r>
      <w:proofErr w:type="spellEnd"/>
      <w:r w:rsidRPr="00581CEA">
        <w:rPr>
          <w:rFonts w:ascii="Arial" w:eastAsia="Times New Roman" w:hAnsi="Arial" w:cs="Arial"/>
          <w:color w:val="000000"/>
          <w:sz w:val="19"/>
          <w:szCs w:val="19"/>
        </w:rPr>
        <w:t xml:space="preserve"> cannulation of fistula</w:t>
      </w:r>
    </w:p>
    <w:p w14:paraId="7A8B4002" w14:textId="77777777" w:rsidR="00581CEA" w:rsidRPr="00581CEA" w:rsidRDefault="00581CEA" w:rsidP="00581CEA">
      <w:pPr>
        <w:numPr>
          <w:ilvl w:val="1"/>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exchange to 7Fr sheath over guidewire</w:t>
      </w:r>
    </w:p>
    <w:p w14:paraId="4B2394B9" w14:textId="77777777" w:rsidR="00581CEA" w:rsidRPr="00581CEA" w:rsidRDefault="00581CEA" w:rsidP="00581CEA">
      <w:pPr>
        <w:numPr>
          <w:ilvl w:val="1"/>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perform angiogram</w:t>
      </w:r>
    </w:p>
    <w:p w14:paraId="2F0D4AC2" w14:textId="77777777" w:rsidR="00581CEA" w:rsidRPr="00581CEA" w:rsidRDefault="00581CEA" w:rsidP="00581CEA">
      <w:pPr>
        <w:numPr>
          <w:ilvl w:val="1"/>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identify site of stenosis</w:t>
      </w:r>
    </w:p>
    <w:p w14:paraId="2BF9CE3E" w14:textId="77777777" w:rsidR="00581CEA" w:rsidRPr="00581CEA" w:rsidRDefault="00581CEA" w:rsidP="00581CEA">
      <w:pPr>
        <w:numPr>
          <w:ilvl w:val="2"/>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b/>
          <w:bCs/>
          <w:color w:val="000000"/>
          <w:sz w:val="19"/>
          <w:szCs w:val="19"/>
        </w:rPr>
        <w:t>(</w:t>
      </w:r>
      <w:proofErr w:type="gramStart"/>
      <w:r w:rsidRPr="00581CEA">
        <w:rPr>
          <w:rFonts w:ascii="Arial" w:eastAsia="Times New Roman" w:hAnsi="Arial" w:cs="Arial"/>
          <w:b/>
          <w:bCs/>
          <w:color w:val="000000"/>
          <w:sz w:val="19"/>
          <w:szCs w:val="19"/>
        </w:rPr>
        <w:t>ask</w:t>
      </w:r>
      <w:proofErr w:type="gramEnd"/>
      <w:r w:rsidRPr="00581CEA">
        <w:rPr>
          <w:rFonts w:ascii="Arial" w:eastAsia="Times New Roman" w:hAnsi="Arial" w:cs="Arial"/>
          <w:b/>
          <w:bCs/>
          <w:color w:val="000000"/>
          <w:sz w:val="19"/>
          <w:szCs w:val="19"/>
        </w:rPr>
        <w:t xml:space="preserve"> room monitor to show picture "Case B2</w:t>
      </w:r>
      <w:proofErr w:type="spellStart"/>
      <w:r w:rsidRPr="00581CEA">
        <w:rPr>
          <w:rFonts w:ascii="Arial" w:eastAsia="Times New Roman" w:hAnsi="Arial" w:cs="Arial"/>
          <w:b/>
          <w:bCs/>
          <w:color w:val="000000"/>
          <w:sz w:val="19"/>
          <w:szCs w:val="19"/>
        </w:rPr>
        <w:t>fluoro</w:t>
      </w:r>
      <w:proofErr w:type="spellEnd"/>
      <w:r w:rsidRPr="00581CEA">
        <w:rPr>
          <w:rFonts w:ascii="Arial" w:eastAsia="Times New Roman" w:hAnsi="Arial" w:cs="Arial"/>
          <w:b/>
          <w:bCs/>
          <w:color w:val="000000"/>
          <w:sz w:val="19"/>
          <w:szCs w:val="19"/>
        </w:rPr>
        <w:t xml:space="preserve"> image 1 and </w:t>
      </w:r>
      <w:proofErr w:type="spellStart"/>
      <w:r w:rsidRPr="00581CEA">
        <w:rPr>
          <w:rFonts w:ascii="Arial" w:eastAsia="Times New Roman" w:hAnsi="Arial" w:cs="Arial"/>
          <w:b/>
          <w:bCs/>
          <w:color w:val="000000"/>
          <w:sz w:val="19"/>
          <w:szCs w:val="19"/>
        </w:rPr>
        <w:t>fluoro</w:t>
      </w:r>
      <w:proofErr w:type="spellEnd"/>
      <w:r w:rsidRPr="00581CEA">
        <w:rPr>
          <w:rFonts w:ascii="Arial" w:eastAsia="Times New Roman" w:hAnsi="Arial" w:cs="Arial"/>
          <w:b/>
          <w:bCs/>
          <w:color w:val="000000"/>
          <w:sz w:val="19"/>
          <w:szCs w:val="19"/>
        </w:rPr>
        <w:t xml:space="preserve"> image 2)</w:t>
      </w:r>
    </w:p>
    <w:p w14:paraId="2969EB3B" w14:textId="77777777" w:rsidR="00581CEA" w:rsidRPr="00581CEA" w:rsidRDefault="00581CEA" w:rsidP="00581CEA">
      <w:pPr>
        <w:numPr>
          <w:ilvl w:val="2"/>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 xml:space="preserve">On the </w:t>
      </w:r>
      <w:proofErr w:type="spellStart"/>
      <w:r w:rsidRPr="00581CEA">
        <w:rPr>
          <w:rFonts w:ascii="Arial" w:eastAsia="Times New Roman" w:hAnsi="Arial" w:cs="Arial"/>
          <w:color w:val="000000"/>
          <w:sz w:val="19"/>
          <w:szCs w:val="19"/>
        </w:rPr>
        <w:t>fistulogram</w:t>
      </w:r>
      <w:proofErr w:type="spellEnd"/>
      <w:r w:rsidRPr="00581CEA">
        <w:rPr>
          <w:rFonts w:ascii="Arial" w:eastAsia="Times New Roman" w:hAnsi="Arial" w:cs="Arial"/>
          <w:color w:val="000000"/>
          <w:sz w:val="19"/>
          <w:szCs w:val="19"/>
        </w:rPr>
        <w:t>, the examinee should note the contrast refluxing up the left internal jugular vein (suggesting outflow stenosis) and the narrowed innominate vein, central to the left internal jugular vein.</w:t>
      </w:r>
    </w:p>
    <w:p w14:paraId="5F71ED94" w14:textId="77777777" w:rsidR="00581CEA" w:rsidRPr="00581CEA" w:rsidRDefault="00581CEA" w:rsidP="00581CEA">
      <w:pPr>
        <w:numPr>
          <w:ilvl w:val="1"/>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place guidewire across area of stenosis</w:t>
      </w:r>
    </w:p>
    <w:p w14:paraId="30B43AFB" w14:textId="77777777" w:rsidR="00581CEA" w:rsidRPr="00581CEA" w:rsidRDefault="00581CEA" w:rsidP="00581CEA">
      <w:pPr>
        <w:numPr>
          <w:ilvl w:val="1"/>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advance angioplasty balloon over guidewire</w:t>
      </w:r>
    </w:p>
    <w:p w14:paraId="0D477E76" w14:textId="77777777" w:rsidR="00581CEA" w:rsidRPr="00581CEA" w:rsidRDefault="00581CEA" w:rsidP="00581CEA">
      <w:pPr>
        <w:numPr>
          <w:ilvl w:val="1"/>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perform balloon angioplasty</w:t>
      </w:r>
    </w:p>
    <w:p w14:paraId="0ACB2F17" w14:textId="77777777" w:rsidR="00581CEA" w:rsidRPr="00581CEA" w:rsidRDefault="00581CEA" w:rsidP="00581CEA">
      <w:pPr>
        <w:numPr>
          <w:ilvl w:val="1"/>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perform completion angiogram</w:t>
      </w:r>
    </w:p>
    <w:p w14:paraId="2FDA3E01" w14:textId="77777777" w:rsidR="00581CEA" w:rsidRPr="00581CEA" w:rsidRDefault="00581CEA" w:rsidP="00581CEA">
      <w:pPr>
        <w:numPr>
          <w:ilvl w:val="1"/>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Once the outflow stenosis has been treated, excise aneurysmal section</w:t>
      </w:r>
    </w:p>
    <w:p w14:paraId="62896C20" w14:textId="77777777" w:rsidR="00581CEA" w:rsidRPr="00581CEA" w:rsidRDefault="00581CEA" w:rsidP="00581CEA">
      <w:pPr>
        <w:numPr>
          <w:ilvl w:val="2"/>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excise the anterior wall of aneurysmal sections</w:t>
      </w:r>
    </w:p>
    <w:p w14:paraId="4D05F791" w14:textId="77777777" w:rsidR="00581CEA" w:rsidRPr="00581CEA" w:rsidRDefault="00581CEA" w:rsidP="00581CEA">
      <w:pPr>
        <w:numPr>
          <w:ilvl w:val="2"/>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 xml:space="preserve">repair the fistula wall primarily (2 layers - running horizontal mattress followed by an anterior running simple layer; 3-0 or 4-0 </w:t>
      </w:r>
      <w:proofErr w:type="spellStart"/>
      <w:r w:rsidRPr="00581CEA">
        <w:rPr>
          <w:rFonts w:ascii="Arial" w:eastAsia="Times New Roman" w:hAnsi="Arial" w:cs="Arial"/>
          <w:color w:val="000000"/>
          <w:sz w:val="19"/>
          <w:szCs w:val="19"/>
        </w:rPr>
        <w:t>prolene</w:t>
      </w:r>
      <w:proofErr w:type="spellEnd"/>
      <w:r w:rsidRPr="00581CEA">
        <w:rPr>
          <w:rFonts w:ascii="Arial" w:eastAsia="Times New Roman" w:hAnsi="Arial" w:cs="Arial"/>
          <w:color w:val="000000"/>
          <w:sz w:val="19"/>
          <w:szCs w:val="19"/>
        </w:rPr>
        <w:t xml:space="preserve"> suture).</w:t>
      </w:r>
    </w:p>
    <w:p w14:paraId="78F75DBF" w14:textId="77777777" w:rsidR="00581CEA" w:rsidRPr="00581CEA" w:rsidRDefault="00581CEA" w:rsidP="00581CEA">
      <w:pPr>
        <w:numPr>
          <w:ilvl w:val="2"/>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The subcutaneous tissue and the skin should be closed over the top.</w:t>
      </w:r>
    </w:p>
    <w:p w14:paraId="44D4740E" w14:textId="77777777" w:rsidR="00581CEA" w:rsidRPr="00581CEA" w:rsidRDefault="00581CEA" w:rsidP="00581CEA">
      <w:pPr>
        <w:numPr>
          <w:ilvl w:val="2"/>
          <w:numId w:val="8"/>
        </w:numPr>
        <w:spacing w:before="100" w:beforeAutospacing="1" w:after="100" w:afterAutospacing="1"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 xml:space="preserve">Some may opt to do a bypass of this area with a PTFE or bovine </w:t>
      </w:r>
      <w:proofErr w:type="gramStart"/>
      <w:r w:rsidRPr="00581CEA">
        <w:rPr>
          <w:rFonts w:ascii="Arial" w:eastAsia="Times New Roman" w:hAnsi="Arial" w:cs="Arial"/>
          <w:color w:val="000000"/>
          <w:sz w:val="19"/>
          <w:szCs w:val="19"/>
        </w:rPr>
        <w:t>graft</w:t>
      </w:r>
      <w:proofErr w:type="gramEnd"/>
      <w:r w:rsidRPr="00581CEA">
        <w:rPr>
          <w:rFonts w:ascii="Arial" w:eastAsia="Times New Roman" w:hAnsi="Arial" w:cs="Arial"/>
          <w:color w:val="000000"/>
          <w:sz w:val="19"/>
          <w:szCs w:val="19"/>
        </w:rPr>
        <w:t xml:space="preserve"> and this is an acceptable surgical option.</w:t>
      </w:r>
    </w:p>
    <w:p w14:paraId="257506BE" w14:textId="77777777" w:rsidR="00581CEA" w:rsidRPr="00581CEA" w:rsidRDefault="00581CEA" w:rsidP="00581CEA">
      <w:pPr>
        <w:spacing w:after="0" w:line="240" w:lineRule="auto"/>
        <w:rPr>
          <w:rFonts w:ascii="Arial" w:eastAsia="Times New Roman" w:hAnsi="Arial" w:cs="Arial"/>
          <w:color w:val="000000"/>
          <w:sz w:val="19"/>
          <w:szCs w:val="19"/>
        </w:rPr>
      </w:pPr>
    </w:p>
    <w:p w14:paraId="15906FB5" w14:textId="77777777" w:rsidR="00581CEA" w:rsidRPr="00581CEA" w:rsidRDefault="00581CEA" w:rsidP="00581CEA">
      <w:pPr>
        <w:spacing w:after="0" w:line="240" w:lineRule="auto"/>
        <w:rPr>
          <w:rFonts w:ascii="Arial" w:eastAsia="Times New Roman" w:hAnsi="Arial" w:cs="Arial"/>
          <w:color w:val="000000"/>
          <w:sz w:val="19"/>
          <w:szCs w:val="19"/>
        </w:rPr>
      </w:pPr>
    </w:p>
    <w:p w14:paraId="611A2D92" w14:textId="77777777" w:rsidR="00581CEA" w:rsidRPr="00581CEA" w:rsidRDefault="00581CEA" w:rsidP="00581CEA">
      <w:pPr>
        <w:spacing w:after="0" w:line="240" w:lineRule="auto"/>
        <w:rPr>
          <w:rFonts w:ascii="Arial" w:eastAsia="Times New Roman" w:hAnsi="Arial" w:cs="Arial"/>
          <w:color w:val="000000"/>
          <w:sz w:val="19"/>
          <w:szCs w:val="19"/>
        </w:rPr>
      </w:pPr>
    </w:p>
    <w:p w14:paraId="44532A6E" w14:textId="77777777" w:rsidR="00581CEA" w:rsidRPr="00581CEA" w:rsidRDefault="00581CEA" w:rsidP="00581CEA">
      <w:pPr>
        <w:spacing w:after="0" w:line="240" w:lineRule="auto"/>
        <w:rPr>
          <w:rFonts w:ascii="Arial" w:eastAsia="Times New Roman" w:hAnsi="Arial" w:cs="Arial"/>
          <w:color w:val="000000"/>
          <w:sz w:val="19"/>
          <w:szCs w:val="19"/>
        </w:rPr>
      </w:pPr>
      <w:proofErr w:type="spellStart"/>
      <w:r w:rsidRPr="00581CEA">
        <w:rPr>
          <w:rFonts w:ascii="Arial" w:eastAsia="Times New Roman" w:hAnsi="Arial" w:cs="Arial"/>
          <w:b/>
          <w:bCs/>
          <w:color w:val="000000"/>
          <w:sz w:val="19"/>
          <w:szCs w:val="19"/>
        </w:rPr>
        <w:t>Fluoro</w:t>
      </w:r>
      <w:proofErr w:type="spellEnd"/>
      <w:r w:rsidRPr="00581CEA">
        <w:rPr>
          <w:rFonts w:ascii="Arial" w:eastAsia="Times New Roman" w:hAnsi="Arial" w:cs="Arial"/>
          <w:b/>
          <w:bCs/>
          <w:color w:val="000000"/>
          <w:sz w:val="19"/>
          <w:szCs w:val="19"/>
        </w:rPr>
        <w:t xml:space="preserve"> image 1</w:t>
      </w:r>
    </w:p>
    <w:p w14:paraId="458FA97C" w14:textId="632701E5" w:rsidR="00581CEA" w:rsidRPr="00581CEA" w:rsidRDefault="00581CEA" w:rsidP="00581CEA">
      <w:pPr>
        <w:spacing w:after="0" w:line="240" w:lineRule="auto"/>
        <w:rPr>
          <w:rFonts w:ascii="Arial" w:eastAsia="Times New Roman" w:hAnsi="Arial" w:cs="Arial"/>
          <w:color w:val="000000"/>
          <w:sz w:val="19"/>
          <w:szCs w:val="19"/>
        </w:rPr>
      </w:pPr>
      <w:r w:rsidRPr="00581CEA">
        <w:rPr>
          <w:rFonts w:ascii="Arial" w:eastAsia="Times New Roman" w:hAnsi="Arial" w:cs="Arial"/>
          <w:noProof/>
          <w:color w:val="000000"/>
          <w:sz w:val="19"/>
          <w:szCs w:val="19"/>
        </w:rPr>
        <w:lastRenderedPageBreak/>
        <w:drawing>
          <wp:inline distT="0" distB="0" distL="0" distR="0" wp14:anchorId="44747D11" wp14:editId="3BDE887D">
            <wp:extent cx="5943600" cy="594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365C6A0" w14:textId="77777777" w:rsidR="00581CEA" w:rsidRPr="00581CEA" w:rsidRDefault="00581CEA" w:rsidP="00581CEA">
      <w:pPr>
        <w:spacing w:after="0" w:line="240" w:lineRule="auto"/>
        <w:rPr>
          <w:rFonts w:ascii="Arial" w:eastAsia="Times New Roman" w:hAnsi="Arial" w:cs="Arial"/>
          <w:color w:val="000000"/>
          <w:sz w:val="19"/>
          <w:szCs w:val="19"/>
        </w:rPr>
      </w:pPr>
    </w:p>
    <w:p w14:paraId="6281B407" w14:textId="77777777" w:rsidR="00581CEA" w:rsidRPr="00581CEA" w:rsidRDefault="00581CEA" w:rsidP="00581CEA">
      <w:pPr>
        <w:spacing w:after="0" w:line="240" w:lineRule="auto"/>
        <w:rPr>
          <w:rFonts w:ascii="Arial" w:eastAsia="Times New Roman" w:hAnsi="Arial" w:cs="Arial"/>
          <w:color w:val="000000"/>
          <w:sz w:val="19"/>
          <w:szCs w:val="19"/>
        </w:rPr>
      </w:pPr>
      <w:r w:rsidRPr="00581CEA">
        <w:rPr>
          <w:rFonts w:ascii="Arial" w:eastAsia="Times New Roman" w:hAnsi="Arial" w:cs="Arial"/>
          <w:color w:val="000000"/>
          <w:sz w:val="19"/>
          <w:szCs w:val="19"/>
        </w:rPr>
        <w:t>Fluro image 2</w:t>
      </w:r>
    </w:p>
    <w:p w14:paraId="24E44A75" w14:textId="29191355" w:rsidR="00581CEA" w:rsidRPr="00581CEA" w:rsidRDefault="00581CEA" w:rsidP="00581CEA">
      <w:pPr>
        <w:spacing w:after="0" w:line="240" w:lineRule="auto"/>
        <w:rPr>
          <w:rFonts w:ascii="Arial" w:eastAsia="Times New Roman" w:hAnsi="Arial" w:cs="Arial"/>
          <w:color w:val="000000"/>
          <w:sz w:val="19"/>
          <w:szCs w:val="19"/>
        </w:rPr>
      </w:pPr>
      <w:r w:rsidRPr="00581CEA">
        <w:rPr>
          <w:rFonts w:ascii="Arial" w:eastAsia="Times New Roman" w:hAnsi="Arial" w:cs="Arial"/>
          <w:noProof/>
          <w:color w:val="000000"/>
          <w:sz w:val="19"/>
          <w:szCs w:val="19"/>
        </w:rPr>
        <w:lastRenderedPageBreak/>
        <w:drawing>
          <wp:inline distT="0" distB="0" distL="0" distR="0" wp14:anchorId="43EECE57" wp14:editId="7E8AACEE">
            <wp:extent cx="5943600" cy="5951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51220"/>
                    </a:xfrm>
                    <a:prstGeom prst="rect">
                      <a:avLst/>
                    </a:prstGeom>
                    <a:noFill/>
                    <a:ln>
                      <a:noFill/>
                    </a:ln>
                  </pic:spPr>
                </pic:pic>
              </a:graphicData>
            </a:graphic>
          </wp:inline>
        </w:drawing>
      </w:r>
    </w:p>
    <w:p w14:paraId="65094324" w14:textId="77777777" w:rsidR="00581CEA" w:rsidRPr="00581CEA" w:rsidRDefault="00581CEA" w:rsidP="00581CEA">
      <w:pPr>
        <w:spacing w:after="0" w:line="240" w:lineRule="auto"/>
        <w:rPr>
          <w:rFonts w:ascii="Arial" w:eastAsia="Times New Roman" w:hAnsi="Arial" w:cs="Arial"/>
          <w:color w:val="000000"/>
          <w:sz w:val="19"/>
          <w:szCs w:val="19"/>
        </w:rPr>
      </w:pPr>
    </w:p>
    <w:p w14:paraId="2F61B7B6" w14:textId="77777777" w:rsidR="00581CEA" w:rsidRPr="00581CEA" w:rsidRDefault="00581CEA" w:rsidP="00581CEA">
      <w:pPr>
        <w:spacing w:after="0" w:line="240" w:lineRule="auto"/>
        <w:rPr>
          <w:rFonts w:ascii="Arial" w:eastAsia="Times New Roman" w:hAnsi="Arial" w:cs="Arial"/>
          <w:color w:val="000000"/>
          <w:sz w:val="19"/>
          <w:szCs w:val="19"/>
        </w:rPr>
      </w:pPr>
    </w:p>
    <w:p w14:paraId="52D18FB7" w14:textId="77777777" w:rsidR="00581CEA" w:rsidRPr="00581CEA" w:rsidRDefault="00581CEA" w:rsidP="00581CEA">
      <w:pPr>
        <w:spacing w:after="0" w:line="240" w:lineRule="auto"/>
        <w:rPr>
          <w:rFonts w:ascii="Arial" w:eastAsia="Times New Roman" w:hAnsi="Arial" w:cs="Arial"/>
          <w:color w:val="000000"/>
          <w:sz w:val="19"/>
          <w:szCs w:val="19"/>
        </w:rPr>
      </w:pPr>
    </w:p>
    <w:p w14:paraId="4C834E13" w14:textId="77777777" w:rsidR="00581CEA" w:rsidRPr="00581CEA" w:rsidRDefault="00581CEA" w:rsidP="00581CEA">
      <w:pPr>
        <w:spacing w:after="0" w:line="240" w:lineRule="auto"/>
        <w:rPr>
          <w:rFonts w:ascii="Arial" w:eastAsia="Times New Roman" w:hAnsi="Arial" w:cs="Arial"/>
          <w:color w:val="000000"/>
          <w:sz w:val="19"/>
          <w:szCs w:val="19"/>
        </w:rPr>
      </w:pPr>
    </w:p>
    <w:p w14:paraId="64570CA3" w14:textId="77777777" w:rsidR="00581CEA" w:rsidRPr="00581CEA" w:rsidRDefault="00581CEA" w:rsidP="00581CEA">
      <w:pPr>
        <w:spacing w:after="0" w:line="240" w:lineRule="auto"/>
        <w:rPr>
          <w:rFonts w:ascii="Arial" w:eastAsia="Times New Roman" w:hAnsi="Arial" w:cs="Arial"/>
          <w:color w:val="000000"/>
          <w:sz w:val="19"/>
          <w:szCs w:val="19"/>
        </w:rPr>
      </w:pPr>
    </w:p>
    <w:p w14:paraId="7D11306B" w14:textId="7A8CABF8" w:rsidR="00500851" w:rsidRPr="00581CEA" w:rsidRDefault="00581CEA" w:rsidP="00581CEA">
      <w:r w:rsidRPr="00581CEA">
        <w:rPr>
          <w:rFonts w:ascii="Arial" w:eastAsia="Times New Roman" w:hAnsi="Arial" w:cs="Arial"/>
          <w:color w:val="000000"/>
          <w:sz w:val="19"/>
          <w:szCs w:val="19"/>
        </w:rPr>
        <w:br/>
      </w:r>
    </w:p>
    <w:sectPr w:rsidR="00500851" w:rsidRPr="00581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53F6A"/>
    <w:multiLevelType w:val="multilevel"/>
    <w:tmpl w:val="FC02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534B9"/>
    <w:multiLevelType w:val="multilevel"/>
    <w:tmpl w:val="BFE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16322"/>
    <w:multiLevelType w:val="multilevel"/>
    <w:tmpl w:val="CA3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B17D5"/>
    <w:multiLevelType w:val="multilevel"/>
    <w:tmpl w:val="D520E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7A27A0"/>
    <w:multiLevelType w:val="multilevel"/>
    <w:tmpl w:val="DE7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B2D19"/>
    <w:multiLevelType w:val="multilevel"/>
    <w:tmpl w:val="AD4A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E2198"/>
    <w:multiLevelType w:val="multilevel"/>
    <w:tmpl w:val="DA14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B1CDB"/>
    <w:multiLevelType w:val="multilevel"/>
    <w:tmpl w:val="8B6E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6"/>
  </w:num>
  <w:num w:numId="4">
    <w:abstractNumId w:val="2"/>
  </w:num>
  <w:num w:numId="5">
    <w:abstractNumId w:val="4"/>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12D"/>
    <w:rsid w:val="0000112D"/>
    <w:rsid w:val="00473CFE"/>
    <w:rsid w:val="00581CEA"/>
    <w:rsid w:val="0075608E"/>
    <w:rsid w:val="00933E0E"/>
    <w:rsid w:val="00C32608"/>
    <w:rsid w:val="00F71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CBC9E"/>
  <w15:chartTrackingRefBased/>
  <w15:docId w15:val="{45836C27-966F-4060-8B04-344D575A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011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011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11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112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67517">
      <w:bodyDiv w:val="1"/>
      <w:marLeft w:val="0"/>
      <w:marRight w:val="0"/>
      <w:marTop w:val="0"/>
      <w:marBottom w:val="0"/>
      <w:divBdr>
        <w:top w:val="none" w:sz="0" w:space="0" w:color="auto"/>
        <w:left w:val="none" w:sz="0" w:space="0" w:color="auto"/>
        <w:bottom w:val="none" w:sz="0" w:space="0" w:color="auto"/>
        <w:right w:val="none" w:sz="0" w:space="0" w:color="auto"/>
      </w:divBdr>
      <w:divsChild>
        <w:div w:id="398481008">
          <w:marLeft w:val="0"/>
          <w:marRight w:val="0"/>
          <w:marTop w:val="0"/>
          <w:marBottom w:val="0"/>
          <w:divBdr>
            <w:top w:val="none" w:sz="0" w:space="0" w:color="auto"/>
            <w:left w:val="none" w:sz="0" w:space="0" w:color="auto"/>
            <w:bottom w:val="none" w:sz="0" w:space="0" w:color="auto"/>
            <w:right w:val="none" w:sz="0" w:space="0" w:color="auto"/>
          </w:divBdr>
          <w:divsChild>
            <w:div w:id="2039115488">
              <w:marLeft w:val="0"/>
              <w:marRight w:val="0"/>
              <w:marTop w:val="0"/>
              <w:marBottom w:val="0"/>
              <w:divBdr>
                <w:top w:val="none" w:sz="0" w:space="0" w:color="auto"/>
                <w:left w:val="none" w:sz="0" w:space="0" w:color="auto"/>
                <w:bottom w:val="none" w:sz="0" w:space="0" w:color="auto"/>
                <w:right w:val="none" w:sz="0" w:space="0" w:color="auto"/>
              </w:divBdr>
            </w:div>
            <w:div w:id="1021398874">
              <w:marLeft w:val="0"/>
              <w:marRight w:val="0"/>
              <w:marTop w:val="0"/>
              <w:marBottom w:val="0"/>
              <w:divBdr>
                <w:top w:val="none" w:sz="0" w:space="0" w:color="auto"/>
                <w:left w:val="none" w:sz="0" w:space="0" w:color="auto"/>
                <w:bottom w:val="none" w:sz="0" w:space="0" w:color="auto"/>
                <w:right w:val="none" w:sz="0" w:space="0" w:color="auto"/>
              </w:divBdr>
            </w:div>
            <w:div w:id="1568030934">
              <w:marLeft w:val="0"/>
              <w:marRight w:val="0"/>
              <w:marTop w:val="0"/>
              <w:marBottom w:val="0"/>
              <w:divBdr>
                <w:top w:val="none" w:sz="0" w:space="0" w:color="auto"/>
                <w:left w:val="none" w:sz="0" w:space="0" w:color="auto"/>
                <w:bottom w:val="none" w:sz="0" w:space="0" w:color="auto"/>
                <w:right w:val="none" w:sz="0" w:space="0" w:color="auto"/>
              </w:divBdr>
            </w:div>
            <w:div w:id="1779136817">
              <w:marLeft w:val="0"/>
              <w:marRight w:val="0"/>
              <w:marTop w:val="0"/>
              <w:marBottom w:val="0"/>
              <w:divBdr>
                <w:top w:val="none" w:sz="0" w:space="0" w:color="auto"/>
                <w:left w:val="none" w:sz="0" w:space="0" w:color="auto"/>
                <w:bottom w:val="none" w:sz="0" w:space="0" w:color="auto"/>
                <w:right w:val="none" w:sz="0" w:space="0" w:color="auto"/>
              </w:divBdr>
            </w:div>
            <w:div w:id="14776277">
              <w:marLeft w:val="0"/>
              <w:marRight w:val="0"/>
              <w:marTop w:val="0"/>
              <w:marBottom w:val="0"/>
              <w:divBdr>
                <w:top w:val="none" w:sz="0" w:space="0" w:color="auto"/>
                <w:left w:val="none" w:sz="0" w:space="0" w:color="auto"/>
                <w:bottom w:val="none" w:sz="0" w:space="0" w:color="auto"/>
                <w:right w:val="none" w:sz="0" w:space="0" w:color="auto"/>
              </w:divBdr>
            </w:div>
            <w:div w:id="1496604314">
              <w:marLeft w:val="0"/>
              <w:marRight w:val="0"/>
              <w:marTop w:val="0"/>
              <w:marBottom w:val="0"/>
              <w:divBdr>
                <w:top w:val="none" w:sz="0" w:space="0" w:color="auto"/>
                <w:left w:val="none" w:sz="0" w:space="0" w:color="auto"/>
                <w:bottom w:val="none" w:sz="0" w:space="0" w:color="auto"/>
                <w:right w:val="none" w:sz="0" w:space="0" w:color="auto"/>
              </w:divBdr>
            </w:div>
            <w:div w:id="1600406026">
              <w:marLeft w:val="0"/>
              <w:marRight w:val="0"/>
              <w:marTop w:val="0"/>
              <w:marBottom w:val="0"/>
              <w:divBdr>
                <w:top w:val="none" w:sz="0" w:space="0" w:color="auto"/>
                <w:left w:val="none" w:sz="0" w:space="0" w:color="auto"/>
                <w:bottom w:val="none" w:sz="0" w:space="0" w:color="auto"/>
                <w:right w:val="none" w:sz="0" w:space="0" w:color="auto"/>
              </w:divBdr>
            </w:div>
          </w:divsChild>
        </w:div>
        <w:div w:id="1058167148">
          <w:marLeft w:val="0"/>
          <w:marRight w:val="0"/>
          <w:marTop w:val="0"/>
          <w:marBottom w:val="0"/>
          <w:divBdr>
            <w:top w:val="none" w:sz="0" w:space="0" w:color="auto"/>
            <w:left w:val="none" w:sz="0" w:space="0" w:color="auto"/>
            <w:bottom w:val="none" w:sz="0" w:space="0" w:color="auto"/>
            <w:right w:val="none" w:sz="0" w:space="0" w:color="auto"/>
          </w:divBdr>
          <w:divsChild>
            <w:div w:id="812596306">
              <w:marLeft w:val="0"/>
              <w:marRight w:val="0"/>
              <w:marTop w:val="0"/>
              <w:marBottom w:val="0"/>
              <w:divBdr>
                <w:top w:val="none" w:sz="0" w:space="0" w:color="auto"/>
                <w:left w:val="none" w:sz="0" w:space="0" w:color="auto"/>
                <w:bottom w:val="none" w:sz="0" w:space="0" w:color="auto"/>
                <w:right w:val="none" w:sz="0" w:space="0" w:color="auto"/>
              </w:divBdr>
            </w:div>
          </w:divsChild>
        </w:div>
        <w:div w:id="750004872">
          <w:marLeft w:val="0"/>
          <w:marRight w:val="0"/>
          <w:marTop w:val="0"/>
          <w:marBottom w:val="0"/>
          <w:divBdr>
            <w:top w:val="none" w:sz="0" w:space="0" w:color="auto"/>
            <w:left w:val="none" w:sz="0" w:space="0" w:color="auto"/>
            <w:bottom w:val="none" w:sz="0" w:space="0" w:color="auto"/>
            <w:right w:val="none" w:sz="0" w:space="0" w:color="auto"/>
          </w:divBdr>
        </w:div>
        <w:div w:id="899906700">
          <w:marLeft w:val="0"/>
          <w:marRight w:val="0"/>
          <w:marTop w:val="0"/>
          <w:marBottom w:val="0"/>
          <w:divBdr>
            <w:top w:val="none" w:sz="0" w:space="0" w:color="auto"/>
            <w:left w:val="none" w:sz="0" w:space="0" w:color="auto"/>
            <w:bottom w:val="none" w:sz="0" w:space="0" w:color="auto"/>
            <w:right w:val="none" w:sz="0" w:space="0" w:color="auto"/>
          </w:divBdr>
        </w:div>
        <w:div w:id="876548936">
          <w:marLeft w:val="0"/>
          <w:marRight w:val="0"/>
          <w:marTop w:val="0"/>
          <w:marBottom w:val="0"/>
          <w:divBdr>
            <w:top w:val="none" w:sz="0" w:space="0" w:color="auto"/>
            <w:left w:val="none" w:sz="0" w:space="0" w:color="auto"/>
            <w:bottom w:val="none" w:sz="0" w:space="0" w:color="auto"/>
            <w:right w:val="none" w:sz="0" w:space="0" w:color="auto"/>
          </w:divBdr>
        </w:div>
        <w:div w:id="295523831">
          <w:marLeft w:val="0"/>
          <w:marRight w:val="0"/>
          <w:marTop w:val="0"/>
          <w:marBottom w:val="0"/>
          <w:divBdr>
            <w:top w:val="none" w:sz="0" w:space="0" w:color="auto"/>
            <w:left w:val="none" w:sz="0" w:space="0" w:color="auto"/>
            <w:bottom w:val="none" w:sz="0" w:space="0" w:color="auto"/>
            <w:right w:val="none" w:sz="0" w:space="0" w:color="auto"/>
          </w:divBdr>
        </w:div>
        <w:div w:id="306250114">
          <w:marLeft w:val="0"/>
          <w:marRight w:val="0"/>
          <w:marTop w:val="0"/>
          <w:marBottom w:val="0"/>
          <w:divBdr>
            <w:top w:val="none" w:sz="0" w:space="0" w:color="auto"/>
            <w:left w:val="none" w:sz="0" w:space="0" w:color="auto"/>
            <w:bottom w:val="none" w:sz="0" w:space="0" w:color="auto"/>
            <w:right w:val="none" w:sz="0" w:space="0" w:color="auto"/>
          </w:divBdr>
        </w:div>
        <w:div w:id="1366635534">
          <w:marLeft w:val="0"/>
          <w:marRight w:val="0"/>
          <w:marTop w:val="0"/>
          <w:marBottom w:val="0"/>
          <w:divBdr>
            <w:top w:val="none" w:sz="0" w:space="0" w:color="auto"/>
            <w:left w:val="none" w:sz="0" w:space="0" w:color="auto"/>
            <w:bottom w:val="none" w:sz="0" w:space="0" w:color="auto"/>
            <w:right w:val="none" w:sz="0" w:space="0" w:color="auto"/>
          </w:divBdr>
        </w:div>
        <w:div w:id="120614281">
          <w:marLeft w:val="0"/>
          <w:marRight w:val="0"/>
          <w:marTop w:val="0"/>
          <w:marBottom w:val="0"/>
          <w:divBdr>
            <w:top w:val="none" w:sz="0" w:space="0" w:color="auto"/>
            <w:left w:val="none" w:sz="0" w:space="0" w:color="auto"/>
            <w:bottom w:val="none" w:sz="0" w:space="0" w:color="auto"/>
            <w:right w:val="none" w:sz="0" w:space="0" w:color="auto"/>
          </w:divBdr>
        </w:div>
        <w:div w:id="1141727840">
          <w:marLeft w:val="0"/>
          <w:marRight w:val="0"/>
          <w:marTop w:val="0"/>
          <w:marBottom w:val="0"/>
          <w:divBdr>
            <w:top w:val="none" w:sz="0" w:space="0" w:color="auto"/>
            <w:left w:val="none" w:sz="0" w:space="0" w:color="auto"/>
            <w:bottom w:val="none" w:sz="0" w:space="0" w:color="auto"/>
            <w:right w:val="none" w:sz="0" w:space="0" w:color="auto"/>
          </w:divBdr>
        </w:div>
        <w:div w:id="867450911">
          <w:marLeft w:val="0"/>
          <w:marRight w:val="0"/>
          <w:marTop w:val="0"/>
          <w:marBottom w:val="0"/>
          <w:divBdr>
            <w:top w:val="none" w:sz="0" w:space="0" w:color="auto"/>
            <w:left w:val="none" w:sz="0" w:space="0" w:color="auto"/>
            <w:bottom w:val="none" w:sz="0" w:space="0" w:color="auto"/>
            <w:right w:val="none" w:sz="0" w:space="0" w:color="auto"/>
          </w:divBdr>
        </w:div>
        <w:div w:id="2014259136">
          <w:marLeft w:val="0"/>
          <w:marRight w:val="0"/>
          <w:marTop w:val="0"/>
          <w:marBottom w:val="0"/>
          <w:divBdr>
            <w:top w:val="none" w:sz="0" w:space="0" w:color="auto"/>
            <w:left w:val="none" w:sz="0" w:space="0" w:color="auto"/>
            <w:bottom w:val="none" w:sz="0" w:space="0" w:color="auto"/>
            <w:right w:val="none" w:sz="0" w:space="0" w:color="auto"/>
          </w:divBdr>
        </w:div>
        <w:div w:id="1940136696">
          <w:marLeft w:val="0"/>
          <w:marRight w:val="0"/>
          <w:marTop w:val="0"/>
          <w:marBottom w:val="0"/>
          <w:divBdr>
            <w:top w:val="none" w:sz="0" w:space="0" w:color="auto"/>
            <w:left w:val="none" w:sz="0" w:space="0" w:color="auto"/>
            <w:bottom w:val="none" w:sz="0" w:space="0" w:color="auto"/>
            <w:right w:val="none" w:sz="0" w:space="0" w:color="auto"/>
          </w:divBdr>
        </w:div>
        <w:div w:id="267667130">
          <w:marLeft w:val="0"/>
          <w:marRight w:val="0"/>
          <w:marTop w:val="0"/>
          <w:marBottom w:val="0"/>
          <w:divBdr>
            <w:top w:val="none" w:sz="0" w:space="0" w:color="auto"/>
            <w:left w:val="none" w:sz="0" w:space="0" w:color="auto"/>
            <w:bottom w:val="none" w:sz="0" w:space="0" w:color="auto"/>
            <w:right w:val="none" w:sz="0" w:space="0" w:color="auto"/>
          </w:divBdr>
        </w:div>
        <w:div w:id="1566916846">
          <w:marLeft w:val="0"/>
          <w:marRight w:val="0"/>
          <w:marTop w:val="0"/>
          <w:marBottom w:val="0"/>
          <w:divBdr>
            <w:top w:val="none" w:sz="0" w:space="0" w:color="auto"/>
            <w:left w:val="none" w:sz="0" w:space="0" w:color="auto"/>
            <w:bottom w:val="none" w:sz="0" w:space="0" w:color="auto"/>
            <w:right w:val="none" w:sz="0" w:space="0" w:color="auto"/>
          </w:divBdr>
        </w:div>
        <w:div w:id="2082558452">
          <w:marLeft w:val="0"/>
          <w:marRight w:val="0"/>
          <w:marTop w:val="0"/>
          <w:marBottom w:val="0"/>
          <w:divBdr>
            <w:top w:val="none" w:sz="0" w:space="0" w:color="auto"/>
            <w:left w:val="none" w:sz="0" w:space="0" w:color="auto"/>
            <w:bottom w:val="none" w:sz="0" w:space="0" w:color="auto"/>
            <w:right w:val="none" w:sz="0" w:space="0" w:color="auto"/>
          </w:divBdr>
        </w:div>
        <w:div w:id="345404236">
          <w:marLeft w:val="0"/>
          <w:marRight w:val="0"/>
          <w:marTop w:val="0"/>
          <w:marBottom w:val="0"/>
          <w:divBdr>
            <w:top w:val="none" w:sz="0" w:space="0" w:color="auto"/>
            <w:left w:val="none" w:sz="0" w:space="0" w:color="auto"/>
            <w:bottom w:val="none" w:sz="0" w:space="0" w:color="auto"/>
            <w:right w:val="none" w:sz="0" w:space="0" w:color="auto"/>
          </w:divBdr>
        </w:div>
        <w:div w:id="1152721005">
          <w:marLeft w:val="0"/>
          <w:marRight w:val="0"/>
          <w:marTop w:val="0"/>
          <w:marBottom w:val="0"/>
          <w:divBdr>
            <w:top w:val="none" w:sz="0" w:space="0" w:color="auto"/>
            <w:left w:val="none" w:sz="0" w:space="0" w:color="auto"/>
            <w:bottom w:val="none" w:sz="0" w:space="0" w:color="auto"/>
            <w:right w:val="none" w:sz="0" w:space="0" w:color="auto"/>
          </w:divBdr>
        </w:div>
      </w:divsChild>
    </w:div>
    <w:div w:id="1283808663">
      <w:bodyDiv w:val="1"/>
      <w:marLeft w:val="0"/>
      <w:marRight w:val="0"/>
      <w:marTop w:val="0"/>
      <w:marBottom w:val="0"/>
      <w:divBdr>
        <w:top w:val="none" w:sz="0" w:space="0" w:color="auto"/>
        <w:left w:val="none" w:sz="0" w:space="0" w:color="auto"/>
        <w:bottom w:val="none" w:sz="0" w:space="0" w:color="auto"/>
        <w:right w:val="none" w:sz="0" w:space="0" w:color="auto"/>
      </w:divBdr>
      <w:divsChild>
        <w:div w:id="460543057">
          <w:marLeft w:val="0"/>
          <w:marRight w:val="0"/>
          <w:marTop w:val="0"/>
          <w:marBottom w:val="0"/>
          <w:divBdr>
            <w:top w:val="none" w:sz="0" w:space="0" w:color="auto"/>
            <w:left w:val="none" w:sz="0" w:space="0" w:color="auto"/>
            <w:bottom w:val="none" w:sz="0" w:space="0" w:color="auto"/>
            <w:right w:val="none" w:sz="0" w:space="0" w:color="auto"/>
          </w:divBdr>
        </w:div>
      </w:divsChild>
    </w:div>
    <w:div w:id="1364213585">
      <w:bodyDiv w:val="1"/>
      <w:marLeft w:val="0"/>
      <w:marRight w:val="0"/>
      <w:marTop w:val="0"/>
      <w:marBottom w:val="0"/>
      <w:divBdr>
        <w:top w:val="none" w:sz="0" w:space="0" w:color="auto"/>
        <w:left w:val="none" w:sz="0" w:space="0" w:color="auto"/>
        <w:bottom w:val="none" w:sz="0" w:space="0" w:color="auto"/>
        <w:right w:val="none" w:sz="0" w:space="0" w:color="auto"/>
      </w:divBdr>
      <w:divsChild>
        <w:div w:id="148449535">
          <w:marLeft w:val="0"/>
          <w:marRight w:val="0"/>
          <w:marTop w:val="0"/>
          <w:marBottom w:val="0"/>
          <w:divBdr>
            <w:top w:val="none" w:sz="0" w:space="0" w:color="auto"/>
            <w:left w:val="none" w:sz="0" w:space="0" w:color="auto"/>
            <w:bottom w:val="none" w:sz="0" w:space="0" w:color="auto"/>
            <w:right w:val="none" w:sz="0" w:space="0" w:color="auto"/>
          </w:divBdr>
        </w:div>
        <w:div w:id="1500197372">
          <w:marLeft w:val="0"/>
          <w:marRight w:val="0"/>
          <w:marTop w:val="0"/>
          <w:marBottom w:val="0"/>
          <w:divBdr>
            <w:top w:val="none" w:sz="0" w:space="0" w:color="auto"/>
            <w:left w:val="none" w:sz="0" w:space="0" w:color="auto"/>
            <w:bottom w:val="none" w:sz="0" w:space="0" w:color="auto"/>
            <w:right w:val="none" w:sz="0" w:space="0" w:color="auto"/>
          </w:divBdr>
        </w:div>
        <w:div w:id="981957216">
          <w:marLeft w:val="0"/>
          <w:marRight w:val="0"/>
          <w:marTop w:val="0"/>
          <w:marBottom w:val="0"/>
          <w:divBdr>
            <w:top w:val="none" w:sz="0" w:space="0" w:color="auto"/>
            <w:left w:val="none" w:sz="0" w:space="0" w:color="auto"/>
            <w:bottom w:val="none" w:sz="0" w:space="0" w:color="auto"/>
            <w:right w:val="none" w:sz="0" w:space="0" w:color="auto"/>
          </w:divBdr>
        </w:div>
      </w:divsChild>
    </w:div>
    <w:div w:id="1397437529">
      <w:bodyDiv w:val="1"/>
      <w:marLeft w:val="0"/>
      <w:marRight w:val="0"/>
      <w:marTop w:val="0"/>
      <w:marBottom w:val="0"/>
      <w:divBdr>
        <w:top w:val="none" w:sz="0" w:space="0" w:color="auto"/>
        <w:left w:val="none" w:sz="0" w:space="0" w:color="auto"/>
        <w:bottom w:val="none" w:sz="0" w:space="0" w:color="auto"/>
        <w:right w:val="none" w:sz="0" w:space="0" w:color="auto"/>
      </w:divBdr>
      <w:divsChild>
        <w:div w:id="1985423506">
          <w:marLeft w:val="0"/>
          <w:marRight w:val="0"/>
          <w:marTop w:val="0"/>
          <w:marBottom w:val="0"/>
          <w:divBdr>
            <w:top w:val="none" w:sz="0" w:space="0" w:color="auto"/>
            <w:left w:val="none" w:sz="0" w:space="0" w:color="auto"/>
            <w:bottom w:val="none" w:sz="0" w:space="0" w:color="auto"/>
            <w:right w:val="none" w:sz="0" w:space="0" w:color="auto"/>
          </w:divBdr>
        </w:div>
        <w:div w:id="1809467756">
          <w:marLeft w:val="0"/>
          <w:marRight w:val="0"/>
          <w:marTop w:val="0"/>
          <w:marBottom w:val="0"/>
          <w:divBdr>
            <w:top w:val="none" w:sz="0" w:space="0" w:color="auto"/>
            <w:left w:val="none" w:sz="0" w:space="0" w:color="auto"/>
            <w:bottom w:val="none" w:sz="0" w:space="0" w:color="auto"/>
            <w:right w:val="none" w:sz="0" w:space="0" w:color="auto"/>
          </w:divBdr>
        </w:div>
        <w:div w:id="1353455421">
          <w:marLeft w:val="0"/>
          <w:marRight w:val="0"/>
          <w:marTop w:val="0"/>
          <w:marBottom w:val="0"/>
          <w:divBdr>
            <w:top w:val="none" w:sz="0" w:space="0" w:color="auto"/>
            <w:left w:val="none" w:sz="0" w:space="0" w:color="auto"/>
            <w:bottom w:val="none" w:sz="0" w:space="0" w:color="auto"/>
            <w:right w:val="none" w:sz="0" w:space="0" w:color="auto"/>
          </w:divBdr>
        </w:div>
        <w:div w:id="2064789424">
          <w:marLeft w:val="0"/>
          <w:marRight w:val="0"/>
          <w:marTop w:val="0"/>
          <w:marBottom w:val="0"/>
          <w:divBdr>
            <w:top w:val="none" w:sz="0" w:space="0" w:color="auto"/>
            <w:left w:val="none" w:sz="0" w:space="0" w:color="auto"/>
            <w:bottom w:val="none" w:sz="0" w:space="0" w:color="auto"/>
            <w:right w:val="none" w:sz="0" w:space="0" w:color="auto"/>
          </w:divBdr>
        </w:div>
        <w:div w:id="40716270">
          <w:marLeft w:val="0"/>
          <w:marRight w:val="0"/>
          <w:marTop w:val="0"/>
          <w:marBottom w:val="0"/>
          <w:divBdr>
            <w:top w:val="none" w:sz="0" w:space="0" w:color="auto"/>
            <w:left w:val="none" w:sz="0" w:space="0" w:color="auto"/>
            <w:bottom w:val="none" w:sz="0" w:space="0" w:color="auto"/>
            <w:right w:val="none" w:sz="0" w:space="0" w:color="auto"/>
          </w:divBdr>
        </w:div>
        <w:div w:id="110780853">
          <w:marLeft w:val="0"/>
          <w:marRight w:val="0"/>
          <w:marTop w:val="0"/>
          <w:marBottom w:val="0"/>
          <w:divBdr>
            <w:top w:val="none" w:sz="0" w:space="0" w:color="auto"/>
            <w:left w:val="none" w:sz="0" w:space="0" w:color="auto"/>
            <w:bottom w:val="none" w:sz="0" w:space="0" w:color="auto"/>
            <w:right w:val="none" w:sz="0" w:space="0" w:color="auto"/>
          </w:divBdr>
        </w:div>
        <w:div w:id="242762104">
          <w:marLeft w:val="0"/>
          <w:marRight w:val="0"/>
          <w:marTop w:val="0"/>
          <w:marBottom w:val="0"/>
          <w:divBdr>
            <w:top w:val="none" w:sz="0" w:space="0" w:color="auto"/>
            <w:left w:val="none" w:sz="0" w:space="0" w:color="auto"/>
            <w:bottom w:val="none" w:sz="0" w:space="0" w:color="auto"/>
            <w:right w:val="none" w:sz="0" w:space="0" w:color="auto"/>
          </w:divBdr>
        </w:div>
        <w:div w:id="593703945">
          <w:marLeft w:val="0"/>
          <w:marRight w:val="0"/>
          <w:marTop w:val="0"/>
          <w:marBottom w:val="0"/>
          <w:divBdr>
            <w:top w:val="none" w:sz="0" w:space="0" w:color="auto"/>
            <w:left w:val="none" w:sz="0" w:space="0" w:color="auto"/>
            <w:bottom w:val="none" w:sz="0" w:space="0" w:color="auto"/>
            <w:right w:val="none" w:sz="0" w:space="0" w:color="auto"/>
          </w:divBdr>
        </w:div>
        <w:div w:id="1185443938">
          <w:marLeft w:val="0"/>
          <w:marRight w:val="0"/>
          <w:marTop w:val="0"/>
          <w:marBottom w:val="0"/>
          <w:divBdr>
            <w:top w:val="none" w:sz="0" w:space="0" w:color="auto"/>
            <w:left w:val="none" w:sz="0" w:space="0" w:color="auto"/>
            <w:bottom w:val="none" w:sz="0" w:space="0" w:color="auto"/>
            <w:right w:val="none" w:sz="0" w:space="0" w:color="auto"/>
          </w:divBdr>
        </w:div>
        <w:div w:id="274293801">
          <w:marLeft w:val="0"/>
          <w:marRight w:val="0"/>
          <w:marTop w:val="0"/>
          <w:marBottom w:val="0"/>
          <w:divBdr>
            <w:top w:val="none" w:sz="0" w:space="0" w:color="auto"/>
            <w:left w:val="none" w:sz="0" w:space="0" w:color="auto"/>
            <w:bottom w:val="none" w:sz="0" w:space="0" w:color="auto"/>
            <w:right w:val="none" w:sz="0" w:space="0" w:color="auto"/>
          </w:divBdr>
        </w:div>
        <w:div w:id="492381857">
          <w:marLeft w:val="0"/>
          <w:marRight w:val="0"/>
          <w:marTop w:val="0"/>
          <w:marBottom w:val="0"/>
          <w:divBdr>
            <w:top w:val="none" w:sz="0" w:space="0" w:color="auto"/>
            <w:left w:val="none" w:sz="0" w:space="0" w:color="auto"/>
            <w:bottom w:val="none" w:sz="0" w:space="0" w:color="auto"/>
            <w:right w:val="none" w:sz="0" w:space="0" w:color="auto"/>
          </w:divBdr>
        </w:div>
        <w:div w:id="337931239">
          <w:marLeft w:val="0"/>
          <w:marRight w:val="0"/>
          <w:marTop w:val="0"/>
          <w:marBottom w:val="0"/>
          <w:divBdr>
            <w:top w:val="none" w:sz="0" w:space="0" w:color="auto"/>
            <w:left w:val="none" w:sz="0" w:space="0" w:color="auto"/>
            <w:bottom w:val="none" w:sz="0" w:space="0" w:color="auto"/>
            <w:right w:val="none" w:sz="0" w:space="0" w:color="auto"/>
          </w:divBdr>
        </w:div>
        <w:div w:id="625506781">
          <w:marLeft w:val="0"/>
          <w:marRight w:val="0"/>
          <w:marTop w:val="0"/>
          <w:marBottom w:val="0"/>
          <w:divBdr>
            <w:top w:val="none" w:sz="0" w:space="0" w:color="auto"/>
            <w:left w:val="none" w:sz="0" w:space="0" w:color="auto"/>
            <w:bottom w:val="none" w:sz="0" w:space="0" w:color="auto"/>
            <w:right w:val="none" w:sz="0" w:space="0" w:color="auto"/>
          </w:divBdr>
        </w:div>
        <w:div w:id="1061909370">
          <w:marLeft w:val="0"/>
          <w:marRight w:val="0"/>
          <w:marTop w:val="0"/>
          <w:marBottom w:val="0"/>
          <w:divBdr>
            <w:top w:val="none" w:sz="0" w:space="0" w:color="auto"/>
            <w:left w:val="none" w:sz="0" w:space="0" w:color="auto"/>
            <w:bottom w:val="none" w:sz="0" w:space="0" w:color="auto"/>
            <w:right w:val="none" w:sz="0" w:space="0" w:color="auto"/>
          </w:divBdr>
        </w:div>
        <w:div w:id="1138916914">
          <w:marLeft w:val="0"/>
          <w:marRight w:val="0"/>
          <w:marTop w:val="0"/>
          <w:marBottom w:val="0"/>
          <w:divBdr>
            <w:top w:val="none" w:sz="0" w:space="0" w:color="auto"/>
            <w:left w:val="none" w:sz="0" w:space="0" w:color="auto"/>
            <w:bottom w:val="none" w:sz="0" w:space="0" w:color="auto"/>
            <w:right w:val="none" w:sz="0" w:space="0" w:color="auto"/>
          </w:divBdr>
        </w:div>
        <w:div w:id="2042395191">
          <w:marLeft w:val="0"/>
          <w:marRight w:val="0"/>
          <w:marTop w:val="0"/>
          <w:marBottom w:val="0"/>
          <w:divBdr>
            <w:top w:val="none" w:sz="0" w:space="0" w:color="auto"/>
            <w:left w:val="none" w:sz="0" w:space="0" w:color="auto"/>
            <w:bottom w:val="none" w:sz="0" w:space="0" w:color="auto"/>
            <w:right w:val="none" w:sz="0" w:space="0" w:color="auto"/>
          </w:divBdr>
        </w:div>
        <w:div w:id="833108861">
          <w:marLeft w:val="0"/>
          <w:marRight w:val="0"/>
          <w:marTop w:val="0"/>
          <w:marBottom w:val="0"/>
          <w:divBdr>
            <w:top w:val="none" w:sz="0" w:space="0" w:color="auto"/>
            <w:left w:val="none" w:sz="0" w:space="0" w:color="auto"/>
            <w:bottom w:val="none" w:sz="0" w:space="0" w:color="auto"/>
            <w:right w:val="none" w:sz="0" w:space="0" w:color="auto"/>
          </w:divBdr>
        </w:div>
        <w:div w:id="1227842331">
          <w:marLeft w:val="0"/>
          <w:marRight w:val="0"/>
          <w:marTop w:val="0"/>
          <w:marBottom w:val="0"/>
          <w:divBdr>
            <w:top w:val="none" w:sz="0" w:space="0" w:color="auto"/>
            <w:left w:val="none" w:sz="0" w:space="0" w:color="auto"/>
            <w:bottom w:val="none" w:sz="0" w:space="0" w:color="auto"/>
            <w:right w:val="none" w:sz="0" w:space="0" w:color="auto"/>
          </w:divBdr>
        </w:div>
        <w:div w:id="401678994">
          <w:marLeft w:val="0"/>
          <w:marRight w:val="0"/>
          <w:marTop w:val="0"/>
          <w:marBottom w:val="0"/>
          <w:divBdr>
            <w:top w:val="none" w:sz="0" w:space="0" w:color="auto"/>
            <w:left w:val="none" w:sz="0" w:space="0" w:color="auto"/>
            <w:bottom w:val="none" w:sz="0" w:space="0" w:color="auto"/>
            <w:right w:val="none" w:sz="0" w:space="0" w:color="auto"/>
          </w:divBdr>
        </w:div>
        <w:div w:id="1571302956">
          <w:marLeft w:val="0"/>
          <w:marRight w:val="0"/>
          <w:marTop w:val="0"/>
          <w:marBottom w:val="0"/>
          <w:divBdr>
            <w:top w:val="none" w:sz="0" w:space="0" w:color="auto"/>
            <w:left w:val="none" w:sz="0" w:space="0" w:color="auto"/>
            <w:bottom w:val="none" w:sz="0" w:space="0" w:color="auto"/>
            <w:right w:val="none" w:sz="0" w:space="0" w:color="auto"/>
          </w:divBdr>
        </w:div>
        <w:div w:id="1875532940">
          <w:marLeft w:val="0"/>
          <w:marRight w:val="0"/>
          <w:marTop w:val="0"/>
          <w:marBottom w:val="0"/>
          <w:divBdr>
            <w:top w:val="none" w:sz="0" w:space="0" w:color="auto"/>
            <w:left w:val="none" w:sz="0" w:space="0" w:color="auto"/>
            <w:bottom w:val="none" w:sz="0" w:space="0" w:color="auto"/>
            <w:right w:val="none" w:sz="0" w:space="0" w:color="auto"/>
          </w:divBdr>
        </w:div>
        <w:div w:id="284433343">
          <w:marLeft w:val="0"/>
          <w:marRight w:val="0"/>
          <w:marTop w:val="0"/>
          <w:marBottom w:val="0"/>
          <w:divBdr>
            <w:top w:val="none" w:sz="0" w:space="0" w:color="auto"/>
            <w:left w:val="none" w:sz="0" w:space="0" w:color="auto"/>
            <w:bottom w:val="none" w:sz="0" w:space="0" w:color="auto"/>
            <w:right w:val="none" w:sz="0" w:space="0" w:color="auto"/>
          </w:divBdr>
        </w:div>
        <w:div w:id="70006931">
          <w:marLeft w:val="0"/>
          <w:marRight w:val="0"/>
          <w:marTop w:val="0"/>
          <w:marBottom w:val="0"/>
          <w:divBdr>
            <w:top w:val="none" w:sz="0" w:space="0" w:color="auto"/>
            <w:left w:val="none" w:sz="0" w:space="0" w:color="auto"/>
            <w:bottom w:val="none" w:sz="0" w:space="0" w:color="auto"/>
            <w:right w:val="none" w:sz="0" w:space="0" w:color="auto"/>
          </w:divBdr>
        </w:div>
        <w:div w:id="1871259176">
          <w:marLeft w:val="0"/>
          <w:marRight w:val="0"/>
          <w:marTop w:val="0"/>
          <w:marBottom w:val="0"/>
          <w:divBdr>
            <w:top w:val="none" w:sz="0" w:space="0" w:color="auto"/>
            <w:left w:val="none" w:sz="0" w:space="0" w:color="auto"/>
            <w:bottom w:val="none" w:sz="0" w:space="0" w:color="auto"/>
            <w:right w:val="none" w:sz="0" w:space="0" w:color="auto"/>
          </w:divBdr>
        </w:div>
        <w:div w:id="1477187545">
          <w:marLeft w:val="0"/>
          <w:marRight w:val="0"/>
          <w:marTop w:val="0"/>
          <w:marBottom w:val="0"/>
          <w:divBdr>
            <w:top w:val="none" w:sz="0" w:space="0" w:color="auto"/>
            <w:left w:val="none" w:sz="0" w:space="0" w:color="auto"/>
            <w:bottom w:val="none" w:sz="0" w:space="0" w:color="auto"/>
            <w:right w:val="none" w:sz="0" w:space="0" w:color="auto"/>
          </w:divBdr>
        </w:div>
        <w:div w:id="1969554421">
          <w:marLeft w:val="0"/>
          <w:marRight w:val="0"/>
          <w:marTop w:val="0"/>
          <w:marBottom w:val="0"/>
          <w:divBdr>
            <w:top w:val="none" w:sz="0" w:space="0" w:color="auto"/>
            <w:left w:val="none" w:sz="0" w:space="0" w:color="auto"/>
            <w:bottom w:val="none" w:sz="0" w:space="0" w:color="auto"/>
            <w:right w:val="none" w:sz="0" w:space="0" w:color="auto"/>
          </w:divBdr>
        </w:div>
        <w:div w:id="1615938479">
          <w:marLeft w:val="0"/>
          <w:marRight w:val="0"/>
          <w:marTop w:val="0"/>
          <w:marBottom w:val="0"/>
          <w:divBdr>
            <w:top w:val="none" w:sz="0" w:space="0" w:color="auto"/>
            <w:left w:val="none" w:sz="0" w:space="0" w:color="auto"/>
            <w:bottom w:val="none" w:sz="0" w:space="0" w:color="auto"/>
            <w:right w:val="none" w:sz="0" w:space="0" w:color="auto"/>
          </w:divBdr>
        </w:div>
        <w:div w:id="725689279">
          <w:marLeft w:val="0"/>
          <w:marRight w:val="0"/>
          <w:marTop w:val="0"/>
          <w:marBottom w:val="0"/>
          <w:divBdr>
            <w:top w:val="none" w:sz="0" w:space="0" w:color="auto"/>
            <w:left w:val="none" w:sz="0" w:space="0" w:color="auto"/>
            <w:bottom w:val="none" w:sz="0" w:space="0" w:color="auto"/>
            <w:right w:val="none" w:sz="0" w:space="0" w:color="auto"/>
          </w:divBdr>
        </w:div>
        <w:div w:id="1484275392">
          <w:marLeft w:val="0"/>
          <w:marRight w:val="0"/>
          <w:marTop w:val="0"/>
          <w:marBottom w:val="0"/>
          <w:divBdr>
            <w:top w:val="none" w:sz="0" w:space="0" w:color="auto"/>
            <w:left w:val="none" w:sz="0" w:space="0" w:color="auto"/>
            <w:bottom w:val="none" w:sz="0" w:space="0" w:color="auto"/>
            <w:right w:val="none" w:sz="0" w:space="0" w:color="auto"/>
          </w:divBdr>
        </w:div>
        <w:div w:id="1409765386">
          <w:marLeft w:val="0"/>
          <w:marRight w:val="0"/>
          <w:marTop w:val="0"/>
          <w:marBottom w:val="0"/>
          <w:divBdr>
            <w:top w:val="none" w:sz="0" w:space="0" w:color="auto"/>
            <w:left w:val="none" w:sz="0" w:space="0" w:color="auto"/>
            <w:bottom w:val="none" w:sz="0" w:space="0" w:color="auto"/>
            <w:right w:val="none" w:sz="0" w:space="0" w:color="auto"/>
          </w:divBdr>
        </w:div>
        <w:div w:id="945582010">
          <w:marLeft w:val="0"/>
          <w:marRight w:val="0"/>
          <w:marTop w:val="0"/>
          <w:marBottom w:val="0"/>
          <w:divBdr>
            <w:top w:val="none" w:sz="0" w:space="0" w:color="auto"/>
            <w:left w:val="none" w:sz="0" w:space="0" w:color="auto"/>
            <w:bottom w:val="none" w:sz="0" w:space="0" w:color="auto"/>
            <w:right w:val="none" w:sz="0" w:space="0" w:color="auto"/>
          </w:divBdr>
        </w:div>
        <w:div w:id="1686593706">
          <w:marLeft w:val="0"/>
          <w:marRight w:val="0"/>
          <w:marTop w:val="0"/>
          <w:marBottom w:val="0"/>
          <w:divBdr>
            <w:top w:val="none" w:sz="0" w:space="0" w:color="auto"/>
            <w:left w:val="none" w:sz="0" w:space="0" w:color="auto"/>
            <w:bottom w:val="none" w:sz="0" w:space="0" w:color="auto"/>
            <w:right w:val="none" w:sz="0" w:space="0" w:color="auto"/>
          </w:divBdr>
        </w:div>
        <w:div w:id="244341362">
          <w:marLeft w:val="0"/>
          <w:marRight w:val="0"/>
          <w:marTop w:val="0"/>
          <w:marBottom w:val="0"/>
          <w:divBdr>
            <w:top w:val="none" w:sz="0" w:space="0" w:color="auto"/>
            <w:left w:val="none" w:sz="0" w:space="0" w:color="auto"/>
            <w:bottom w:val="none" w:sz="0" w:space="0" w:color="auto"/>
            <w:right w:val="none" w:sz="0" w:space="0" w:color="auto"/>
          </w:divBdr>
        </w:div>
        <w:div w:id="1685550886">
          <w:marLeft w:val="0"/>
          <w:marRight w:val="0"/>
          <w:marTop w:val="0"/>
          <w:marBottom w:val="0"/>
          <w:divBdr>
            <w:top w:val="none" w:sz="0" w:space="0" w:color="auto"/>
            <w:left w:val="none" w:sz="0" w:space="0" w:color="auto"/>
            <w:bottom w:val="none" w:sz="0" w:space="0" w:color="auto"/>
            <w:right w:val="none" w:sz="0" w:space="0" w:color="auto"/>
          </w:divBdr>
        </w:div>
        <w:div w:id="286014525">
          <w:marLeft w:val="0"/>
          <w:marRight w:val="0"/>
          <w:marTop w:val="0"/>
          <w:marBottom w:val="0"/>
          <w:divBdr>
            <w:top w:val="none" w:sz="0" w:space="0" w:color="auto"/>
            <w:left w:val="none" w:sz="0" w:space="0" w:color="auto"/>
            <w:bottom w:val="none" w:sz="0" w:space="0" w:color="auto"/>
            <w:right w:val="none" w:sz="0" w:space="0" w:color="auto"/>
          </w:divBdr>
        </w:div>
        <w:div w:id="142360056">
          <w:marLeft w:val="0"/>
          <w:marRight w:val="0"/>
          <w:marTop w:val="0"/>
          <w:marBottom w:val="0"/>
          <w:divBdr>
            <w:top w:val="none" w:sz="0" w:space="0" w:color="auto"/>
            <w:left w:val="none" w:sz="0" w:space="0" w:color="auto"/>
            <w:bottom w:val="none" w:sz="0" w:space="0" w:color="auto"/>
            <w:right w:val="none" w:sz="0" w:space="0" w:color="auto"/>
          </w:divBdr>
        </w:div>
        <w:div w:id="1705448629">
          <w:marLeft w:val="0"/>
          <w:marRight w:val="0"/>
          <w:marTop w:val="0"/>
          <w:marBottom w:val="0"/>
          <w:divBdr>
            <w:top w:val="none" w:sz="0" w:space="0" w:color="auto"/>
            <w:left w:val="none" w:sz="0" w:space="0" w:color="auto"/>
            <w:bottom w:val="none" w:sz="0" w:space="0" w:color="auto"/>
            <w:right w:val="none" w:sz="0" w:space="0" w:color="auto"/>
          </w:divBdr>
        </w:div>
        <w:div w:id="2019772619">
          <w:marLeft w:val="0"/>
          <w:marRight w:val="0"/>
          <w:marTop w:val="0"/>
          <w:marBottom w:val="0"/>
          <w:divBdr>
            <w:top w:val="none" w:sz="0" w:space="0" w:color="auto"/>
            <w:left w:val="none" w:sz="0" w:space="0" w:color="auto"/>
            <w:bottom w:val="none" w:sz="0" w:space="0" w:color="auto"/>
            <w:right w:val="none" w:sz="0" w:space="0" w:color="auto"/>
          </w:divBdr>
        </w:div>
        <w:div w:id="900169392">
          <w:marLeft w:val="0"/>
          <w:marRight w:val="0"/>
          <w:marTop w:val="0"/>
          <w:marBottom w:val="0"/>
          <w:divBdr>
            <w:top w:val="none" w:sz="0" w:space="0" w:color="auto"/>
            <w:left w:val="none" w:sz="0" w:space="0" w:color="auto"/>
            <w:bottom w:val="none" w:sz="0" w:space="0" w:color="auto"/>
            <w:right w:val="none" w:sz="0" w:space="0" w:color="auto"/>
          </w:divBdr>
        </w:div>
        <w:div w:id="1400908591">
          <w:marLeft w:val="0"/>
          <w:marRight w:val="0"/>
          <w:marTop w:val="0"/>
          <w:marBottom w:val="0"/>
          <w:divBdr>
            <w:top w:val="none" w:sz="0" w:space="0" w:color="auto"/>
            <w:left w:val="none" w:sz="0" w:space="0" w:color="auto"/>
            <w:bottom w:val="none" w:sz="0" w:space="0" w:color="auto"/>
            <w:right w:val="none" w:sz="0" w:space="0" w:color="auto"/>
          </w:divBdr>
        </w:div>
        <w:div w:id="827284992">
          <w:marLeft w:val="0"/>
          <w:marRight w:val="0"/>
          <w:marTop w:val="0"/>
          <w:marBottom w:val="0"/>
          <w:divBdr>
            <w:top w:val="none" w:sz="0" w:space="0" w:color="auto"/>
            <w:left w:val="none" w:sz="0" w:space="0" w:color="auto"/>
            <w:bottom w:val="none" w:sz="0" w:space="0" w:color="auto"/>
            <w:right w:val="none" w:sz="0" w:space="0" w:color="auto"/>
          </w:divBdr>
        </w:div>
        <w:div w:id="1288319250">
          <w:marLeft w:val="0"/>
          <w:marRight w:val="0"/>
          <w:marTop w:val="0"/>
          <w:marBottom w:val="0"/>
          <w:divBdr>
            <w:top w:val="none" w:sz="0" w:space="0" w:color="auto"/>
            <w:left w:val="none" w:sz="0" w:space="0" w:color="auto"/>
            <w:bottom w:val="none" w:sz="0" w:space="0" w:color="auto"/>
            <w:right w:val="none" w:sz="0" w:space="0" w:color="auto"/>
          </w:divBdr>
        </w:div>
        <w:div w:id="126748624">
          <w:marLeft w:val="0"/>
          <w:marRight w:val="0"/>
          <w:marTop w:val="0"/>
          <w:marBottom w:val="0"/>
          <w:divBdr>
            <w:top w:val="none" w:sz="0" w:space="0" w:color="auto"/>
            <w:left w:val="none" w:sz="0" w:space="0" w:color="auto"/>
            <w:bottom w:val="none" w:sz="0" w:space="0" w:color="auto"/>
            <w:right w:val="none" w:sz="0" w:space="0" w:color="auto"/>
          </w:divBdr>
        </w:div>
        <w:div w:id="1263295109">
          <w:marLeft w:val="0"/>
          <w:marRight w:val="0"/>
          <w:marTop w:val="0"/>
          <w:marBottom w:val="0"/>
          <w:divBdr>
            <w:top w:val="none" w:sz="0" w:space="0" w:color="auto"/>
            <w:left w:val="none" w:sz="0" w:space="0" w:color="auto"/>
            <w:bottom w:val="none" w:sz="0" w:space="0" w:color="auto"/>
            <w:right w:val="none" w:sz="0" w:space="0" w:color="auto"/>
          </w:divBdr>
        </w:div>
      </w:divsChild>
    </w:div>
    <w:div w:id="1681736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Garcia, Nicole M</cp:lastModifiedBy>
  <cp:revision>2</cp:revision>
  <dcterms:created xsi:type="dcterms:W3CDTF">2021-12-02T20:09:00Z</dcterms:created>
  <dcterms:modified xsi:type="dcterms:W3CDTF">2021-12-02T20:09:00Z</dcterms:modified>
</cp:coreProperties>
</file>