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Ý tưởng: Ứng dụng chuyển lời nói thành ngôn ngữ ký hiệu cho người khiếm thính.</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Tổng quan dự án:</w:t>
      </w:r>
    </w:p>
    <w:p w:rsidR="00000000" w:rsidDel="00000000" w:rsidP="00000000" w:rsidRDefault="00000000" w:rsidRPr="00000000" w14:paraId="0000000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92" w:right="0" w:hanging="43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Nguyên nhân, lý thực hiện dự án:</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58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Những người bị khiếm thính, bị nghe kém sẽ gặp khó khăn trong giao tiếp và có xu hướng không muốn tham gia vào các cuộc hội thoại, các hoạt động giao lưu xã hội, và từ đó bệnh nhân nghe kém dễ rơi vào tình trạng cô lập, buồn bã, thậm chí dẫn đến trầm cảm. Nghe kém khiến cho việc lựa chọn nghề nghiệp và cơ hội thăng tiến bị hạn chế. Hơn nữa, nếu có mức độ nghe kém sâu, người bệnh sẽ gặp khó khăn khi nghe những âm thanh cảnh báo nguy hiểm như tiếng còi, chuông báo cháy,v.v.</w:t>
      </w:r>
    </w:p>
    <w:p w:rsidR="00000000" w:rsidDel="00000000" w:rsidP="00000000" w:rsidRDefault="00000000" w:rsidRPr="00000000" w14:paraId="0000000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92" w:right="0" w:hanging="43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Minh chứng bằng các số liệu cụ thể:</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58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Theo số liệu của Tổng cục Thống kê Dân s</w:t>
      </w:r>
      <w:r w:rsidDel="00000000" w:rsidR="00000000" w:rsidRPr="00000000">
        <w:rPr>
          <w:sz w:val="24"/>
          <w:szCs w:val="24"/>
          <w:rtl w:val="0"/>
        </w:rPr>
        <w:t xml:space="preserve">ố</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và nhà ở, Việt Nam có 2,5 triệu người khiếm thính bao gồm người Điếc, Nghe Kém.</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58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Số liệu người mắc bệnh khiếm thính trên thế giới: </w:t>
      </w: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https://www.education.vic.gov.au/Documents/childhood/parents/needs/vietnamese/viet-facts.pdf</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92" w:right="0" w:hanging="43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Mục tiêu hướng đến – Tác động đến xã hội:</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584"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Giúp những người bị khiếm thính có thể giao tiếp với xã hội từ đó tránh bị mặc cảm, tự ti, tích cực giao tiếp với xã hội…</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Kế hoạch dự án:</w:t>
      </w:r>
    </w:p>
    <w:p w:rsidR="00000000" w:rsidDel="00000000" w:rsidP="00000000" w:rsidRDefault="00000000" w:rsidRPr="00000000" w14:paraId="0000000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Thời gian – Tiến độ thực hiện dự án: Kết hợp diễn giải chi tiết và sơ đồ Gantt.</w:t>
      </w:r>
    </w:p>
    <w:p w:rsidR="00000000" w:rsidDel="00000000" w:rsidP="00000000" w:rsidRDefault="00000000" w:rsidRPr="00000000" w14:paraId="0000000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Kế hoạch tài chính: Trình bày thông qua các biểu đồ, số liệu.</w:t>
      </w:r>
    </w:p>
    <w:p w:rsidR="00000000" w:rsidDel="00000000" w:rsidP="00000000" w:rsidRDefault="00000000" w:rsidRPr="00000000" w14:paraId="0000000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Kế hoạch marketing: Trình bày thông qua các số liệu, hình ảnh, biểu đồ.</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Source:</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http://www.philoinhuan.org/to-chuc/trung-tam-nghien-cuu-giao-duc-nguoi-khiem-thinh-ced</w:t>
        </w:r>
      </w:hyperlink>
      <w:r w:rsidDel="00000000" w:rsidR="00000000" w:rsidRPr="00000000">
        <w:rPr>
          <w:rtl w:val="0"/>
        </w:rPr>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4"/>
        <w:szCs w:val="24"/>
      </w:rPr>
    </w:lvl>
    <w:lvl w:ilvl="1">
      <w:start w:val="1"/>
      <w:numFmt w:val="decimal"/>
      <w:lvlText w:val="%1.%2"/>
      <w:lvlJc w:val="left"/>
      <w:pPr>
        <w:ind w:left="360" w:hanging="360"/>
      </w:pPr>
      <w:rPr>
        <w:sz w:val="24"/>
        <w:szCs w:val="24"/>
      </w:rPr>
    </w:lvl>
    <w:lvl w:ilvl="2">
      <w:start w:val="1"/>
      <w:numFmt w:val="decimal"/>
      <w:lvlText w:val="%1.%2.%3"/>
      <w:lvlJc w:val="left"/>
      <w:pPr>
        <w:ind w:left="720" w:hanging="720"/>
      </w:pPr>
      <w:rPr>
        <w:sz w:val="24"/>
        <w:szCs w:val="24"/>
      </w:rPr>
    </w:lvl>
    <w:lvl w:ilvl="3">
      <w:start w:val="1"/>
      <w:numFmt w:val="decimal"/>
      <w:lvlText w:val="%1.%2.%3.%4"/>
      <w:lvlJc w:val="left"/>
      <w:pPr>
        <w:ind w:left="720" w:hanging="720"/>
      </w:pPr>
      <w:rPr>
        <w:sz w:val="24"/>
        <w:szCs w:val="24"/>
      </w:rPr>
    </w:lvl>
    <w:lvl w:ilvl="4">
      <w:start w:val="1"/>
      <w:numFmt w:val="decimal"/>
      <w:lvlText w:val="%1.%2.%3.%4.%5"/>
      <w:lvlJc w:val="left"/>
      <w:pPr>
        <w:ind w:left="1080" w:hanging="1080"/>
      </w:pPr>
      <w:rPr>
        <w:sz w:val="24"/>
        <w:szCs w:val="24"/>
      </w:rPr>
    </w:lvl>
    <w:lvl w:ilvl="5">
      <w:start w:val="1"/>
      <w:numFmt w:val="decimal"/>
      <w:lvlText w:val="%1.%2.%3.%4.%5.%6"/>
      <w:lvlJc w:val="left"/>
      <w:pPr>
        <w:ind w:left="1080" w:hanging="1080"/>
      </w:pPr>
      <w:rPr>
        <w:sz w:val="24"/>
        <w:szCs w:val="24"/>
      </w:rPr>
    </w:lvl>
    <w:lvl w:ilvl="6">
      <w:start w:val="1"/>
      <w:numFmt w:val="decimal"/>
      <w:lvlText w:val="%1.%2.%3.%4.%5.%6.%7"/>
      <w:lvlJc w:val="left"/>
      <w:pPr>
        <w:ind w:left="1440" w:hanging="1440"/>
      </w:pPr>
      <w:rPr>
        <w:sz w:val="24"/>
        <w:szCs w:val="24"/>
      </w:rPr>
    </w:lvl>
    <w:lvl w:ilvl="7">
      <w:start w:val="1"/>
      <w:numFmt w:val="decimal"/>
      <w:lvlText w:val="%1.%2.%3.%4.%5.%6.%7.%8"/>
      <w:lvlJc w:val="left"/>
      <w:pPr>
        <w:ind w:left="1440" w:hanging="1440"/>
      </w:pPr>
      <w:rPr>
        <w:sz w:val="24"/>
        <w:szCs w:val="24"/>
      </w:rPr>
    </w:lvl>
    <w:lvl w:ilvl="8">
      <w:start w:val="1"/>
      <w:numFmt w:val="decimal"/>
      <w:lvlText w:val="%1.%2.%3.%4.%5.%6.%7.%8.%9"/>
      <w:lvlJc w:val="left"/>
      <w:pPr>
        <w:ind w:left="1800" w:hanging="1800"/>
      </w:pPr>
      <w:rPr>
        <w:sz w:val="24"/>
        <w:szCs w:val="24"/>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bullet"/>
      <w:lvlText w:val="-"/>
      <w:lvlJc w:val="left"/>
      <w:pPr>
        <w:ind w:left="1584" w:hanging="360"/>
      </w:pPr>
      <w:rPr>
        <w:rFonts w:ascii="Calibri" w:cs="Calibri" w:eastAsia="Calibri" w:hAnsi="Calibri"/>
      </w:rPr>
    </w:lvl>
    <w:lvl w:ilvl="1">
      <w:start w:val="1"/>
      <w:numFmt w:val="bullet"/>
      <w:lvlText w:val="o"/>
      <w:lvlJc w:val="left"/>
      <w:pPr>
        <w:ind w:left="2304" w:hanging="360"/>
      </w:pPr>
      <w:rPr>
        <w:rFonts w:ascii="Courier New" w:cs="Courier New" w:eastAsia="Courier New" w:hAnsi="Courier New"/>
      </w:rPr>
    </w:lvl>
    <w:lvl w:ilvl="2">
      <w:start w:val="1"/>
      <w:numFmt w:val="bullet"/>
      <w:lvlText w:val="▪"/>
      <w:lvlJc w:val="left"/>
      <w:pPr>
        <w:ind w:left="3024" w:hanging="360"/>
      </w:pPr>
      <w:rPr>
        <w:rFonts w:ascii="Noto Sans Symbols" w:cs="Noto Sans Symbols" w:eastAsia="Noto Sans Symbols" w:hAnsi="Noto Sans Symbols"/>
      </w:rPr>
    </w:lvl>
    <w:lvl w:ilvl="3">
      <w:start w:val="1"/>
      <w:numFmt w:val="bullet"/>
      <w:lvlText w:val="●"/>
      <w:lvlJc w:val="left"/>
      <w:pPr>
        <w:ind w:left="3744" w:hanging="360"/>
      </w:pPr>
      <w:rPr>
        <w:rFonts w:ascii="Noto Sans Symbols" w:cs="Noto Sans Symbols" w:eastAsia="Noto Sans Symbols" w:hAnsi="Noto Sans Symbols"/>
      </w:rPr>
    </w:lvl>
    <w:lvl w:ilvl="4">
      <w:start w:val="1"/>
      <w:numFmt w:val="bullet"/>
      <w:lvlText w:val="o"/>
      <w:lvlJc w:val="left"/>
      <w:pPr>
        <w:ind w:left="4464" w:hanging="360"/>
      </w:pPr>
      <w:rPr>
        <w:rFonts w:ascii="Courier New" w:cs="Courier New" w:eastAsia="Courier New" w:hAnsi="Courier New"/>
      </w:rPr>
    </w:lvl>
    <w:lvl w:ilvl="5">
      <w:start w:val="1"/>
      <w:numFmt w:val="bullet"/>
      <w:lvlText w:val="▪"/>
      <w:lvlJc w:val="left"/>
      <w:pPr>
        <w:ind w:left="5184" w:hanging="360"/>
      </w:pPr>
      <w:rPr>
        <w:rFonts w:ascii="Noto Sans Symbols" w:cs="Noto Sans Symbols" w:eastAsia="Noto Sans Symbols" w:hAnsi="Noto Sans Symbols"/>
      </w:rPr>
    </w:lvl>
    <w:lvl w:ilvl="6">
      <w:start w:val="1"/>
      <w:numFmt w:val="bullet"/>
      <w:lvlText w:val="●"/>
      <w:lvlJc w:val="left"/>
      <w:pPr>
        <w:ind w:left="5904" w:hanging="360"/>
      </w:pPr>
      <w:rPr>
        <w:rFonts w:ascii="Noto Sans Symbols" w:cs="Noto Sans Symbols" w:eastAsia="Noto Sans Symbols" w:hAnsi="Noto Sans Symbols"/>
      </w:rPr>
    </w:lvl>
    <w:lvl w:ilvl="7">
      <w:start w:val="1"/>
      <w:numFmt w:val="bullet"/>
      <w:lvlText w:val="o"/>
      <w:lvlJc w:val="left"/>
      <w:pPr>
        <w:ind w:left="6624" w:hanging="360"/>
      </w:pPr>
      <w:rPr>
        <w:rFonts w:ascii="Courier New" w:cs="Courier New" w:eastAsia="Courier New" w:hAnsi="Courier New"/>
      </w:rPr>
    </w:lvl>
    <w:lvl w:ilvl="8">
      <w:start w:val="1"/>
      <w:numFmt w:val="bullet"/>
      <w:lvlText w:val="▪"/>
      <w:lvlJc w:val="left"/>
      <w:pPr>
        <w:ind w:left="7344"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F270B"/>
    <w:pPr>
      <w:ind w:left="720"/>
      <w:contextualSpacing w:val="1"/>
    </w:pPr>
  </w:style>
  <w:style w:type="character" w:styleId="Hyperlink">
    <w:name w:val="Hyperlink"/>
    <w:basedOn w:val="DefaultParagraphFont"/>
    <w:uiPriority w:val="99"/>
    <w:semiHidden w:val="1"/>
    <w:unhideWhenUsed w:val="1"/>
    <w:rsid w:val="000F270B"/>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education.vic.gov.au/Documents/childhood/parents/needs/vietnamese/viet-facts.pdf" TargetMode="External"/><Relationship Id="rId8" Type="http://schemas.openxmlformats.org/officeDocument/2006/relationships/hyperlink" Target="http://www.philoinhuan.org/to-chuc/trung-tam-nghien-cuu-giao-duc-nguoi-khiem-thinh-c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tk6nQ0EHpY5xFwimzaYMeZmKrg==">AMUW2mXEZfbNLtsp51SXkePR0FYwu9XrwLJl24QA78ZrST2C68NK3cp7RNx96gxJIQIAXmKxzg7EWoBVpXhRsd4qFr9CFGo625iuKr4GEHOcBCo4zNFq58oYqGQ3LVrzGGaYDnRfNQ3y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2020-05-04T23:59:00Z</dcterms:created>
  <dc:creator>Đức Minh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0x0101007361738633FBAB44BC5A96597BD5A603</vt:lpwstr>
  </property>
</Properties>
</file>