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D0C" w:rsidRPr="00512725" w:rsidRDefault="00512725" w:rsidP="00512725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512725">
        <w:rPr>
          <w:rFonts w:ascii="Times New Roman" w:hAnsi="Times New Roman" w:cs="Times New Roman"/>
          <w:b/>
          <w:bCs/>
          <w:sz w:val="28"/>
          <w:szCs w:val="28"/>
        </w:rPr>
        <w:t>ПУБЛИЧНЫЙ ОТЧЕТ</w:t>
      </w:r>
    </w:p>
    <w:p w:rsidR="00512725" w:rsidRPr="00512725" w:rsidRDefault="00512725" w:rsidP="00512725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2725">
        <w:rPr>
          <w:rFonts w:ascii="Times New Roman" w:hAnsi="Times New Roman" w:cs="Times New Roman"/>
          <w:b/>
          <w:bCs/>
          <w:sz w:val="28"/>
          <w:szCs w:val="28"/>
        </w:rPr>
        <w:t>ПЕРВИЧНОЙ ПРОФСОЮЗНОЙ ОРГАНИЗАЦИИ РАБОТНИКОВ  РГЭУ (РИНХ)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ЗА 2017 ГОД</w:t>
      </w:r>
    </w:p>
    <w:p w:rsidR="00EA0D0C" w:rsidRDefault="00EA0D0C" w:rsidP="00EA0D0C">
      <w:pPr>
        <w:widowControl w:val="0"/>
        <w:suppressAutoHyphens/>
        <w:autoSpaceDN w:val="0"/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D59A4" w:rsidRPr="00EA0D0C" w:rsidRDefault="00ED59A4" w:rsidP="00EA0D0C">
      <w:pPr>
        <w:widowControl w:val="0"/>
        <w:suppressAutoHyphens/>
        <w:autoSpaceDN w:val="0"/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A0D0C">
        <w:rPr>
          <w:rFonts w:ascii="Times New Roman" w:hAnsi="Times New Roman" w:cs="Times New Roman"/>
          <w:bCs/>
          <w:sz w:val="28"/>
          <w:szCs w:val="28"/>
        </w:rPr>
        <w:t xml:space="preserve">В соответствии с постановлением Исполнительного комитета Общероссийского Профсоюза работников народного образования и науки РФ 2017 год был объявлен годом профсоюзного </w:t>
      </w:r>
      <w:r w:rsidRPr="00EA0D0C">
        <w:rPr>
          <w:rFonts w:ascii="Times New Roman" w:hAnsi="Times New Roman" w:cs="Times New Roman"/>
          <w:bCs/>
          <w:sz w:val="28"/>
          <w:szCs w:val="28"/>
          <w:lang w:val="en-US"/>
        </w:rPr>
        <w:t>PR</w:t>
      </w:r>
      <w:r w:rsidRPr="00EA0D0C">
        <w:rPr>
          <w:rFonts w:ascii="Times New Roman" w:hAnsi="Times New Roman" w:cs="Times New Roman"/>
          <w:bCs/>
          <w:sz w:val="28"/>
          <w:szCs w:val="28"/>
        </w:rPr>
        <w:t xml:space="preserve">-движения. </w:t>
      </w:r>
      <w:r w:rsidRPr="00EA0D0C">
        <w:rPr>
          <w:rFonts w:ascii="Times New Roman" w:hAnsi="Times New Roman" w:cs="Times New Roman"/>
          <w:sz w:val="28"/>
          <w:szCs w:val="28"/>
        </w:rPr>
        <w:t>М</w:t>
      </w:r>
      <w:r w:rsidRPr="00EA0D0C">
        <w:rPr>
          <w:rFonts w:ascii="Times New Roman" w:hAnsi="Times New Roman" w:cs="Times New Roman"/>
          <w:bCs/>
          <w:sz w:val="28"/>
          <w:szCs w:val="28"/>
        </w:rPr>
        <w:t xml:space="preserve">ероприятия </w:t>
      </w:r>
      <w:r w:rsidRPr="00EA0D0C">
        <w:rPr>
          <w:rFonts w:ascii="Times New Roman" w:hAnsi="Times New Roman" w:cs="Times New Roman"/>
          <w:sz w:val="28"/>
          <w:szCs w:val="28"/>
        </w:rPr>
        <w:t xml:space="preserve">ППО работников РГЭУ «РИНХ» по проведению года </w:t>
      </w:r>
      <w:r w:rsidRPr="00EA0D0C">
        <w:rPr>
          <w:rFonts w:ascii="Times New Roman" w:hAnsi="Times New Roman" w:cs="Times New Roman"/>
          <w:bCs/>
          <w:sz w:val="28"/>
          <w:szCs w:val="28"/>
        </w:rPr>
        <w:t xml:space="preserve">профсоюзного </w:t>
      </w:r>
      <w:r w:rsidRPr="00EA0D0C">
        <w:rPr>
          <w:rFonts w:ascii="Times New Roman" w:hAnsi="Times New Roman" w:cs="Times New Roman"/>
          <w:bCs/>
          <w:sz w:val="28"/>
          <w:szCs w:val="28"/>
          <w:lang w:val="en-US"/>
        </w:rPr>
        <w:t>PR</w:t>
      </w:r>
      <w:r w:rsidRPr="00EA0D0C">
        <w:rPr>
          <w:rFonts w:ascii="Times New Roman" w:hAnsi="Times New Roman" w:cs="Times New Roman"/>
          <w:bCs/>
          <w:sz w:val="28"/>
          <w:szCs w:val="28"/>
        </w:rPr>
        <w:t>-движения</w:t>
      </w:r>
      <w:r w:rsidRPr="00EA0D0C">
        <w:rPr>
          <w:rFonts w:ascii="Times New Roman" w:hAnsi="Times New Roman" w:cs="Times New Roman"/>
          <w:sz w:val="28"/>
          <w:szCs w:val="28"/>
        </w:rPr>
        <w:t xml:space="preserve"> реализовывались с</w:t>
      </w:r>
      <w:r w:rsidRPr="00EA0D0C">
        <w:rPr>
          <w:rFonts w:ascii="Times New Roman" w:hAnsi="Times New Roman" w:cs="Times New Roman"/>
          <w:bCs/>
          <w:sz w:val="28"/>
          <w:szCs w:val="28"/>
        </w:rPr>
        <w:t>огласно утверждённому на заседании профсоюзного комитета плану</w:t>
      </w:r>
      <w:r w:rsidR="00502848">
        <w:rPr>
          <w:rFonts w:ascii="Times New Roman" w:hAnsi="Times New Roman" w:cs="Times New Roman"/>
          <w:bCs/>
          <w:sz w:val="28"/>
          <w:szCs w:val="28"/>
        </w:rPr>
        <w:t>.</w:t>
      </w:r>
      <w:r w:rsidRPr="00EA0D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12725">
        <w:rPr>
          <w:rFonts w:ascii="Times New Roman" w:hAnsi="Times New Roman" w:cs="Times New Roman"/>
          <w:bCs/>
          <w:sz w:val="28"/>
          <w:szCs w:val="28"/>
        </w:rPr>
        <w:t>С</w:t>
      </w:r>
      <w:r w:rsidRPr="00EA0D0C">
        <w:rPr>
          <w:rFonts w:ascii="Times New Roman" w:hAnsi="Times New Roman" w:cs="Times New Roman"/>
          <w:bCs/>
          <w:sz w:val="28"/>
          <w:szCs w:val="28"/>
        </w:rPr>
        <w:t xml:space="preserve"> целью поддержания имиджа профсоюза и качества предоставления услуг членам </w:t>
      </w:r>
      <w:r w:rsidRPr="00EA0D0C">
        <w:rPr>
          <w:rFonts w:ascii="Times New Roman" w:hAnsi="Times New Roman" w:cs="Times New Roman"/>
          <w:sz w:val="28"/>
          <w:szCs w:val="28"/>
        </w:rPr>
        <w:t xml:space="preserve">ППО работников РГЭУ «РИНХ» </w:t>
      </w:r>
      <w:r w:rsidRPr="00EA0D0C">
        <w:rPr>
          <w:rFonts w:ascii="Times New Roman" w:hAnsi="Times New Roman" w:cs="Times New Roman"/>
          <w:bCs/>
          <w:sz w:val="28"/>
          <w:szCs w:val="28"/>
        </w:rPr>
        <w:t>по защите их социально-трудовых и экономических интересов</w:t>
      </w:r>
      <w:r w:rsidR="00512725">
        <w:rPr>
          <w:rFonts w:ascii="Times New Roman" w:hAnsi="Times New Roman" w:cs="Times New Roman"/>
          <w:bCs/>
          <w:sz w:val="28"/>
          <w:szCs w:val="28"/>
        </w:rPr>
        <w:t xml:space="preserve"> в 2017 году усиленно разрабатывались</w:t>
      </w:r>
      <w:r w:rsidRPr="00EA0D0C">
        <w:rPr>
          <w:rFonts w:ascii="Times New Roman" w:hAnsi="Times New Roman" w:cs="Times New Roman"/>
          <w:bCs/>
          <w:sz w:val="28"/>
          <w:szCs w:val="28"/>
        </w:rPr>
        <w:t xml:space="preserve">  организационны</w:t>
      </w:r>
      <w:r w:rsidR="00512725">
        <w:rPr>
          <w:rFonts w:ascii="Times New Roman" w:hAnsi="Times New Roman" w:cs="Times New Roman"/>
          <w:bCs/>
          <w:sz w:val="28"/>
          <w:szCs w:val="28"/>
        </w:rPr>
        <w:t>е</w:t>
      </w:r>
      <w:r w:rsidRPr="00EA0D0C">
        <w:rPr>
          <w:rFonts w:ascii="Times New Roman" w:hAnsi="Times New Roman" w:cs="Times New Roman"/>
          <w:bCs/>
          <w:sz w:val="28"/>
          <w:szCs w:val="28"/>
        </w:rPr>
        <w:t xml:space="preserve"> мероприяти</w:t>
      </w:r>
      <w:r w:rsidR="00512725">
        <w:rPr>
          <w:rFonts w:ascii="Times New Roman" w:hAnsi="Times New Roman" w:cs="Times New Roman"/>
          <w:bCs/>
          <w:sz w:val="28"/>
          <w:szCs w:val="28"/>
        </w:rPr>
        <w:t>я</w:t>
      </w:r>
      <w:r w:rsidRPr="00EA0D0C">
        <w:rPr>
          <w:rFonts w:ascii="Times New Roman" w:hAnsi="Times New Roman" w:cs="Times New Roman"/>
          <w:bCs/>
          <w:sz w:val="28"/>
          <w:szCs w:val="28"/>
        </w:rPr>
        <w:t>, связанны</w:t>
      </w:r>
      <w:r w:rsidR="00512725">
        <w:rPr>
          <w:rFonts w:ascii="Times New Roman" w:hAnsi="Times New Roman" w:cs="Times New Roman"/>
          <w:bCs/>
          <w:sz w:val="28"/>
          <w:szCs w:val="28"/>
        </w:rPr>
        <w:t>е</w:t>
      </w:r>
      <w:r w:rsidRPr="00EA0D0C">
        <w:rPr>
          <w:rFonts w:ascii="Times New Roman" w:hAnsi="Times New Roman" w:cs="Times New Roman"/>
          <w:bCs/>
          <w:sz w:val="28"/>
          <w:szCs w:val="28"/>
        </w:rPr>
        <w:t xml:space="preserve"> с привлечением в ряды новых членов </w:t>
      </w:r>
      <w:r w:rsidRPr="00EA0D0C">
        <w:rPr>
          <w:rFonts w:ascii="Times New Roman" w:hAnsi="Times New Roman" w:cs="Times New Roman"/>
          <w:sz w:val="28"/>
          <w:szCs w:val="28"/>
        </w:rPr>
        <w:t>ППО работников РГЭУ «РИНХ»</w:t>
      </w:r>
      <w:r w:rsidRPr="00EA0D0C">
        <w:rPr>
          <w:rFonts w:ascii="Times New Roman" w:hAnsi="Times New Roman" w:cs="Times New Roman"/>
          <w:bCs/>
          <w:sz w:val="28"/>
          <w:szCs w:val="28"/>
        </w:rPr>
        <w:t>. При этом важными критериями в этом направлении явля</w:t>
      </w:r>
      <w:r w:rsidR="00512725">
        <w:rPr>
          <w:rFonts w:ascii="Times New Roman" w:hAnsi="Times New Roman" w:cs="Times New Roman"/>
          <w:bCs/>
          <w:sz w:val="28"/>
          <w:szCs w:val="28"/>
        </w:rPr>
        <w:t>лись</w:t>
      </w:r>
      <w:r w:rsidRPr="00EA0D0C">
        <w:rPr>
          <w:rFonts w:ascii="Times New Roman" w:hAnsi="Times New Roman" w:cs="Times New Roman"/>
          <w:bCs/>
          <w:sz w:val="28"/>
          <w:szCs w:val="28"/>
        </w:rPr>
        <w:t xml:space="preserve"> учет интересов, запросов и </w:t>
      </w:r>
      <w:r w:rsidRPr="00EA0D0C">
        <w:rPr>
          <w:rFonts w:ascii="Times New Roman" w:hAnsi="Times New Roman" w:cs="Times New Roman"/>
          <w:sz w:val="28"/>
          <w:szCs w:val="28"/>
        </w:rPr>
        <w:t>ожиданий членов профсоюза</w:t>
      </w:r>
      <w:r w:rsidRPr="00EA0D0C">
        <w:rPr>
          <w:rFonts w:ascii="Times New Roman" w:hAnsi="Times New Roman" w:cs="Times New Roman"/>
          <w:bCs/>
          <w:sz w:val="28"/>
          <w:szCs w:val="28"/>
        </w:rPr>
        <w:t xml:space="preserve"> при наличии высокой репутации профсоюза. </w:t>
      </w:r>
    </w:p>
    <w:p w:rsidR="00ED59A4" w:rsidRPr="002C7CBC" w:rsidRDefault="00ED59A4" w:rsidP="002C7C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CBC">
        <w:rPr>
          <w:rFonts w:ascii="Times New Roman" w:hAnsi="Times New Roman" w:cs="Times New Roman"/>
          <w:sz w:val="28"/>
          <w:szCs w:val="28"/>
        </w:rPr>
        <w:t xml:space="preserve">С учетом вышесказанного </w:t>
      </w:r>
      <w:r w:rsidR="00512725" w:rsidRPr="002C7CBC">
        <w:rPr>
          <w:rFonts w:ascii="Times New Roman" w:hAnsi="Times New Roman" w:cs="Times New Roman"/>
          <w:sz w:val="28"/>
          <w:szCs w:val="28"/>
        </w:rPr>
        <w:t xml:space="preserve">в 2017 году </w:t>
      </w:r>
      <w:r w:rsidRPr="002C7CBC">
        <w:rPr>
          <w:rFonts w:ascii="Times New Roman" w:hAnsi="Times New Roman" w:cs="Times New Roman"/>
          <w:sz w:val="28"/>
          <w:szCs w:val="28"/>
        </w:rPr>
        <w:t>основными приоритетными направлениями ППО работников РГЭУ «РИНХ» по поддержанию имиджа профсоюза явля</w:t>
      </w:r>
      <w:r w:rsidR="002C7CBC" w:rsidRPr="002C7CBC">
        <w:rPr>
          <w:rFonts w:ascii="Times New Roman" w:hAnsi="Times New Roman" w:cs="Times New Roman"/>
          <w:sz w:val="28"/>
          <w:szCs w:val="28"/>
        </w:rPr>
        <w:t>лись и</w:t>
      </w:r>
      <w:r w:rsidRPr="002C7CBC">
        <w:rPr>
          <w:rFonts w:ascii="Times New Roman" w:hAnsi="Times New Roman" w:cs="Times New Roman"/>
          <w:sz w:val="28"/>
          <w:szCs w:val="28"/>
        </w:rPr>
        <w:t>нформационное обеспечение</w:t>
      </w:r>
      <w:r w:rsidR="002C7CBC" w:rsidRPr="002C7CBC">
        <w:rPr>
          <w:rFonts w:ascii="Times New Roman" w:hAnsi="Times New Roman" w:cs="Times New Roman"/>
          <w:sz w:val="28"/>
          <w:szCs w:val="28"/>
        </w:rPr>
        <w:t xml:space="preserve"> и п</w:t>
      </w:r>
      <w:r w:rsidRPr="002C7CBC">
        <w:rPr>
          <w:rFonts w:ascii="Times New Roman" w:hAnsi="Times New Roman" w:cs="Times New Roman"/>
          <w:sz w:val="28"/>
          <w:szCs w:val="28"/>
        </w:rPr>
        <w:t xml:space="preserve">равовая защита и поддержка членов Профсоюза. </w:t>
      </w:r>
    </w:p>
    <w:p w:rsidR="00ED59A4" w:rsidRPr="00EA0D0C" w:rsidRDefault="00ED59A4" w:rsidP="00EA0D0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0D0C">
        <w:rPr>
          <w:rFonts w:ascii="Times New Roman" w:hAnsi="Times New Roman" w:cs="Times New Roman"/>
          <w:sz w:val="28"/>
          <w:szCs w:val="28"/>
        </w:rPr>
        <w:t xml:space="preserve">На данном этапе развития социально-трудовых отношений важной является проблема повышения уровня правовых знаний среди работников – членов профсоюза и проведения разъяснительной работы по вопросам эффективности их применения на практике с целью защиты социально-экономических гарантий. С целью осуществления и поддержания на должном уровне информационной работы ППО работников РГЭУ «РИНХ» </w:t>
      </w:r>
      <w:r w:rsidR="002C7CBC">
        <w:rPr>
          <w:rFonts w:ascii="Times New Roman" w:hAnsi="Times New Roman" w:cs="Times New Roman"/>
          <w:sz w:val="28"/>
          <w:szCs w:val="28"/>
        </w:rPr>
        <w:t xml:space="preserve">целенаправленно </w:t>
      </w:r>
      <w:r w:rsidRPr="00EA0D0C">
        <w:rPr>
          <w:rFonts w:ascii="Times New Roman" w:hAnsi="Times New Roman" w:cs="Times New Roman"/>
          <w:sz w:val="28"/>
          <w:szCs w:val="28"/>
        </w:rPr>
        <w:t>реализ</w:t>
      </w:r>
      <w:r w:rsidR="002C7CBC">
        <w:rPr>
          <w:rFonts w:ascii="Times New Roman" w:hAnsi="Times New Roman" w:cs="Times New Roman"/>
          <w:sz w:val="28"/>
          <w:szCs w:val="28"/>
        </w:rPr>
        <w:t>ует</w:t>
      </w:r>
      <w:r w:rsidRPr="00EA0D0C">
        <w:rPr>
          <w:rFonts w:ascii="Times New Roman" w:hAnsi="Times New Roman" w:cs="Times New Roman"/>
          <w:sz w:val="28"/>
          <w:szCs w:val="28"/>
        </w:rPr>
        <w:t xml:space="preserve"> целый ряд нижеуказанных мероприятий.</w:t>
      </w:r>
    </w:p>
    <w:p w:rsidR="00ED59A4" w:rsidRPr="00EA0D0C" w:rsidRDefault="00ED59A4" w:rsidP="00EA0D0C">
      <w:pPr>
        <w:pStyle w:val="a3"/>
        <w:numPr>
          <w:ilvl w:val="0"/>
          <w:numId w:val="2"/>
        </w:numPr>
        <w:tabs>
          <w:tab w:val="left" w:pos="1276"/>
        </w:tabs>
        <w:suppressAutoHyphens w:val="0"/>
        <w:spacing w:line="360" w:lineRule="auto"/>
        <w:ind w:left="0" w:firstLine="851"/>
        <w:jc w:val="both"/>
        <w:rPr>
          <w:sz w:val="28"/>
          <w:szCs w:val="28"/>
        </w:rPr>
      </w:pPr>
      <w:r w:rsidRPr="00EA0D0C">
        <w:rPr>
          <w:sz w:val="28"/>
          <w:szCs w:val="28"/>
        </w:rPr>
        <w:t>Рассылка нормативной и правовой информации для членов профсоюза с помощью:</w:t>
      </w:r>
    </w:p>
    <w:p w:rsidR="00ED59A4" w:rsidRPr="00EA0D0C" w:rsidRDefault="00ED59A4" w:rsidP="00EA0D0C">
      <w:pPr>
        <w:pStyle w:val="a3"/>
        <w:numPr>
          <w:ilvl w:val="0"/>
          <w:numId w:val="4"/>
        </w:numPr>
        <w:tabs>
          <w:tab w:val="left" w:pos="1276"/>
        </w:tabs>
        <w:suppressAutoHyphens w:val="0"/>
        <w:spacing w:line="360" w:lineRule="auto"/>
        <w:ind w:left="0" w:firstLine="851"/>
        <w:jc w:val="both"/>
        <w:rPr>
          <w:sz w:val="28"/>
          <w:szCs w:val="28"/>
        </w:rPr>
      </w:pPr>
      <w:r w:rsidRPr="00EA0D0C">
        <w:rPr>
          <w:sz w:val="28"/>
          <w:szCs w:val="28"/>
        </w:rPr>
        <w:t xml:space="preserve">информационно-телекоммуникационного ресурса «Интернет»; </w:t>
      </w:r>
    </w:p>
    <w:p w:rsidR="00ED59A4" w:rsidRPr="00EA0D0C" w:rsidRDefault="00ED59A4" w:rsidP="00EA0D0C">
      <w:pPr>
        <w:pStyle w:val="a3"/>
        <w:numPr>
          <w:ilvl w:val="0"/>
          <w:numId w:val="4"/>
        </w:numPr>
        <w:tabs>
          <w:tab w:val="left" w:pos="1276"/>
        </w:tabs>
        <w:suppressAutoHyphens w:val="0"/>
        <w:spacing w:line="360" w:lineRule="auto"/>
        <w:ind w:left="0" w:firstLine="851"/>
        <w:jc w:val="both"/>
        <w:rPr>
          <w:sz w:val="28"/>
          <w:szCs w:val="28"/>
        </w:rPr>
      </w:pPr>
      <w:r w:rsidRPr="00EA0D0C">
        <w:rPr>
          <w:sz w:val="28"/>
          <w:szCs w:val="28"/>
        </w:rPr>
        <w:lastRenderedPageBreak/>
        <w:t>электронной почты ППО работников РГЭУ «РИНХ» на электронные адреса членов профсоюза и работников РГЭУ (РИНХ):</w:t>
      </w:r>
    </w:p>
    <w:p w:rsidR="00ED59A4" w:rsidRPr="00EA0D0C" w:rsidRDefault="00ED59A4" w:rsidP="00EA0D0C">
      <w:pPr>
        <w:pStyle w:val="a3"/>
        <w:numPr>
          <w:ilvl w:val="0"/>
          <w:numId w:val="4"/>
        </w:numPr>
        <w:tabs>
          <w:tab w:val="left" w:pos="1276"/>
        </w:tabs>
        <w:suppressAutoHyphens w:val="0"/>
        <w:spacing w:line="360" w:lineRule="auto"/>
        <w:ind w:left="0" w:firstLine="851"/>
        <w:jc w:val="both"/>
        <w:rPr>
          <w:sz w:val="28"/>
          <w:szCs w:val="28"/>
        </w:rPr>
      </w:pPr>
      <w:r w:rsidRPr="00EA0D0C">
        <w:rPr>
          <w:sz w:val="28"/>
          <w:szCs w:val="28"/>
        </w:rPr>
        <w:t>информационных стендов в количестве 10 шт.</w:t>
      </w:r>
    </w:p>
    <w:p w:rsidR="00ED59A4" w:rsidRPr="00EA0D0C" w:rsidRDefault="00ED59A4" w:rsidP="00EA0D0C">
      <w:pPr>
        <w:pStyle w:val="a3"/>
        <w:numPr>
          <w:ilvl w:val="0"/>
          <w:numId w:val="2"/>
        </w:numPr>
        <w:tabs>
          <w:tab w:val="left" w:pos="1276"/>
        </w:tabs>
        <w:spacing w:line="360" w:lineRule="auto"/>
        <w:ind w:left="0" w:firstLine="851"/>
        <w:jc w:val="both"/>
        <w:rPr>
          <w:rFonts w:eastAsia="SimSun"/>
          <w:kern w:val="3"/>
          <w:sz w:val="28"/>
          <w:szCs w:val="28"/>
          <w:lang w:eastAsia="zh-CN" w:bidi="hi-IN"/>
        </w:rPr>
      </w:pPr>
      <w:r w:rsidRPr="00EA0D0C">
        <w:rPr>
          <w:sz w:val="28"/>
          <w:szCs w:val="28"/>
        </w:rPr>
        <w:t>Освещение в университетской газете «Экономист» мероприятий и информации о ППО работников РГЭУ «РИНХ» различного уровня и направлений</w:t>
      </w:r>
      <w:r w:rsidRPr="00EA0D0C">
        <w:rPr>
          <w:rFonts w:eastAsia="SimSun"/>
          <w:kern w:val="3"/>
          <w:sz w:val="28"/>
          <w:szCs w:val="28"/>
          <w:lang w:eastAsia="zh-CN" w:bidi="hi-IN"/>
        </w:rPr>
        <w:t xml:space="preserve">.  </w:t>
      </w:r>
    </w:p>
    <w:p w:rsidR="00ED59A4" w:rsidRPr="00EA0D0C" w:rsidRDefault="00ED59A4" w:rsidP="00EA0D0C">
      <w:pPr>
        <w:pStyle w:val="a3"/>
        <w:numPr>
          <w:ilvl w:val="0"/>
          <w:numId w:val="2"/>
        </w:numPr>
        <w:tabs>
          <w:tab w:val="left" w:pos="1276"/>
        </w:tabs>
        <w:suppressAutoHyphens w:val="0"/>
        <w:spacing w:line="360" w:lineRule="auto"/>
        <w:ind w:left="0" w:firstLine="851"/>
        <w:jc w:val="both"/>
        <w:rPr>
          <w:sz w:val="28"/>
          <w:szCs w:val="28"/>
        </w:rPr>
      </w:pPr>
      <w:r w:rsidRPr="00EA0D0C">
        <w:rPr>
          <w:sz w:val="28"/>
          <w:szCs w:val="28"/>
        </w:rPr>
        <w:t xml:space="preserve">Ежегодное издание за счет </w:t>
      </w:r>
      <w:r w:rsidR="00502848">
        <w:rPr>
          <w:sz w:val="28"/>
          <w:szCs w:val="28"/>
        </w:rPr>
        <w:t>профсоюзной организации</w:t>
      </w:r>
      <w:r w:rsidR="00502848" w:rsidRPr="00EA0D0C">
        <w:rPr>
          <w:sz w:val="28"/>
          <w:szCs w:val="28"/>
        </w:rPr>
        <w:t xml:space="preserve"> </w:t>
      </w:r>
      <w:r w:rsidRPr="00EA0D0C">
        <w:rPr>
          <w:sz w:val="28"/>
          <w:szCs w:val="28"/>
        </w:rPr>
        <w:t>настенных календарей для работников РГЭУ (РИНХ) с логотипом Профсоюза работников народного образования и науки.</w:t>
      </w:r>
    </w:p>
    <w:p w:rsidR="00ED59A4" w:rsidRPr="00EA0D0C" w:rsidRDefault="00ED59A4" w:rsidP="00EA0D0C">
      <w:pPr>
        <w:pStyle w:val="a3"/>
        <w:numPr>
          <w:ilvl w:val="0"/>
          <w:numId w:val="2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EA0D0C">
        <w:rPr>
          <w:sz w:val="28"/>
          <w:szCs w:val="28"/>
        </w:rPr>
        <w:t xml:space="preserve">Ежегодное поощрение ценными подарками за счет </w:t>
      </w:r>
      <w:r w:rsidR="00502848">
        <w:rPr>
          <w:sz w:val="28"/>
          <w:szCs w:val="28"/>
        </w:rPr>
        <w:t>профсоюзной организации</w:t>
      </w:r>
      <w:r w:rsidR="00502848" w:rsidRPr="00EA0D0C">
        <w:rPr>
          <w:sz w:val="28"/>
          <w:szCs w:val="28"/>
        </w:rPr>
        <w:t xml:space="preserve"> </w:t>
      </w:r>
      <w:r w:rsidRPr="00EA0D0C">
        <w:rPr>
          <w:sz w:val="28"/>
          <w:szCs w:val="28"/>
        </w:rPr>
        <w:t>детей-школьников, успешно окончивших учебный год; новогодний концерт с вручением подарков</w:t>
      </w:r>
      <w:r w:rsidR="002C7CBC">
        <w:rPr>
          <w:sz w:val="28"/>
          <w:szCs w:val="28"/>
        </w:rPr>
        <w:t>.</w:t>
      </w:r>
      <w:r w:rsidRPr="00EA0D0C">
        <w:rPr>
          <w:sz w:val="28"/>
          <w:szCs w:val="28"/>
        </w:rPr>
        <w:t xml:space="preserve"> </w:t>
      </w:r>
    </w:p>
    <w:p w:rsidR="00ED59A4" w:rsidRPr="00EA0D0C" w:rsidRDefault="00ED59A4" w:rsidP="00EA0D0C">
      <w:pPr>
        <w:pStyle w:val="a3"/>
        <w:numPr>
          <w:ilvl w:val="0"/>
          <w:numId w:val="2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EA0D0C">
        <w:rPr>
          <w:sz w:val="28"/>
          <w:szCs w:val="28"/>
        </w:rPr>
        <w:t xml:space="preserve">Предоставление </w:t>
      </w:r>
      <w:r w:rsidRPr="00EA0D0C">
        <w:rPr>
          <w:bCs/>
          <w:sz w:val="28"/>
          <w:szCs w:val="28"/>
        </w:rPr>
        <w:t xml:space="preserve">членам </w:t>
      </w:r>
      <w:r w:rsidRPr="00EA0D0C">
        <w:rPr>
          <w:sz w:val="28"/>
          <w:szCs w:val="28"/>
        </w:rPr>
        <w:t xml:space="preserve">ППО работников РГЭУ «РИНХ» за счет </w:t>
      </w:r>
      <w:r w:rsidR="00502848">
        <w:rPr>
          <w:sz w:val="28"/>
          <w:szCs w:val="28"/>
        </w:rPr>
        <w:t>профсоюзной организации</w:t>
      </w:r>
      <w:r w:rsidR="00502848" w:rsidRPr="00EA0D0C">
        <w:rPr>
          <w:sz w:val="28"/>
          <w:szCs w:val="28"/>
        </w:rPr>
        <w:t xml:space="preserve"> </w:t>
      </w:r>
      <w:r w:rsidRPr="00EA0D0C">
        <w:rPr>
          <w:sz w:val="28"/>
          <w:szCs w:val="28"/>
        </w:rPr>
        <w:t xml:space="preserve">билетов на спектакли, театрально-зрелищные мероприятия и экскурсии.  </w:t>
      </w:r>
    </w:p>
    <w:p w:rsidR="00512725" w:rsidRDefault="00ED59A4" w:rsidP="00EA0D0C">
      <w:pPr>
        <w:pStyle w:val="a3"/>
        <w:numPr>
          <w:ilvl w:val="0"/>
          <w:numId w:val="2"/>
        </w:numPr>
        <w:tabs>
          <w:tab w:val="left" w:pos="1276"/>
        </w:tabs>
        <w:suppressAutoHyphens w:val="0"/>
        <w:spacing w:line="360" w:lineRule="auto"/>
        <w:ind w:left="0" w:firstLine="851"/>
        <w:jc w:val="both"/>
        <w:rPr>
          <w:sz w:val="28"/>
          <w:szCs w:val="28"/>
        </w:rPr>
      </w:pPr>
      <w:r w:rsidRPr="00EA0D0C">
        <w:rPr>
          <w:sz w:val="28"/>
          <w:szCs w:val="28"/>
        </w:rPr>
        <w:t xml:space="preserve">Проведение консультаций для членов профсоюза сотрудниками созданных при вузах Юридической клиники РГЭУ (РИНХ) на бесплатной основе. </w:t>
      </w:r>
    </w:p>
    <w:p w:rsidR="00ED59A4" w:rsidRPr="00135BD8" w:rsidRDefault="00512725" w:rsidP="00EA0D0C">
      <w:pPr>
        <w:pStyle w:val="a3"/>
        <w:numPr>
          <w:ilvl w:val="0"/>
          <w:numId w:val="2"/>
        </w:numPr>
        <w:tabs>
          <w:tab w:val="left" w:pos="1276"/>
        </w:tabs>
        <w:suppressAutoHyphens w:val="0"/>
        <w:spacing w:line="360" w:lineRule="auto"/>
        <w:ind w:left="0" w:firstLine="851"/>
        <w:jc w:val="both"/>
        <w:rPr>
          <w:sz w:val="28"/>
          <w:szCs w:val="28"/>
        </w:rPr>
      </w:pPr>
      <w:r w:rsidRPr="00135BD8">
        <w:rPr>
          <w:sz w:val="28"/>
          <w:szCs w:val="28"/>
        </w:rPr>
        <w:t>Р</w:t>
      </w:r>
      <w:r w:rsidR="00ED59A4" w:rsidRPr="00135BD8">
        <w:rPr>
          <w:sz w:val="28"/>
          <w:szCs w:val="28"/>
        </w:rPr>
        <w:t>азмещен</w:t>
      </w:r>
      <w:r w:rsidR="002C7CBC" w:rsidRPr="00135BD8">
        <w:rPr>
          <w:sz w:val="28"/>
          <w:szCs w:val="28"/>
        </w:rPr>
        <w:t>ие</w:t>
      </w:r>
      <w:r w:rsidR="00ED59A4" w:rsidRPr="00135BD8">
        <w:rPr>
          <w:sz w:val="28"/>
          <w:szCs w:val="28"/>
        </w:rPr>
        <w:t xml:space="preserve"> на странице первичной профсоюзной организации университетского сайта рубрики «Экспертно-правовая помощь» в форме онлайн-поддержки (режим вопрос-ответ).</w:t>
      </w:r>
    </w:p>
    <w:p w:rsidR="00ED59A4" w:rsidRPr="00EA0D0C" w:rsidRDefault="00ED59A4" w:rsidP="00EA0D0C">
      <w:pPr>
        <w:pStyle w:val="a3"/>
        <w:numPr>
          <w:ilvl w:val="0"/>
          <w:numId w:val="2"/>
        </w:numPr>
        <w:tabs>
          <w:tab w:val="left" w:pos="1276"/>
        </w:tabs>
        <w:suppressAutoHyphens w:val="0"/>
        <w:spacing w:line="360" w:lineRule="auto"/>
        <w:ind w:left="0" w:firstLine="851"/>
        <w:jc w:val="both"/>
        <w:rPr>
          <w:sz w:val="28"/>
          <w:szCs w:val="28"/>
        </w:rPr>
      </w:pPr>
      <w:r w:rsidRPr="00EA0D0C">
        <w:rPr>
          <w:sz w:val="28"/>
          <w:szCs w:val="28"/>
        </w:rPr>
        <w:t>Посещение работниками РГЭУ (РИНХ) открытых лекций, проводимых преподавателями РГЭУ (РИНХ) в различных областях права.</w:t>
      </w:r>
    </w:p>
    <w:p w:rsidR="00AC366C" w:rsidRPr="00EA0D0C" w:rsidRDefault="005E16ED" w:rsidP="00EA0D0C">
      <w:pPr>
        <w:widowControl w:val="0"/>
        <w:suppressAutoHyphens/>
        <w:autoSpaceDN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0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проведения года профсоюзного </w:t>
      </w:r>
      <w:r w:rsidRPr="00EA0D0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</w:t>
      </w:r>
      <w:r w:rsidRPr="00EA0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-движения в Доме творчества детей и молодежи г. Ростова-на-Дону 1 ноября 2017г. состоялось праздничное мероприятие, посвященное награждению победителей конкурса «Лучшая первичная профсоюзная организация», конкурса инфографики «Увидел и понял», конкурса-фестиваля агитбригад. В мероприятии приняли участие представители Законодательного собрания, Министерства образования, Управления образования г. Ростова-на-Дону, ФПРО, а также гости из профсоюза образования и науки Луганской Народной Республики. </w:t>
      </w:r>
      <w:r w:rsidRPr="00EA0D0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Одним из победителей в номинации лучшей профсоюзной организации стала ПО ТГПИ (филиала -</w:t>
      </w:r>
      <w:r w:rsidR="002C7C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0D0C">
        <w:rPr>
          <w:rFonts w:ascii="Times New Roman" w:eastAsia="Times New Roman" w:hAnsi="Times New Roman" w:cs="Times New Roman"/>
          <w:color w:val="000000"/>
          <w:sz w:val="28"/>
          <w:szCs w:val="28"/>
        </w:rPr>
        <w:t>РГЭУ (РИНХ))</w:t>
      </w:r>
      <w:r w:rsidR="002C7CBC" w:rsidRPr="002C7C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C7CBC" w:rsidRPr="00EA0D0C">
        <w:rPr>
          <w:rFonts w:ascii="Times New Roman" w:eastAsia="Times New Roman" w:hAnsi="Times New Roman" w:cs="Times New Roman"/>
          <w:color w:val="000000"/>
          <w:sz w:val="28"/>
          <w:szCs w:val="28"/>
        </w:rPr>
        <w:t>как структурное подразделение ППО РГЭУ (РИНХ)</w:t>
      </w:r>
      <w:r w:rsidR="002C7CB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C7CBC" w:rsidRPr="00EA0D0C" w:rsidRDefault="002C7CBC" w:rsidP="002C7CB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D0C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Ученым советом РГЭУ (РИНХ) от 17.01.2017 года с учетом мнения профсоюзной организации РГЭУ (РИНХ) было принято новое Положение «Об оплате труда работников университета»,</w:t>
      </w:r>
      <w:r w:rsidRPr="00EA0D0C">
        <w:rPr>
          <w:rFonts w:ascii="Times New Roman" w:hAnsi="Times New Roman" w:cs="Times New Roman"/>
          <w:sz w:val="28"/>
          <w:szCs w:val="28"/>
        </w:rPr>
        <w:t xml:space="preserve"> направленное на увеличение заработной платы работников, повышение качества образовательных услуг и научных исследований за счет экономического стимулирования роста профессионализма и качества труда, творческой инициативы каждого сотрудника и отдельных подразделений университета при максимальном учете специфики условий труда каждого работника. В результате увеличился базовый должностной оклад и часовая ставка работников на 10%.</w:t>
      </w:r>
    </w:p>
    <w:p w:rsidR="002C7CBC" w:rsidRPr="00EA0D0C" w:rsidRDefault="002C7CBC" w:rsidP="002C7CBC">
      <w:pPr>
        <w:widowControl w:val="0"/>
        <w:suppressAutoHyphens/>
        <w:autoSpaceDN w:val="0"/>
        <w:spacing w:after="0" w:line="360" w:lineRule="auto"/>
        <w:ind w:firstLine="851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EA0D0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Работодатель в лице ректора РГЭУ (РИНХ) Альбекова А.У. и комиссия по общественному питанию профсоюзной организации принимали меры по развитию на всех объектах университета качественной и доступной системы общественного питания. Для организации питания в университете имеется всего 11 пунктов питания: из них 3 столовых, 8 буфетов.</w:t>
      </w:r>
    </w:p>
    <w:p w:rsidR="002C7CBC" w:rsidRPr="00EA0D0C" w:rsidRDefault="002C7CBC" w:rsidP="002C7C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0D0C">
        <w:rPr>
          <w:rFonts w:ascii="Times New Roman" w:hAnsi="Times New Roman" w:cs="Times New Roman"/>
          <w:sz w:val="28"/>
          <w:szCs w:val="28"/>
        </w:rPr>
        <w:t xml:space="preserve">В 2017 году за счет средств </w:t>
      </w:r>
      <w:r>
        <w:rPr>
          <w:rFonts w:ascii="Times New Roman" w:eastAsia="Times New Roman" w:hAnsi="Times New Roman" w:cs="Times New Roman"/>
          <w:sz w:val="28"/>
          <w:szCs w:val="28"/>
        </w:rPr>
        <w:t>профсоюзной организации</w:t>
      </w:r>
      <w:r w:rsidRPr="00EA0D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0D0C">
        <w:rPr>
          <w:rFonts w:ascii="Times New Roman" w:hAnsi="Times New Roman" w:cs="Times New Roman"/>
          <w:sz w:val="28"/>
          <w:szCs w:val="28"/>
        </w:rPr>
        <w:t xml:space="preserve">были приобретены новогодние подарки 280-ти детям членов профсоюза, которые смогли посетить новогодние представления, организованные работодателем в обновленном актовом зале университета. Также школьникам - детям членов профсоюза, успешно окончивших учебный год, за счет средств </w:t>
      </w:r>
      <w:r>
        <w:rPr>
          <w:rFonts w:ascii="Times New Roman" w:eastAsia="Times New Roman" w:hAnsi="Times New Roman" w:cs="Times New Roman"/>
          <w:sz w:val="28"/>
          <w:szCs w:val="28"/>
        </w:rPr>
        <w:t>профсоюзной организации</w:t>
      </w:r>
      <w:r w:rsidRPr="00EA0D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0D0C">
        <w:rPr>
          <w:rFonts w:ascii="Times New Roman" w:hAnsi="Times New Roman" w:cs="Times New Roman"/>
          <w:sz w:val="28"/>
          <w:szCs w:val="28"/>
        </w:rPr>
        <w:t>получили ценные подарки в количестве 51 чел.</w:t>
      </w:r>
    </w:p>
    <w:p w:rsidR="002C7CBC" w:rsidRPr="00EA0D0C" w:rsidRDefault="002C7CBC" w:rsidP="002C7C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0D0C"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  <w:t xml:space="preserve">Также в 2017 году </w:t>
      </w:r>
      <w:r w:rsidRPr="00EA0D0C">
        <w:rPr>
          <w:rFonts w:ascii="Times New Roman" w:hAnsi="Times New Roman" w:cs="Times New Roman"/>
          <w:sz w:val="28"/>
          <w:szCs w:val="28"/>
        </w:rPr>
        <w:t xml:space="preserve">профсоюзным комитетом традиционно оказывалась организационная поддержка </w:t>
      </w:r>
      <w:r w:rsidRPr="00EA0D0C"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  <w:t>р</w:t>
      </w:r>
      <w:r w:rsidRPr="00EA0D0C">
        <w:rPr>
          <w:rFonts w:ascii="Times New Roman" w:hAnsi="Times New Roman" w:cs="Times New Roman"/>
          <w:sz w:val="28"/>
          <w:szCs w:val="28"/>
        </w:rPr>
        <w:t xml:space="preserve">уководству университета по проведению мероприятий, направленных на профилактику и оздоровление работников. </w:t>
      </w:r>
    </w:p>
    <w:p w:rsidR="002C7CBC" w:rsidRPr="00EA0D0C" w:rsidRDefault="002C7CBC" w:rsidP="002C7CBC">
      <w:pPr>
        <w:spacing w:after="0" w:line="360" w:lineRule="auto"/>
        <w:ind w:firstLine="851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EA0D0C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Помимо вышеназванных основных направлений деятельности профсоюзная организация реализовала в прошлом отчетном году и другие социальные программы и мероприятия. </w:t>
      </w:r>
    </w:p>
    <w:p w:rsidR="002C7CBC" w:rsidRPr="00EA0D0C" w:rsidRDefault="002C7CBC" w:rsidP="002C7CBC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0D0C">
        <w:rPr>
          <w:rFonts w:ascii="Times New Roman" w:eastAsia="Times New Roman" w:hAnsi="Times New Roman" w:cs="Times New Roman"/>
          <w:sz w:val="28"/>
          <w:szCs w:val="28"/>
        </w:rPr>
        <w:t xml:space="preserve">В 2017 году в рамках программы оздоровления за счет средств </w:t>
      </w:r>
      <w:r>
        <w:rPr>
          <w:rFonts w:ascii="Times New Roman" w:eastAsia="Times New Roman" w:hAnsi="Times New Roman" w:cs="Times New Roman"/>
          <w:sz w:val="28"/>
          <w:szCs w:val="28"/>
        </w:rPr>
        <w:t>профсоюзной организации</w:t>
      </w:r>
      <w:r w:rsidRPr="00EA0D0C">
        <w:rPr>
          <w:rFonts w:ascii="Times New Roman" w:eastAsia="Times New Roman" w:hAnsi="Times New Roman" w:cs="Times New Roman"/>
          <w:sz w:val="28"/>
          <w:szCs w:val="28"/>
        </w:rPr>
        <w:t xml:space="preserve"> выделена компенсация на оплату путевок в </w:t>
      </w:r>
      <w:r w:rsidRPr="00EA0D0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санатории и пансионаты отдыха 68-ми членам профсоюзной организации РГЭУ (РИНХ) и 3 детям. </w:t>
      </w:r>
    </w:p>
    <w:p w:rsidR="002C7CBC" w:rsidRPr="00EA0D0C" w:rsidRDefault="002C7CBC" w:rsidP="002C7CBC">
      <w:pPr>
        <w:widowControl w:val="0"/>
        <w:suppressAutoHyphens/>
        <w:autoSpaceDN w:val="0"/>
        <w:spacing w:after="0" w:line="360" w:lineRule="auto"/>
        <w:ind w:firstLine="851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EA0D0C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Оказание материальной помощи является одним из важных пунктов социальной поддержки работников. За отчетный период решением профсоюзного комитета РГЭУ (РИНХ) в соответствии с Положением об оказании материальной помощи профсоюзной организации РГЭУ (РИНХ), на основании заявлений 31-му члену профсоюза выделена материальная помощь.</w:t>
      </w:r>
    </w:p>
    <w:p w:rsidR="002C7CBC" w:rsidRPr="00EA0D0C" w:rsidRDefault="002C7CBC" w:rsidP="002C7CBC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0D0C">
        <w:rPr>
          <w:rFonts w:ascii="Times New Roman" w:eastAsia="Times New Roman" w:hAnsi="Times New Roman" w:cs="Times New Roman"/>
          <w:sz w:val="28"/>
          <w:szCs w:val="28"/>
        </w:rPr>
        <w:t xml:space="preserve">В рамках культурно-просветительской деятельности в июне 2017 года 48 членов профсоюза участвовали в экскурсии в г. Таганрог с посещением драматического театра им. А.П. Чехова. Также за счет средств </w:t>
      </w:r>
      <w:r>
        <w:rPr>
          <w:rFonts w:ascii="Times New Roman" w:eastAsia="Times New Roman" w:hAnsi="Times New Roman" w:cs="Times New Roman"/>
          <w:sz w:val="28"/>
          <w:szCs w:val="28"/>
        </w:rPr>
        <w:t>профсоюзной организации</w:t>
      </w:r>
      <w:r w:rsidRPr="00EA0D0C">
        <w:rPr>
          <w:rFonts w:ascii="Times New Roman" w:eastAsia="Times New Roman" w:hAnsi="Times New Roman" w:cs="Times New Roman"/>
          <w:sz w:val="28"/>
          <w:szCs w:val="28"/>
        </w:rPr>
        <w:t xml:space="preserve"> были 100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членов профсоюза посетили </w:t>
      </w:r>
      <w:r w:rsidRPr="00EA0D0C">
        <w:rPr>
          <w:rFonts w:ascii="Times New Roman" w:eastAsia="Times New Roman" w:hAnsi="Times New Roman" w:cs="Times New Roman"/>
          <w:sz w:val="28"/>
          <w:szCs w:val="28"/>
        </w:rPr>
        <w:t xml:space="preserve"> Ростовский театр драмы им. М. Горького.</w:t>
      </w:r>
      <w:r w:rsidRPr="002C7CBC">
        <w:rPr>
          <w:sz w:val="28"/>
          <w:szCs w:val="28"/>
        </w:rPr>
        <w:t xml:space="preserve"> </w:t>
      </w:r>
    </w:p>
    <w:p w:rsidR="002C7CBC" w:rsidRPr="00EA0D0C" w:rsidRDefault="002C7CBC" w:rsidP="002C7CBC">
      <w:pPr>
        <w:pStyle w:val="a3"/>
        <w:widowControl w:val="0"/>
        <w:tabs>
          <w:tab w:val="left" w:pos="1134"/>
        </w:tabs>
        <w:autoSpaceDN w:val="0"/>
        <w:spacing w:line="360" w:lineRule="auto"/>
        <w:ind w:left="0" w:firstLine="851"/>
        <w:jc w:val="both"/>
        <w:rPr>
          <w:sz w:val="28"/>
          <w:szCs w:val="28"/>
        </w:rPr>
      </w:pPr>
      <w:r w:rsidRPr="00EA0D0C">
        <w:rPr>
          <w:sz w:val="28"/>
          <w:szCs w:val="28"/>
        </w:rPr>
        <w:t xml:space="preserve">В 2017 году за счет средств </w:t>
      </w:r>
      <w:r>
        <w:rPr>
          <w:sz w:val="28"/>
          <w:szCs w:val="28"/>
        </w:rPr>
        <w:t>профсоюзной организации</w:t>
      </w:r>
      <w:r w:rsidRPr="00EA0D0C">
        <w:rPr>
          <w:sz w:val="28"/>
          <w:szCs w:val="28"/>
        </w:rPr>
        <w:t xml:space="preserve"> были приобретены новогодние подарки 268-ми детям членов профсоюза, которые смогли посетить новогодние представления не только в нашем университете, но и в Доме профсоюзов. Также 67 школьников - детей членов профсоюза, успешно окончивших учебный год, за счет средств </w:t>
      </w:r>
      <w:r>
        <w:rPr>
          <w:sz w:val="28"/>
          <w:szCs w:val="28"/>
        </w:rPr>
        <w:t>профсоюзной организации</w:t>
      </w:r>
      <w:r w:rsidRPr="00EA0D0C">
        <w:rPr>
          <w:sz w:val="28"/>
          <w:szCs w:val="28"/>
        </w:rPr>
        <w:t xml:space="preserve"> получили ценные подарки. </w:t>
      </w:r>
    </w:p>
    <w:p w:rsidR="002C7CBC" w:rsidRPr="00EA0D0C" w:rsidRDefault="002C7CBC" w:rsidP="002C7C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0D0C">
        <w:rPr>
          <w:rFonts w:ascii="Times New Roman" w:hAnsi="Times New Roman" w:cs="Times New Roman"/>
          <w:sz w:val="28"/>
          <w:szCs w:val="28"/>
        </w:rPr>
        <w:t>В рамках программы лояльности на данный момент п</w:t>
      </w:r>
      <w:r w:rsidRPr="00EA0D0C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рофсоюзной организацией РГЭУ «РИНХ» </w:t>
      </w:r>
      <w:r w:rsidRPr="00EA0D0C">
        <w:rPr>
          <w:rFonts w:ascii="Times New Roman" w:hAnsi="Times New Roman" w:cs="Times New Roman"/>
          <w:sz w:val="28"/>
          <w:szCs w:val="28"/>
        </w:rPr>
        <w:t>пролонгированы безвозмездные договоры о взаимном сотрудничестве с организациями, п</w:t>
      </w:r>
      <w:r w:rsidRPr="00EA0D0C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редоставляющими скидки при оказании услуг, такими как </w:t>
      </w:r>
      <w:r w:rsidRPr="00EA0D0C">
        <w:rPr>
          <w:rFonts w:ascii="Times New Roman" w:hAnsi="Times New Roman" w:cs="Times New Roman"/>
          <w:sz w:val="28"/>
          <w:szCs w:val="28"/>
        </w:rPr>
        <w:t xml:space="preserve">Ростовская региональная организация «Динамо» (бассейн «Волна»), </w:t>
      </w:r>
      <w:r w:rsidRPr="00EA0D0C">
        <w:rPr>
          <w:rFonts w:ascii="Times New Roman" w:hAnsi="Times New Roman" w:cs="Times New Roman"/>
          <w:bCs/>
          <w:sz w:val="28"/>
          <w:szCs w:val="28"/>
        </w:rPr>
        <w:t>Ростовское областное отделение Общероссийской общественной организации «Союз кинематографистов Российской Федерации» (кинотеатр «Дом Кино»),</w:t>
      </w:r>
      <w:r w:rsidRPr="00EA0D0C">
        <w:rPr>
          <w:rFonts w:ascii="Times New Roman" w:hAnsi="Times New Roman" w:cs="Times New Roman"/>
          <w:sz w:val="28"/>
          <w:szCs w:val="28"/>
        </w:rPr>
        <w:t xml:space="preserve"> дисконтная компания ООО «Радуга-Лидер», туристические компании ООО «РостовКурорт» и ООО «Южный дилижанс»,  автошкола «Автоград», Фонд поддержки развития общества «Наши дети», стоматологическая клиника «Носорог» и другие. </w:t>
      </w:r>
    </w:p>
    <w:p w:rsidR="005E16ED" w:rsidRPr="00EA0D0C" w:rsidRDefault="00512725" w:rsidP="00EA0D0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П</w:t>
      </w:r>
      <w:r w:rsidR="005E16ED" w:rsidRPr="00EA0D0C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рофсоюзной организации в рамках решения вопросов охраны труда и здоровья работников в 2017 году постоянно осуществлялся профсоюзный </w:t>
      </w:r>
      <w:r w:rsidR="005E16ED" w:rsidRPr="00EA0D0C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lastRenderedPageBreak/>
        <w:t xml:space="preserve">контроль за соблюдением со стороны работодателя норм трудового права. </w:t>
      </w:r>
      <w:r w:rsidR="005E16ED" w:rsidRPr="00EA0D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Уполномоченными лицами по охране труда систематически проводится мониторинг состояния условий труда на рабочих местах (электробезопасность, микроклимат, санитарное состояние). </w:t>
      </w:r>
      <w:r w:rsidR="003E22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E16ED" w:rsidRPr="00EA0D0C">
        <w:rPr>
          <w:rFonts w:ascii="Times New Roman" w:hAnsi="Times New Roman" w:cs="Times New Roman"/>
          <w:sz w:val="28"/>
          <w:szCs w:val="28"/>
        </w:rPr>
        <w:t xml:space="preserve">В связи с планом работы Ростовской областной организации профсоюза работников народного образования и науки на 2017 год в РГЭУ (РИНХ) было проведено обследование по соблюдению требований охраны труда с 04 по 06 июня 2017 года. В результате обследования главным инспектором труда профсоюза были выявлены ряд замечаний, которые на данный момент устранены. Устранение замечаний позволит в 2018 году успешно провести специальную оценку условий труда в РГЭУ (РИНХ), а также </w:t>
      </w:r>
      <w:r w:rsidR="005E16ED" w:rsidRPr="00EA0D0C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возместить </w:t>
      </w:r>
      <w:r w:rsidR="005E16ED" w:rsidRPr="00EA0D0C">
        <w:rPr>
          <w:rFonts w:ascii="Times New Roman" w:hAnsi="Times New Roman" w:cs="Times New Roman"/>
          <w:sz w:val="28"/>
          <w:szCs w:val="28"/>
        </w:rPr>
        <w:t xml:space="preserve">20% средств, перечисляемых в территориальный ФСС </w:t>
      </w:r>
      <w:r w:rsidR="005E16ED" w:rsidRPr="00EA0D0C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на мероприятия по охране труда в рамках программы софинансирования предупредительных мер по сокращению травматизма и профзаболеваний.</w:t>
      </w:r>
      <w:r w:rsidR="005E16ED" w:rsidRPr="00EA0D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4AF3" w:rsidRPr="00EA0D0C" w:rsidRDefault="00AC4AF3" w:rsidP="00AC4AF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0D0C">
        <w:rPr>
          <w:rFonts w:ascii="Times New Roman" w:hAnsi="Times New Roman" w:cs="Times New Roman"/>
          <w:sz w:val="28"/>
          <w:szCs w:val="28"/>
        </w:rPr>
        <w:t>Выполнение вышеуказанных традиционных социально-ориентированных  программ и осуществление новых возможно в рамках социального партнерства и совместного сотрудничества по их реализации на основе конструктивного диалога, позволяющего формировать банк положительных достижений на всех уровнях партнерства.</w:t>
      </w:r>
    </w:p>
    <w:p w:rsidR="003412CA" w:rsidRPr="00EA0D0C" w:rsidRDefault="003412CA" w:rsidP="00EA0D0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412CA" w:rsidRPr="00EA0D0C" w:rsidRDefault="003412CA" w:rsidP="00EA0D0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0D0C">
        <w:rPr>
          <w:rFonts w:ascii="Times New Roman" w:hAnsi="Times New Roman" w:cs="Times New Roman"/>
          <w:sz w:val="28"/>
          <w:szCs w:val="28"/>
        </w:rPr>
        <w:t>Председатель</w:t>
      </w:r>
    </w:p>
    <w:p w:rsidR="003412CA" w:rsidRPr="00EA0D0C" w:rsidRDefault="003412CA" w:rsidP="00EA0D0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0D0C">
        <w:rPr>
          <w:rFonts w:ascii="Times New Roman" w:hAnsi="Times New Roman" w:cs="Times New Roman"/>
          <w:sz w:val="28"/>
          <w:szCs w:val="28"/>
        </w:rPr>
        <w:t xml:space="preserve">профсоюзной организации </w:t>
      </w:r>
    </w:p>
    <w:p w:rsidR="003412CA" w:rsidRPr="00EA0D0C" w:rsidRDefault="003412CA" w:rsidP="00EA0D0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0D0C">
        <w:rPr>
          <w:rFonts w:ascii="Times New Roman" w:hAnsi="Times New Roman" w:cs="Times New Roman"/>
          <w:sz w:val="28"/>
          <w:szCs w:val="28"/>
        </w:rPr>
        <w:t>РГЭУ «РИНХ»</w:t>
      </w:r>
      <w:r w:rsidRPr="00EA0D0C">
        <w:rPr>
          <w:rFonts w:ascii="Times New Roman" w:hAnsi="Times New Roman" w:cs="Times New Roman"/>
          <w:sz w:val="28"/>
          <w:szCs w:val="28"/>
        </w:rPr>
        <w:tab/>
      </w:r>
      <w:r w:rsidRPr="00EA0D0C">
        <w:rPr>
          <w:rFonts w:ascii="Times New Roman" w:hAnsi="Times New Roman" w:cs="Times New Roman"/>
          <w:sz w:val="28"/>
          <w:szCs w:val="28"/>
        </w:rPr>
        <w:tab/>
      </w:r>
      <w:r w:rsidRPr="00EA0D0C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Гордеев С.Е.</w:t>
      </w:r>
    </w:p>
    <w:p w:rsidR="003412CA" w:rsidRPr="00EA0D0C" w:rsidRDefault="003412CA" w:rsidP="00EA0D0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3412CA" w:rsidRPr="00EA0D0C" w:rsidSect="007B77E3">
      <w:footerReference w:type="default" r:id="rId8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C3F" w:rsidRDefault="00217C3F" w:rsidP="006352F8">
      <w:pPr>
        <w:spacing w:after="0" w:line="240" w:lineRule="auto"/>
      </w:pPr>
      <w:r>
        <w:separator/>
      </w:r>
    </w:p>
  </w:endnote>
  <w:endnote w:type="continuationSeparator" w:id="0">
    <w:p w:rsidR="00217C3F" w:rsidRDefault="00217C3F" w:rsidP="00635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4223667"/>
      <w:docPartObj>
        <w:docPartGallery w:val="Page Numbers (Bottom of Page)"/>
        <w:docPartUnique/>
      </w:docPartObj>
    </w:sdtPr>
    <w:sdtEndPr/>
    <w:sdtContent>
      <w:p w:rsidR="006352F8" w:rsidRDefault="006352F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25BC">
          <w:rPr>
            <w:noProof/>
          </w:rPr>
          <w:t>1</w:t>
        </w:r>
        <w:r>
          <w:fldChar w:fldCharType="end"/>
        </w:r>
      </w:p>
    </w:sdtContent>
  </w:sdt>
  <w:p w:rsidR="00766498" w:rsidRDefault="00A625B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C3F" w:rsidRDefault="00217C3F" w:rsidP="006352F8">
      <w:pPr>
        <w:spacing w:after="0" w:line="240" w:lineRule="auto"/>
      </w:pPr>
      <w:r>
        <w:separator/>
      </w:r>
    </w:p>
  </w:footnote>
  <w:footnote w:type="continuationSeparator" w:id="0">
    <w:p w:rsidR="00217C3F" w:rsidRDefault="00217C3F" w:rsidP="00635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8204924"/>
    <w:lvl w:ilvl="0">
      <w:numFmt w:val="bullet"/>
      <w:lvlText w:val="*"/>
      <w:lvlJc w:val="left"/>
    </w:lvl>
  </w:abstractNum>
  <w:abstractNum w:abstractNumId="1">
    <w:nsid w:val="13276690"/>
    <w:multiLevelType w:val="hybridMultilevel"/>
    <w:tmpl w:val="BB0C5FBA"/>
    <w:lvl w:ilvl="0" w:tplc="E5A6D220">
      <w:start w:val="1"/>
      <w:numFmt w:val="decimal"/>
      <w:lvlText w:val="%1."/>
      <w:lvlJc w:val="left"/>
      <w:pPr>
        <w:ind w:left="1571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2E913F35"/>
    <w:multiLevelType w:val="hybridMultilevel"/>
    <w:tmpl w:val="C21661C6"/>
    <w:lvl w:ilvl="0" w:tplc="9C4EE69E">
      <w:start w:val="3"/>
      <w:numFmt w:val="decimal"/>
      <w:lvlText w:val="%1)"/>
      <w:lvlJc w:val="left"/>
      <w:pPr>
        <w:ind w:left="1211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3">
    <w:nsid w:val="2EA81F93"/>
    <w:multiLevelType w:val="hybridMultilevel"/>
    <w:tmpl w:val="1FB4B74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11">
      <w:start w:val="1"/>
      <w:numFmt w:val="decimal"/>
      <w:lvlText w:val="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3CE14FBA"/>
    <w:multiLevelType w:val="hybridMultilevel"/>
    <w:tmpl w:val="FCFE67B0"/>
    <w:lvl w:ilvl="0" w:tplc="5784BA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2FD45D5"/>
    <w:multiLevelType w:val="hybridMultilevel"/>
    <w:tmpl w:val="BF2EF38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  <w:lvlOverride w:ilvl="0">
      <w:lvl w:ilvl="0">
        <w:numFmt w:val="bullet"/>
        <w:lvlText w:val="-"/>
        <w:legacy w:legacy="1" w:legacySpace="0" w:legacyIndent="158"/>
        <w:lvlJc w:val="left"/>
        <w:rPr>
          <w:rFonts w:ascii="Times New Roman" w:hAnsi="Times New Roman" w:hint="default"/>
        </w:rPr>
      </w:lvl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BD0"/>
    <w:rsid w:val="000C0BD5"/>
    <w:rsid w:val="00133234"/>
    <w:rsid w:val="00135BD8"/>
    <w:rsid w:val="001E5DCF"/>
    <w:rsid w:val="00217C3F"/>
    <w:rsid w:val="002C7CBC"/>
    <w:rsid w:val="003412CA"/>
    <w:rsid w:val="003E226C"/>
    <w:rsid w:val="00415B57"/>
    <w:rsid w:val="00502848"/>
    <w:rsid w:val="00512725"/>
    <w:rsid w:val="0054162C"/>
    <w:rsid w:val="00596DC5"/>
    <w:rsid w:val="005C303A"/>
    <w:rsid w:val="005C5D4E"/>
    <w:rsid w:val="005E16ED"/>
    <w:rsid w:val="005E658A"/>
    <w:rsid w:val="00611F3F"/>
    <w:rsid w:val="006352F8"/>
    <w:rsid w:val="006B545E"/>
    <w:rsid w:val="006F4288"/>
    <w:rsid w:val="007B77E3"/>
    <w:rsid w:val="007E3C51"/>
    <w:rsid w:val="00816B4C"/>
    <w:rsid w:val="00831D19"/>
    <w:rsid w:val="009D16CB"/>
    <w:rsid w:val="00A625BC"/>
    <w:rsid w:val="00A97A44"/>
    <w:rsid w:val="00AC366C"/>
    <w:rsid w:val="00AC4AF3"/>
    <w:rsid w:val="00AE0739"/>
    <w:rsid w:val="00B80D4C"/>
    <w:rsid w:val="00BB6BD0"/>
    <w:rsid w:val="00D1089B"/>
    <w:rsid w:val="00D23B78"/>
    <w:rsid w:val="00D368C8"/>
    <w:rsid w:val="00D90751"/>
    <w:rsid w:val="00E03EB2"/>
    <w:rsid w:val="00EA0D0C"/>
    <w:rsid w:val="00ED1001"/>
    <w:rsid w:val="00ED59A4"/>
    <w:rsid w:val="00FC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2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2F8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4">
    <w:name w:val="footer"/>
    <w:basedOn w:val="a"/>
    <w:link w:val="a5"/>
    <w:uiPriority w:val="99"/>
    <w:unhideWhenUsed/>
    <w:rsid w:val="006352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352F8"/>
  </w:style>
  <w:style w:type="paragraph" w:styleId="a6">
    <w:name w:val="header"/>
    <w:basedOn w:val="a"/>
    <w:link w:val="a7"/>
    <w:uiPriority w:val="99"/>
    <w:unhideWhenUsed/>
    <w:rsid w:val="006352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352F8"/>
  </w:style>
  <w:style w:type="paragraph" w:styleId="a8">
    <w:name w:val="Balloon Text"/>
    <w:basedOn w:val="a"/>
    <w:link w:val="a9"/>
    <w:uiPriority w:val="99"/>
    <w:semiHidden/>
    <w:unhideWhenUsed/>
    <w:rsid w:val="001E5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5D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2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2F8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4">
    <w:name w:val="footer"/>
    <w:basedOn w:val="a"/>
    <w:link w:val="a5"/>
    <w:uiPriority w:val="99"/>
    <w:unhideWhenUsed/>
    <w:rsid w:val="006352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352F8"/>
  </w:style>
  <w:style w:type="paragraph" w:styleId="a6">
    <w:name w:val="header"/>
    <w:basedOn w:val="a"/>
    <w:link w:val="a7"/>
    <w:uiPriority w:val="99"/>
    <w:unhideWhenUsed/>
    <w:rsid w:val="006352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352F8"/>
  </w:style>
  <w:style w:type="paragraph" w:styleId="a8">
    <w:name w:val="Balloon Text"/>
    <w:basedOn w:val="a"/>
    <w:link w:val="a9"/>
    <w:uiPriority w:val="99"/>
    <w:semiHidden/>
    <w:unhideWhenUsed/>
    <w:rsid w:val="001E5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5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Евгеньевич Гордеев</dc:creator>
  <cp:lastModifiedBy>Вера Ю. Гречкина</cp:lastModifiedBy>
  <cp:revision>2</cp:revision>
  <cp:lastPrinted>2017-03-27T06:51:00Z</cp:lastPrinted>
  <dcterms:created xsi:type="dcterms:W3CDTF">2018-03-19T12:47:00Z</dcterms:created>
  <dcterms:modified xsi:type="dcterms:W3CDTF">2018-03-19T12:47:00Z</dcterms:modified>
</cp:coreProperties>
</file>