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522E" w14:textId="77777777" w:rsidR="006022A5" w:rsidRDefault="00000000">
      <w:pPr>
        <w:spacing w:before="2200"/>
        <w:jc w:val="center"/>
      </w:pPr>
      <w:r>
        <w:rPr>
          <w:b/>
          <w:bCs/>
          <w:color w:val="1F3864"/>
          <w:sz w:val="52"/>
          <w:szCs w:val="52"/>
        </w:rPr>
        <w:t>FINAL PROJECT REPORT</w:t>
      </w:r>
    </w:p>
    <w:p w14:paraId="080AA673" w14:textId="77777777" w:rsidR="006022A5" w:rsidRDefault="00000000">
      <w:pPr>
        <w:spacing w:before="240" w:after="600"/>
        <w:jc w:val="center"/>
      </w:pPr>
      <w:r>
        <w:rPr>
          <w:b/>
          <w:bCs/>
          <w:color w:val="2E5496"/>
          <w:sz w:val="32"/>
          <w:szCs w:val="32"/>
        </w:rPr>
        <w:t>Online Learning Engagement and Student Performance Analysis</w:t>
      </w:r>
    </w:p>
    <w:p w14:paraId="1BA0474C" w14:textId="77777777" w:rsidR="006022A5" w:rsidRDefault="00000000">
      <w:pPr>
        <w:spacing w:after="800"/>
        <w:jc w:val="center"/>
      </w:pPr>
      <w:r>
        <w:rPr>
          <w:i/>
          <w:iCs/>
          <w:color w:val="555555"/>
          <w:sz w:val="24"/>
          <w:szCs w:val="24"/>
        </w:rPr>
        <w:t>A Power BI Data Analytics Project</w:t>
      </w:r>
    </w:p>
    <w:tbl>
      <w:tblPr>
        <w:tblW w:w="72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00"/>
        <w:gridCol w:w="4600"/>
      </w:tblGrid>
      <w:tr w:rsidR="006022A5" w14:paraId="52AE311D" w14:textId="77777777">
        <w:tc>
          <w:tcPr>
            <w:tcW w:w="2600" w:type="dxa"/>
            <w:tcMar>
              <w:top w:w="60" w:type="dxa"/>
              <w:left w:w="100" w:type="dxa"/>
              <w:bottom w:w="60" w:type="dxa"/>
              <w:right w:w="100" w:type="dxa"/>
            </w:tcMar>
          </w:tcPr>
          <w:p w14:paraId="6EDBE6F4" w14:textId="77777777" w:rsidR="006022A5" w:rsidRDefault="00000000">
            <w:pPr>
              <w:spacing w:line="252" w:lineRule="auto"/>
            </w:pPr>
            <w:r>
              <w:rPr>
                <w:b/>
                <w:bCs/>
              </w:rPr>
              <w:t>Date</w:t>
            </w:r>
          </w:p>
        </w:tc>
        <w:tc>
          <w:tcPr>
            <w:tcW w:w="4600" w:type="dxa"/>
            <w:tcMar>
              <w:top w:w="60" w:type="dxa"/>
              <w:left w:w="100" w:type="dxa"/>
              <w:bottom w:w="60" w:type="dxa"/>
              <w:right w:w="100" w:type="dxa"/>
            </w:tcMar>
          </w:tcPr>
          <w:p w14:paraId="05380F43" w14:textId="77777777" w:rsidR="006022A5" w:rsidRDefault="00000000">
            <w:pPr>
              <w:spacing w:line="252" w:lineRule="auto"/>
            </w:pPr>
            <w:r>
              <w:t>21 September 2026</w:t>
            </w:r>
          </w:p>
        </w:tc>
      </w:tr>
      <w:tr w:rsidR="006022A5" w14:paraId="1F2BB892" w14:textId="77777777">
        <w:tc>
          <w:tcPr>
            <w:tcW w:w="2600" w:type="dxa"/>
            <w:tcMar>
              <w:top w:w="60" w:type="dxa"/>
              <w:left w:w="100" w:type="dxa"/>
              <w:bottom w:w="60" w:type="dxa"/>
              <w:right w:w="100" w:type="dxa"/>
            </w:tcMar>
          </w:tcPr>
          <w:p w14:paraId="7F9F1314" w14:textId="77777777" w:rsidR="006022A5" w:rsidRDefault="00000000">
            <w:pPr>
              <w:spacing w:line="252" w:lineRule="auto"/>
            </w:pPr>
            <w:r>
              <w:rPr>
                <w:b/>
                <w:bCs/>
              </w:rPr>
              <w:t>Team ID</w:t>
            </w:r>
          </w:p>
        </w:tc>
        <w:tc>
          <w:tcPr>
            <w:tcW w:w="4600" w:type="dxa"/>
            <w:tcMar>
              <w:top w:w="60" w:type="dxa"/>
              <w:left w:w="100" w:type="dxa"/>
              <w:bottom w:w="60" w:type="dxa"/>
              <w:right w:w="100" w:type="dxa"/>
            </w:tcMar>
          </w:tcPr>
          <w:p w14:paraId="14ABD58A" w14:textId="77777777" w:rsidR="006022A5" w:rsidRDefault="00000000">
            <w:pPr>
              <w:spacing w:line="252" w:lineRule="auto"/>
            </w:pPr>
            <w:r>
              <w:t>Master of Computer Applications (MCA)</w:t>
            </w:r>
          </w:p>
        </w:tc>
      </w:tr>
      <w:tr w:rsidR="006022A5" w14:paraId="1EB3ED8E" w14:textId="77777777">
        <w:tc>
          <w:tcPr>
            <w:tcW w:w="2600" w:type="dxa"/>
            <w:tcMar>
              <w:top w:w="60" w:type="dxa"/>
              <w:left w:w="100" w:type="dxa"/>
              <w:bottom w:w="60" w:type="dxa"/>
              <w:right w:w="100" w:type="dxa"/>
            </w:tcMar>
          </w:tcPr>
          <w:p w14:paraId="6B547DAC" w14:textId="77777777" w:rsidR="006022A5" w:rsidRDefault="00000000">
            <w:pPr>
              <w:spacing w:line="252" w:lineRule="auto"/>
            </w:pPr>
            <w:r>
              <w:rPr>
                <w:b/>
                <w:bCs/>
              </w:rPr>
              <w:t>Project Name</w:t>
            </w:r>
          </w:p>
        </w:tc>
        <w:tc>
          <w:tcPr>
            <w:tcW w:w="4600" w:type="dxa"/>
            <w:tcMar>
              <w:top w:w="60" w:type="dxa"/>
              <w:left w:w="100" w:type="dxa"/>
              <w:bottom w:w="60" w:type="dxa"/>
              <w:right w:w="100" w:type="dxa"/>
            </w:tcMar>
          </w:tcPr>
          <w:p w14:paraId="23661803" w14:textId="77777777" w:rsidR="006022A5" w:rsidRDefault="00000000">
            <w:pPr>
              <w:spacing w:line="252" w:lineRule="auto"/>
            </w:pPr>
            <w:r>
              <w:t>Online Learning Engagement and Student Performance Analysis</w:t>
            </w:r>
          </w:p>
        </w:tc>
      </w:tr>
      <w:tr w:rsidR="006022A5" w14:paraId="46B3850F" w14:textId="77777777">
        <w:tc>
          <w:tcPr>
            <w:tcW w:w="2600" w:type="dxa"/>
            <w:tcMar>
              <w:top w:w="60" w:type="dxa"/>
              <w:left w:w="100" w:type="dxa"/>
              <w:bottom w:w="60" w:type="dxa"/>
              <w:right w:w="100" w:type="dxa"/>
            </w:tcMar>
          </w:tcPr>
          <w:p w14:paraId="77AD187B" w14:textId="77777777" w:rsidR="006022A5" w:rsidRDefault="00000000">
            <w:pPr>
              <w:spacing w:line="252" w:lineRule="auto"/>
            </w:pPr>
            <w:r>
              <w:rPr>
                <w:b/>
                <w:bCs/>
              </w:rPr>
              <w:t>Tool Used</w:t>
            </w:r>
          </w:p>
        </w:tc>
        <w:tc>
          <w:tcPr>
            <w:tcW w:w="4600" w:type="dxa"/>
            <w:tcMar>
              <w:top w:w="60" w:type="dxa"/>
              <w:left w:w="100" w:type="dxa"/>
              <w:bottom w:w="60" w:type="dxa"/>
              <w:right w:w="100" w:type="dxa"/>
            </w:tcMar>
          </w:tcPr>
          <w:p w14:paraId="469113DB" w14:textId="77777777" w:rsidR="006022A5" w:rsidRDefault="00000000">
            <w:pPr>
              <w:spacing w:line="252" w:lineRule="auto"/>
            </w:pPr>
            <w:r>
              <w:t>Microsoft Power BI Desktop / Power BI Service</w:t>
            </w:r>
          </w:p>
        </w:tc>
      </w:tr>
      <w:tr w:rsidR="006022A5" w14:paraId="29110394" w14:textId="77777777">
        <w:tc>
          <w:tcPr>
            <w:tcW w:w="2600" w:type="dxa"/>
            <w:tcMar>
              <w:top w:w="60" w:type="dxa"/>
              <w:left w:w="100" w:type="dxa"/>
              <w:bottom w:w="60" w:type="dxa"/>
              <w:right w:w="100" w:type="dxa"/>
            </w:tcMar>
          </w:tcPr>
          <w:p w14:paraId="70047BBE" w14:textId="77777777" w:rsidR="006022A5" w:rsidRDefault="00000000">
            <w:pPr>
              <w:spacing w:line="252" w:lineRule="auto"/>
            </w:pPr>
            <w:r>
              <w:rPr>
                <w:b/>
                <w:bCs/>
              </w:rPr>
              <w:t>Dataset</w:t>
            </w:r>
          </w:p>
        </w:tc>
        <w:tc>
          <w:tcPr>
            <w:tcW w:w="4600" w:type="dxa"/>
            <w:tcMar>
              <w:top w:w="60" w:type="dxa"/>
              <w:left w:w="100" w:type="dxa"/>
              <w:bottom w:w="60" w:type="dxa"/>
              <w:right w:w="100" w:type="dxa"/>
            </w:tcMar>
          </w:tcPr>
          <w:p w14:paraId="770C2C6B" w14:textId="77777777" w:rsidR="006022A5" w:rsidRDefault="00000000">
            <w:pPr>
              <w:spacing w:line="252" w:lineRule="auto"/>
            </w:pPr>
            <w:proofErr w:type="spellStart"/>
            <w:r>
              <w:t>online_education_dataset</w:t>
            </w:r>
            <w:proofErr w:type="spellEnd"/>
            <w:r>
              <w:t xml:space="preserve"> (22,422 student records)</w:t>
            </w:r>
          </w:p>
        </w:tc>
      </w:tr>
      <w:tr w:rsidR="006022A5" w14:paraId="2E7252CF" w14:textId="77777777">
        <w:tc>
          <w:tcPr>
            <w:tcW w:w="2600" w:type="dxa"/>
            <w:tcMar>
              <w:top w:w="60" w:type="dxa"/>
              <w:left w:w="100" w:type="dxa"/>
              <w:bottom w:w="60" w:type="dxa"/>
              <w:right w:w="100" w:type="dxa"/>
            </w:tcMar>
          </w:tcPr>
          <w:p w14:paraId="0CC2FE3D" w14:textId="77777777" w:rsidR="006022A5" w:rsidRDefault="00000000">
            <w:pPr>
              <w:spacing w:line="252" w:lineRule="auto"/>
            </w:pPr>
            <w:r>
              <w:rPr>
                <w:b/>
                <w:bCs/>
              </w:rPr>
              <w:t>Maximum Marks</w:t>
            </w:r>
          </w:p>
        </w:tc>
        <w:tc>
          <w:tcPr>
            <w:tcW w:w="4600" w:type="dxa"/>
            <w:tcMar>
              <w:top w:w="60" w:type="dxa"/>
              <w:left w:w="100" w:type="dxa"/>
              <w:bottom w:w="60" w:type="dxa"/>
              <w:right w:w="100" w:type="dxa"/>
            </w:tcMar>
          </w:tcPr>
          <w:p w14:paraId="2FA029DA" w14:textId="77777777" w:rsidR="006022A5" w:rsidRDefault="00000000">
            <w:pPr>
              <w:spacing w:line="252" w:lineRule="auto"/>
            </w:pPr>
            <w:r>
              <w:t>5 Marks</w:t>
            </w:r>
          </w:p>
        </w:tc>
      </w:tr>
    </w:tbl>
    <w:p w14:paraId="72DF9508" w14:textId="77777777" w:rsidR="006022A5" w:rsidRDefault="00000000">
      <w:pPr>
        <w:pStyle w:val="Heading1"/>
        <w:pageBreakBefore/>
        <w:spacing w:before="320" w:after="140"/>
      </w:pPr>
      <w:r>
        <w:rPr>
          <w:b/>
          <w:bCs/>
          <w:color w:val="1F3864"/>
        </w:rPr>
        <w:lastRenderedPageBreak/>
        <w:t>Table of Contents</w:t>
      </w:r>
    </w:p>
    <w:p w14:paraId="066538D7" w14:textId="77777777" w:rsidR="006022A5" w:rsidRDefault="00000000">
      <w:pPr>
        <w:spacing w:after="60"/>
      </w:pPr>
      <w:r>
        <w:rPr>
          <w:b/>
          <w:bCs/>
        </w:rPr>
        <w:t>1</w:t>
      </w:r>
      <w:proofErr w:type="gramStart"/>
      <w:r>
        <w:rPr>
          <w:b/>
          <w:bCs/>
        </w:rPr>
        <w:t>.  Introduction</w:t>
      </w:r>
      <w:proofErr w:type="gramEnd"/>
    </w:p>
    <w:p w14:paraId="744236FE" w14:textId="77777777" w:rsidR="006022A5" w:rsidRDefault="00000000">
      <w:pPr>
        <w:spacing w:after="60"/>
        <w:ind w:left="400"/>
      </w:pPr>
      <w:proofErr w:type="gramStart"/>
      <w:r>
        <w:t>1.1  Project</w:t>
      </w:r>
      <w:proofErr w:type="gramEnd"/>
      <w:r>
        <w:t xml:space="preserve"> Overview</w:t>
      </w:r>
    </w:p>
    <w:p w14:paraId="2B449287" w14:textId="77777777" w:rsidR="006022A5" w:rsidRDefault="00000000">
      <w:pPr>
        <w:spacing w:after="60"/>
        <w:ind w:left="400"/>
      </w:pPr>
      <w:proofErr w:type="gramStart"/>
      <w:r>
        <w:t>1.2  Objectives</w:t>
      </w:r>
      <w:proofErr w:type="gramEnd"/>
    </w:p>
    <w:p w14:paraId="00B62062" w14:textId="77777777" w:rsidR="006022A5" w:rsidRDefault="00000000">
      <w:pPr>
        <w:spacing w:after="60"/>
      </w:pPr>
      <w:r>
        <w:rPr>
          <w:b/>
          <w:bCs/>
        </w:rPr>
        <w:t>2</w:t>
      </w:r>
      <w:proofErr w:type="gramStart"/>
      <w:r>
        <w:rPr>
          <w:b/>
          <w:bCs/>
        </w:rPr>
        <w:t>.  Project</w:t>
      </w:r>
      <w:proofErr w:type="gramEnd"/>
      <w:r>
        <w:rPr>
          <w:b/>
          <w:bCs/>
        </w:rPr>
        <w:t xml:space="preserve"> Initialization and Planning Phase</w:t>
      </w:r>
    </w:p>
    <w:p w14:paraId="6605132F" w14:textId="77777777" w:rsidR="006022A5" w:rsidRDefault="00000000">
      <w:pPr>
        <w:spacing w:after="60"/>
        <w:ind w:left="400"/>
      </w:pPr>
      <w:proofErr w:type="gramStart"/>
      <w:r>
        <w:t>2.1  Define</w:t>
      </w:r>
      <w:proofErr w:type="gramEnd"/>
      <w:r>
        <w:t xml:space="preserve"> Problem Statement</w:t>
      </w:r>
    </w:p>
    <w:p w14:paraId="6BBDEC22" w14:textId="77777777" w:rsidR="006022A5" w:rsidRDefault="00000000">
      <w:pPr>
        <w:spacing w:after="60"/>
        <w:ind w:left="400"/>
      </w:pPr>
      <w:proofErr w:type="gramStart"/>
      <w:r>
        <w:t>2.2  Project</w:t>
      </w:r>
      <w:proofErr w:type="gramEnd"/>
      <w:r>
        <w:t xml:space="preserve"> Proposal (Proposed Solution)</w:t>
      </w:r>
    </w:p>
    <w:p w14:paraId="7018B588" w14:textId="77777777" w:rsidR="006022A5" w:rsidRDefault="00000000">
      <w:pPr>
        <w:spacing w:after="60"/>
        <w:ind w:left="400"/>
      </w:pPr>
      <w:proofErr w:type="gramStart"/>
      <w:r>
        <w:t>2.3  Initial</w:t>
      </w:r>
      <w:proofErr w:type="gramEnd"/>
      <w:r>
        <w:t xml:space="preserve"> Project Planning</w:t>
      </w:r>
    </w:p>
    <w:p w14:paraId="7EF912DF" w14:textId="77777777" w:rsidR="006022A5" w:rsidRDefault="00000000">
      <w:pPr>
        <w:spacing w:after="60"/>
      </w:pPr>
      <w:r>
        <w:rPr>
          <w:b/>
          <w:bCs/>
        </w:rPr>
        <w:t>3</w:t>
      </w:r>
      <w:proofErr w:type="gramStart"/>
      <w:r>
        <w:rPr>
          <w:b/>
          <w:bCs/>
        </w:rPr>
        <w:t>.  Data</w:t>
      </w:r>
      <w:proofErr w:type="gramEnd"/>
      <w:r>
        <w:rPr>
          <w:b/>
          <w:bCs/>
        </w:rPr>
        <w:t xml:space="preserve"> Collection and Preprocessing Phase</w:t>
      </w:r>
    </w:p>
    <w:p w14:paraId="3455E794" w14:textId="77777777" w:rsidR="006022A5" w:rsidRDefault="00000000">
      <w:pPr>
        <w:spacing w:after="60"/>
        <w:ind w:left="400"/>
      </w:pPr>
      <w:proofErr w:type="gramStart"/>
      <w:r>
        <w:t>3.1  Data</w:t>
      </w:r>
      <w:proofErr w:type="gramEnd"/>
      <w:r>
        <w:t xml:space="preserve"> Collection Plan and Raw Data Sources Identified</w:t>
      </w:r>
    </w:p>
    <w:p w14:paraId="5EA1E843" w14:textId="77777777" w:rsidR="006022A5" w:rsidRDefault="00000000">
      <w:pPr>
        <w:spacing w:after="60"/>
        <w:ind w:left="400"/>
      </w:pPr>
      <w:proofErr w:type="gramStart"/>
      <w:r>
        <w:t>3.2  Data</w:t>
      </w:r>
      <w:proofErr w:type="gramEnd"/>
      <w:r>
        <w:t xml:space="preserve"> Quality Report</w:t>
      </w:r>
    </w:p>
    <w:p w14:paraId="045847D5" w14:textId="77777777" w:rsidR="006022A5" w:rsidRDefault="00000000">
      <w:pPr>
        <w:spacing w:after="60"/>
        <w:ind w:left="400"/>
      </w:pPr>
      <w:proofErr w:type="gramStart"/>
      <w:r>
        <w:t>3.3  Data</w:t>
      </w:r>
      <w:proofErr w:type="gramEnd"/>
      <w:r>
        <w:t xml:space="preserve"> Exploration and Preprocessing</w:t>
      </w:r>
    </w:p>
    <w:p w14:paraId="49C862A9" w14:textId="77777777" w:rsidR="006022A5" w:rsidRDefault="00000000">
      <w:pPr>
        <w:spacing w:after="60"/>
      </w:pPr>
      <w:r>
        <w:rPr>
          <w:b/>
          <w:bCs/>
        </w:rPr>
        <w:t>4</w:t>
      </w:r>
      <w:proofErr w:type="gramStart"/>
      <w:r>
        <w:rPr>
          <w:b/>
          <w:bCs/>
        </w:rPr>
        <w:t>.  Data</w:t>
      </w:r>
      <w:proofErr w:type="gramEnd"/>
      <w:r>
        <w:rPr>
          <w:b/>
          <w:bCs/>
        </w:rPr>
        <w:t xml:space="preserve"> Visualization</w:t>
      </w:r>
    </w:p>
    <w:p w14:paraId="277DD4A6" w14:textId="77777777" w:rsidR="006022A5" w:rsidRDefault="00000000">
      <w:pPr>
        <w:spacing w:after="60"/>
        <w:ind w:left="400"/>
      </w:pPr>
      <w:proofErr w:type="gramStart"/>
      <w:r>
        <w:t>4.1  Framing</w:t>
      </w:r>
      <w:proofErr w:type="gramEnd"/>
      <w:r>
        <w:t xml:space="preserve"> Business Questions</w:t>
      </w:r>
    </w:p>
    <w:p w14:paraId="2153A352" w14:textId="77777777" w:rsidR="006022A5" w:rsidRDefault="00000000">
      <w:pPr>
        <w:spacing w:after="60"/>
        <w:ind w:left="400"/>
      </w:pPr>
      <w:proofErr w:type="gramStart"/>
      <w:r>
        <w:t>4.2  Developing</w:t>
      </w:r>
      <w:proofErr w:type="gramEnd"/>
      <w:r>
        <w:t xml:space="preserve"> Visualizations</w:t>
      </w:r>
    </w:p>
    <w:p w14:paraId="20AD516A" w14:textId="77777777" w:rsidR="006022A5" w:rsidRDefault="00000000">
      <w:pPr>
        <w:spacing w:after="60"/>
      </w:pPr>
      <w:r>
        <w:rPr>
          <w:b/>
          <w:bCs/>
        </w:rPr>
        <w:t>5</w:t>
      </w:r>
      <w:proofErr w:type="gramStart"/>
      <w:r>
        <w:rPr>
          <w:b/>
          <w:bCs/>
        </w:rPr>
        <w:t>.  Dashboard</w:t>
      </w:r>
      <w:proofErr w:type="gramEnd"/>
    </w:p>
    <w:p w14:paraId="34191411" w14:textId="77777777" w:rsidR="006022A5" w:rsidRDefault="00000000">
      <w:pPr>
        <w:spacing w:after="60"/>
        <w:ind w:left="400"/>
      </w:pPr>
      <w:proofErr w:type="gramStart"/>
      <w:r>
        <w:t>5.1  Dashboard</w:t>
      </w:r>
      <w:proofErr w:type="gramEnd"/>
      <w:r>
        <w:t xml:space="preserve"> Design Screenshot with Insights</w:t>
      </w:r>
    </w:p>
    <w:p w14:paraId="4123B1BC" w14:textId="77777777" w:rsidR="006022A5" w:rsidRDefault="00000000">
      <w:pPr>
        <w:spacing w:after="60"/>
      </w:pPr>
      <w:r>
        <w:rPr>
          <w:b/>
          <w:bCs/>
        </w:rPr>
        <w:t>6</w:t>
      </w:r>
      <w:proofErr w:type="gramStart"/>
      <w:r>
        <w:rPr>
          <w:b/>
          <w:bCs/>
        </w:rPr>
        <w:t>.  Report</w:t>
      </w:r>
      <w:proofErr w:type="gramEnd"/>
    </w:p>
    <w:p w14:paraId="11663FCF" w14:textId="77777777" w:rsidR="006022A5" w:rsidRDefault="00000000">
      <w:pPr>
        <w:spacing w:after="60"/>
        <w:ind w:left="400"/>
      </w:pPr>
      <w:proofErr w:type="gramStart"/>
      <w:r>
        <w:t>6.1  Report</w:t>
      </w:r>
      <w:proofErr w:type="gramEnd"/>
      <w:r>
        <w:t xml:space="preserve"> Design Screenshot with Insights</w:t>
      </w:r>
    </w:p>
    <w:p w14:paraId="1AAA98C1" w14:textId="77777777" w:rsidR="006022A5" w:rsidRDefault="00000000">
      <w:pPr>
        <w:spacing w:after="60"/>
      </w:pPr>
      <w:r>
        <w:rPr>
          <w:b/>
          <w:bCs/>
        </w:rPr>
        <w:t>7</w:t>
      </w:r>
      <w:proofErr w:type="gramStart"/>
      <w:r>
        <w:rPr>
          <w:b/>
          <w:bCs/>
        </w:rPr>
        <w:t>.  Performance</w:t>
      </w:r>
      <w:proofErr w:type="gramEnd"/>
      <w:r>
        <w:rPr>
          <w:b/>
          <w:bCs/>
        </w:rPr>
        <w:t xml:space="preserve"> Testing</w:t>
      </w:r>
    </w:p>
    <w:p w14:paraId="1DB2F291" w14:textId="77777777" w:rsidR="006022A5" w:rsidRDefault="00000000">
      <w:pPr>
        <w:spacing w:after="60"/>
        <w:ind w:left="400"/>
      </w:pPr>
      <w:proofErr w:type="gramStart"/>
      <w:r>
        <w:t>7.1  Utilization</w:t>
      </w:r>
      <w:proofErr w:type="gramEnd"/>
      <w:r>
        <w:t xml:space="preserve"> of Data Filters</w:t>
      </w:r>
    </w:p>
    <w:p w14:paraId="75105EF8" w14:textId="77777777" w:rsidR="006022A5" w:rsidRDefault="00000000">
      <w:pPr>
        <w:spacing w:after="60"/>
        <w:ind w:left="400"/>
      </w:pPr>
      <w:proofErr w:type="gramStart"/>
      <w:r>
        <w:t>7.2  No.</w:t>
      </w:r>
      <w:proofErr w:type="gramEnd"/>
      <w:r>
        <w:t xml:space="preserve"> of Calculated Columns / Measures</w:t>
      </w:r>
    </w:p>
    <w:p w14:paraId="10183613" w14:textId="77777777" w:rsidR="006022A5" w:rsidRDefault="00000000">
      <w:pPr>
        <w:spacing w:after="60"/>
        <w:ind w:left="400"/>
      </w:pPr>
      <w:proofErr w:type="gramStart"/>
      <w:r>
        <w:t>7.3  No.</w:t>
      </w:r>
      <w:proofErr w:type="gramEnd"/>
      <w:r>
        <w:t xml:space="preserve"> of Visualizations</w:t>
      </w:r>
    </w:p>
    <w:p w14:paraId="0BDF32A0" w14:textId="77777777" w:rsidR="006022A5" w:rsidRDefault="00000000">
      <w:pPr>
        <w:spacing w:after="60"/>
      </w:pPr>
      <w:r>
        <w:rPr>
          <w:b/>
          <w:bCs/>
        </w:rPr>
        <w:t>8</w:t>
      </w:r>
      <w:proofErr w:type="gramStart"/>
      <w:r>
        <w:rPr>
          <w:b/>
          <w:bCs/>
        </w:rPr>
        <w:t>.  Conclusion</w:t>
      </w:r>
      <w:proofErr w:type="gramEnd"/>
      <w:r>
        <w:rPr>
          <w:b/>
          <w:bCs/>
        </w:rPr>
        <w:t xml:space="preserve"> / Observation</w:t>
      </w:r>
    </w:p>
    <w:p w14:paraId="0CA5CEB0" w14:textId="77777777" w:rsidR="006022A5" w:rsidRDefault="00000000">
      <w:pPr>
        <w:spacing w:after="60"/>
      </w:pPr>
      <w:r>
        <w:rPr>
          <w:b/>
          <w:bCs/>
        </w:rPr>
        <w:t>9</w:t>
      </w:r>
      <w:proofErr w:type="gramStart"/>
      <w:r>
        <w:rPr>
          <w:b/>
          <w:bCs/>
        </w:rPr>
        <w:t>.  Future</w:t>
      </w:r>
      <w:proofErr w:type="gramEnd"/>
      <w:r>
        <w:rPr>
          <w:b/>
          <w:bCs/>
        </w:rPr>
        <w:t xml:space="preserve"> Scope</w:t>
      </w:r>
    </w:p>
    <w:p w14:paraId="4FF6F002" w14:textId="77777777" w:rsidR="006022A5" w:rsidRDefault="00000000">
      <w:pPr>
        <w:spacing w:after="60"/>
      </w:pPr>
      <w:r>
        <w:rPr>
          <w:b/>
          <w:bCs/>
        </w:rPr>
        <w:t>10</w:t>
      </w:r>
      <w:proofErr w:type="gramStart"/>
      <w:r>
        <w:rPr>
          <w:b/>
          <w:bCs/>
        </w:rPr>
        <w:t>.  Appendix</w:t>
      </w:r>
      <w:proofErr w:type="gramEnd"/>
    </w:p>
    <w:p w14:paraId="4F624DCC" w14:textId="77777777" w:rsidR="006022A5" w:rsidRDefault="00000000">
      <w:pPr>
        <w:spacing w:after="60"/>
        <w:ind w:left="400"/>
      </w:pPr>
      <w:proofErr w:type="gramStart"/>
      <w:r>
        <w:t>10.1  Source</w:t>
      </w:r>
      <w:proofErr w:type="gramEnd"/>
      <w:r>
        <w:t xml:space="preserve"> Code (DAX)</w:t>
      </w:r>
    </w:p>
    <w:p w14:paraId="094F797B" w14:textId="77777777" w:rsidR="006022A5" w:rsidRDefault="00000000">
      <w:pPr>
        <w:spacing w:after="60"/>
        <w:ind w:left="400"/>
      </w:pPr>
      <w:proofErr w:type="gramStart"/>
      <w:r>
        <w:t>10.2  GitHub</w:t>
      </w:r>
      <w:proofErr w:type="gramEnd"/>
      <w:r>
        <w:t xml:space="preserve"> &amp; Project Demo Link</w:t>
      </w:r>
    </w:p>
    <w:p w14:paraId="48F42C84" w14:textId="77777777" w:rsidR="006022A5" w:rsidRDefault="00000000">
      <w:pPr>
        <w:pStyle w:val="Heading1"/>
        <w:pageBreakBefore/>
        <w:spacing w:before="320" w:after="140"/>
      </w:pPr>
      <w:r>
        <w:rPr>
          <w:b/>
          <w:bCs/>
          <w:color w:val="1F3864"/>
        </w:rPr>
        <w:lastRenderedPageBreak/>
        <w:t>1. Introduction</w:t>
      </w:r>
    </w:p>
    <w:p w14:paraId="5A5C8CB5" w14:textId="77777777" w:rsidR="006022A5" w:rsidRDefault="00000000">
      <w:pPr>
        <w:pStyle w:val="Heading2"/>
        <w:spacing w:before="240" w:after="140"/>
      </w:pPr>
      <w:r>
        <w:rPr>
          <w:b/>
          <w:bCs/>
          <w:color w:val="2E5496"/>
        </w:rPr>
        <w:t>1.1 Project Overview</w:t>
      </w:r>
    </w:p>
    <w:p w14:paraId="2B8EE3E8" w14:textId="77777777" w:rsidR="006022A5" w:rsidRDefault="00000000">
      <w:pPr>
        <w:spacing w:after="120" w:line="276" w:lineRule="auto"/>
      </w:pPr>
      <w:r>
        <w:t xml:space="preserve">Online learning platforms generate large volumes of </w:t>
      </w:r>
      <w:proofErr w:type="spellStart"/>
      <w:r>
        <w:t>behavioural</w:t>
      </w:r>
      <w:proofErr w:type="spellEnd"/>
      <w:r>
        <w:t xml:space="preserve"> and academic data, but that data usually sits in separate systems and is rarely brought together into a single view. As a result, instructors and student-support teams often discover that a learner is struggling only after the learner has already failed or withdrawn from the course.</w:t>
      </w:r>
    </w:p>
    <w:p w14:paraId="23CA0131" w14:textId="77777777" w:rsidR="006022A5" w:rsidRDefault="00000000">
      <w:pPr>
        <w:spacing w:after="120" w:line="276" w:lineRule="auto"/>
      </w:pPr>
      <w:r>
        <w:t xml:space="preserve">This project analyses an online learning dataset covering 22,422 students across 13 regions of the United Kingdom and Ireland. The dataset records how students interact with the learning platform (total clicks, average clicks and a derived engagement level), how they perform academically (average score, pass rate, dropout rate and </w:t>
      </w:r>
      <w:proofErr w:type="gramStart"/>
      <w:r>
        <w:t>final result</w:t>
      </w:r>
      <w:proofErr w:type="gramEnd"/>
      <w:r>
        <w:t>), and who they are (gender, region and highest prior education). Using Microsoft Power BI, the raw data was cleaned, transformed, modelled and turned into a set of interactive dashboards and reports.</w:t>
      </w:r>
    </w:p>
    <w:p w14:paraId="179C7A56" w14:textId="77777777" w:rsidR="006022A5" w:rsidRDefault="00000000">
      <w:pPr>
        <w:spacing w:after="120" w:line="276" w:lineRule="auto"/>
      </w:pPr>
      <w:r>
        <w:t xml:space="preserve">The final solution consists of three report pages: an Online Education Analytics Dashboard that presents the headline KPIs, a Student Performance &amp; Engagement Overview page, and a Risk, Dropout &amp; Demographic Analysis page. Together they let a user move from a single summary number down to an individual segment of learners through slicers and decomposition trees. The intended audience is course designers, academic leaders, </w:t>
      </w:r>
      <w:proofErr w:type="spellStart"/>
      <w:r>
        <w:t>programme</w:t>
      </w:r>
      <w:proofErr w:type="spellEnd"/>
      <w:r>
        <w:t xml:space="preserve"> managers and student-support advisers who need to know where early intervention will improve completion and success rates.</w:t>
      </w:r>
    </w:p>
    <w:p w14:paraId="690DFE4C" w14:textId="77777777" w:rsidR="006022A5" w:rsidRDefault="00000000">
      <w:pPr>
        <w:pStyle w:val="Heading2"/>
        <w:spacing w:before="240" w:after="140"/>
      </w:pPr>
      <w:r>
        <w:rPr>
          <w:b/>
          <w:bCs/>
          <w:color w:val="2E5496"/>
        </w:rPr>
        <w:t>1.2 Objectives</w:t>
      </w:r>
    </w:p>
    <w:p w14:paraId="58E18745" w14:textId="77777777" w:rsidR="006022A5" w:rsidRDefault="00000000">
      <w:pPr>
        <w:spacing w:after="120" w:line="276" w:lineRule="auto"/>
      </w:pPr>
      <w:r>
        <w:t>The specific objectives of the project are:</w:t>
      </w:r>
    </w:p>
    <w:p w14:paraId="5F0F3DDA" w14:textId="77777777" w:rsidR="006022A5" w:rsidRDefault="00000000">
      <w:pPr>
        <w:pStyle w:val="ListParagraph"/>
        <w:numPr>
          <w:ilvl w:val="0"/>
          <w:numId w:val="2"/>
        </w:numPr>
        <w:spacing w:after="80" w:line="276" w:lineRule="auto"/>
      </w:pPr>
      <w:r>
        <w:t>To collect, clean and preprocess the online learning engagement dataset so that it is accurate, consistent and ready for analysis in Power BI.</w:t>
      </w:r>
    </w:p>
    <w:p w14:paraId="66C4C197" w14:textId="77777777" w:rsidR="006022A5" w:rsidRDefault="00000000">
      <w:pPr>
        <w:pStyle w:val="ListParagraph"/>
        <w:numPr>
          <w:ilvl w:val="0"/>
          <w:numId w:val="2"/>
        </w:numPr>
        <w:spacing w:after="80" w:line="276" w:lineRule="auto"/>
      </w:pPr>
      <w:r>
        <w:t>To derive meaningful analytical fields — engagement level, performance level and risk level — from raw click and score data.</w:t>
      </w:r>
    </w:p>
    <w:p w14:paraId="25439F30" w14:textId="77777777" w:rsidR="006022A5" w:rsidRDefault="00000000">
      <w:pPr>
        <w:pStyle w:val="ListParagraph"/>
        <w:numPr>
          <w:ilvl w:val="0"/>
          <w:numId w:val="2"/>
        </w:numPr>
        <w:spacing w:after="80" w:line="276" w:lineRule="auto"/>
      </w:pPr>
      <w:r>
        <w:t>To create DAX measures for Total Students, Average Score, Average Clicks, Pass Rate and Dropout Rate that drive all KPI cards and visuals.</w:t>
      </w:r>
    </w:p>
    <w:p w14:paraId="2E3ECC68" w14:textId="77777777" w:rsidR="006022A5" w:rsidRDefault="00000000">
      <w:pPr>
        <w:pStyle w:val="ListParagraph"/>
        <w:numPr>
          <w:ilvl w:val="0"/>
          <w:numId w:val="2"/>
        </w:numPr>
        <w:spacing w:after="80" w:line="276" w:lineRule="auto"/>
      </w:pPr>
      <w:r>
        <w:t>To build an interactive, multi-page Power BI dashboard that shows engagement, performance, dropout risk and demographic breakdowns in one place.</w:t>
      </w:r>
    </w:p>
    <w:p w14:paraId="3A346EB3" w14:textId="77777777" w:rsidR="006022A5" w:rsidRDefault="00000000">
      <w:pPr>
        <w:pStyle w:val="ListParagraph"/>
        <w:numPr>
          <w:ilvl w:val="0"/>
          <w:numId w:val="2"/>
        </w:numPr>
        <w:spacing w:after="80" w:line="276" w:lineRule="auto"/>
      </w:pPr>
      <w:r>
        <w:t>To answer ten defined business questions about learner engagement, dropout risk and academic performance using appropriate visualizations.</w:t>
      </w:r>
    </w:p>
    <w:p w14:paraId="0887965B" w14:textId="77777777" w:rsidR="006022A5" w:rsidRDefault="00000000">
      <w:pPr>
        <w:pStyle w:val="ListParagraph"/>
        <w:numPr>
          <w:ilvl w:val="0"/>
          <w:numId w:val="2"/>
        </w:numPr>
        <w:spacing w:after="80" w:line="276" w:lineRule="auto"/>
      </w:pPr>
      <w:r>
        <w:t>To identify which student segments are most at risk of failing or withdrawing, so that support can be targeted rather than applied uniformly.</w:t>
      </w:r>
    </w:p>
    <w:p w14:paraId="549FE5EB" w14:textId="77777777" w:rsidR="006022A5" w:rsidRDefault="00000000">
      <w:pPr>
        <w:pStyle w:val="ListParagraph"/>
        <w:numPr>
          <w:ilvl w:val="0"/>
          <w:numId w:val="2"/>
        </w:numPr>
        <w:spacing w:after="80" w:line="276" w:lineRule="auto"/>
      </w:pPr>
      <w:r>
        <w:t>To provide drill-down capability through decomposition trees, slicers and a Q&amp;A visual so that non-technical stakeholders can explore the data themselves.</w:t>
      </w:r>
    </w:p>
    <w:p w14:paraId="15443F71" w14:textId="77777777" w:rsidR="006022A5" w:rsidRDefault="00000000">
      <w:pPr>
        <w:pStyle w:val="ListParagraph"/>
        <w:numPr>
          <w:ilvl w:val="0"/>
          <w:numId w:val="2"/>
        </w:numPr>
        <w:spacing w:after="80" w:line="276" w:lineRule="auto"/>
      </w:pPr>
      <w:proofErr w:type="gramStart"/>
      <w:r>
        <w:t>To translate</w:t>
      </w:r>
      <w:proofErr w:type="gramEnd"/>
      <w:r>
        <w:t xml:space="preserve"> the analytical findings into practical recommendations that can raise the pass rate and reduce the dropout rate.</w:t>
      </w:r>
    </w:p>
    <w:p w14:paraId="76428812" w14:textId="77777777" w:rsidR="006022A5" w:rsidRDefault="00000000">
      <w:pPr>
        <w:pStyle w:val="Heading1"/>
        <w:pageBreakBefore/>
        <w:spacing w:before="320" w:after="140"/>
      </w:pPr>
      <w:r>
        <w:rPr>
          <w:b/>
          <w:bCs/>
          <w:color w:val="1F3864"/>
        </w:rPr>
        <w:lastRenderedPageBreak/>
        <w:t>2. Project Initialization and Planning Phase</w:t>
      </w:r>
    </w:p>
    <w:p w14:paraId="716B1951" w14:textId="77777777" w:rsidR="006022A5" w:rsidRDefault="00000000">
      <w:pPr>
        <w:pStyle w:val="Heading2"/>
        <w:spacing w:before="240" w:after="140"/>
      </w:pPr>
      <w:r>
        <w:rPr>
          <w:b/>
          <w:bCs/>
          <w:color w:val="2E5496"/>
        </w:rPr>
        <w:t>2.1 Define Problem Statement</w:t>
      </w:r>
    </w:p>
    <w:p w14:paraId="34B71F27" w14:textId="77777777" w:rsidR="006022A5" w:rsidRDefault="00000000">
      <w:pPr>
        <w:spacing w:after="120" w:line="276" w:lineRule="auto"/>
      </w:pPr>
      <w:r>
        <w:t xml:space="preserve">A customer problem statement describes a real challenge from the customer’s point of view: who they are, what they are trying to achieve, what gets in the way, why it happens and how it makes them feel. For this project the customers are the instructors, student-support advisers, </w:t>
      </w:r>
      <w:proofErr w:type="spellStart"/>
      <w:r>
        <w:t>programme</w:t>
      </w:r>
      <w:proofErr w:type="spellEnd"/>
      <w:r>
        <w:t xml:space="preserve"> managers and learners of an online learning </w:t>
      </w:r>
      <w:proofErr w:type="spellStart"/>
      <w:r>
        <w:t>programme</w:t>
      </w:r>
      <w:proofErr w:type="spellEnd"/>
      <w:r>
        <w:t>. The statements below are grounded in the Power BI analysis of 22,422 students and define what the dashboards must show so that low engagement, dropout risk and performance gaps can be spotted and acted on early.</w:t>
      </w:r>
    </w:p>
    <w:p w14:paraId="7032F634" w14:textId="77777777" w:rsidR="006022A5" w:rsidRDefault="00000000">
      <w:pPr>
        <w:spacing w:after="120" w:line="276" w:lineRule="auto"/>
      </w:pPr>
      <w:r>
        <w:rPr>
          <w:b/>
          <w:bCs/>
        </w:rPr>
        <w:t>Problem Context (from the Power BI analysis):</w:t>
      </w:r>
    </w:p>
    <w:p w14:paraId="6E1C1D54" w14:textId="77777777" w:rsidR="006022A5" w:rsidRDefault="00000000">
      <w:pPr>
        <w:pStyle w:val="ListParagraph"/>
        <w:numPr>
          <w:ilvl w:val="0"/>
          <w:numId w:val="2"/>
        </w:numPr>
        <w:spacing w:after="80" w:line="276" w:lineRule="auto"/>
      </w:pPr>
      <w:r>
        <w:t>22,422 students are spread across three engagement levels — Medium (37.46%), High (33.95%) and Low (28.59</w:t>
      </w:r>
      <w:proofErr w:type="gramStart"/>
      <w:r>
        <w:t>%) —</w:t>
      </w:r>
      <w:proofErr w:type="gramEnd"/>
      <w:r>
        <w:t xml:space="preserve"> so about two-thirds of learners are not highly engaged.</w:t>
      </w:r>
    </w:p>
    <w:p w14:paraId="479E03D8" w14:textId="77777777" w:rsidR="006022A5" w:rsidRDefault="00000000">
      <w:pPr>
        <w:pStyle w:val="ListParagraph"/>
        <w:numPr>
          <w:ilvl w:val="0"/>
          <w:numId w:val="2"/>
        </w:numPr>
        <w:spacing w:after="80" w:line="276" w:lineRule="auto"/>
      </w:pPr>
      <w:r>
        <w:t>Engagement is linked to results: high-engagement students fail or withdraw about half as often as students overall (about 22% versus roughly 40%).</w:t>
      </w:r>
    </w:p>
    <w:p w14:paraId="140657B4" w14:textId="77777777" w:rsidR="006022A5" w:rsidRDefault="00000000">
      <w:pPr>
        <w:pStyle w:val="ListParagraph"/>
        <w:numPr>
          <w:ilvl w:val="0"/>
          <w:numId w:val="2"/>
        </w:numPr>
        <w:spacing w:after="80" w:line="276" w:lineRule="auto"/>
      </w:pPr>
      <w:r>
        <w:t>10,691 students (about 48%) are at High or Very High risk of failing or dropping out.</w:t>
      </w:r>
    </w:p>
    <w:p w14:paraId="525F4CE3" w14:textId="77777777" w:rsidR="006022A5" w:rsidRDefault="00000000">
      <w:pPr>
        <w:pStyle w:val="ListParagraph"/>
        <w:numPr>
          <w:ilvl w:val="0"/>
          <w:numId w:val="2"/>
        </w:numPr>
        <w:spacing w:after="80" w:line="276" w:lineRule="auto"/>
      </w:pPr>
      <w:r>
        <w:t>Prior education shapes outcomes: students with no formal qualifications show about 28% dropout and about 42% pass rate, compared with about 18% and 67% for post-graduates.</w:t>
      </w:r>
    </w:p>
    <w:p w14:paraId="2D1578A8" w14:textId="77777777" w:rsidR="006022A5" w:rsidRDefault="00000000">
      <w:pPr>
        <w:pStyle w:val="ListParagraph"/>
        <w:numPr>
          <w:ilvl w:val="0"/>
          <w:numId w:val="2"/>
        </w:numPr>
        <w:spacing w:after="80" w:line="276" w:lineRule="auto"/>
      </w:pPr>
      <w:r>
        <w:t>Region is not the differentiator: average scores are roughly 71–75 in all 13 regions.</w:t>
      </w:r>
    </w:p>
    <w:p w14:paraId="2BC296DB" w14:textId="77777777" w:rsidR="006022A5" w:rsidRDefault="00000000">
      <w:pPr>
        <w:spacing w:after="120" w:line="276" w:lineRule="auto"/>
      </w:pPr>
      <w:r>
        <w:rPr>
          <w:b/>
          <w:bCs/>
        </w:rPr>
        <w:t>Problem Statements: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1500"/>
        <w:gridCol w:w="1500"/>
        <w:gridCol w:w="1900"/>
        <w:gridCol w:w="1900"/>
        <w:gridCol w:w="1860"/>
      </w:tblGrid>
      <w:tr w:rsidR="006022A5" w14:paraId="46E0BFED" w14:textId="77777777">
        <w:trPr>
          <w:tblHeader/>
        </w:trPr>
        <w:tc>
          <w:tcPr>
            <w:tcW w:w="700" w:type="dxa"/>
            <w:shd w:val="clear" w:color="auto" w:fill="DCE6F1"/>
            <w:tcMar>
              <w:top w:w="60" w:type="dxa"/>
              <w:left w:w="100" w:type="dxa"/>
              <w:bottom w:w="60" w:type="dxa"/>
              <w:right w:w="100" w:type="dxa"/>
            </w:tcMar>
          </w:tcPr>
          <w:p w14:paraId="63221085" w14:textId="77777777" w:rsidR="006022A5" w:rsidRDefault="00000000">
            <w:pPr>
              <w:spacing w:line="252" w:lineRule="auto"/>
            </w:pPr>
            <w:r>
              <w:rPr>
                <w:b/>
                <w:bCs/>
                <w:sz w:val="18"/>
                <w:szCs w:val="18"/>
              </w:rPr>
              <w:t>PS</w:t>
            </w:r>
          </w:p>
        </w:tc>
        <w:tc>
          <w:tcPr>
            <w:tcW w:w="1500" w:type="dxa"/>
            <w:shd w:val="clear" w:color="auto" w:fill="DCE6F1"/>
            <w:tcMar>
              <w:top w:w="60" w:type="dxa"/>
              <w:left w:w="100" w:type="dxa"/>
              <w:bottom w:w="60" w:type="dxa"/>
              <w:right w:w="100" w:type="dxa"/>
            </w:tcMar>
          </w:tcPr>
          <w:p w14:paraId="2CE0AAAA" w14:textId="77777777" w:rsidR="006022A5" w:rsidRDefault="00000000">
            <w:pPr>
              <w:spacing w:line="252" w:lineRule="auto"/>
            </w:pPr>
            <w:r>
              <w:rPr>
                <w:b/>
                <w:bCs/>
                <w:sz w:val="18"/>
                <w:szCs w:val="18"/>
              </w:rPr>
              <w:t>I am (Customer)</w:t>
            </w:r>
          </w:p>
        </w:tc>
        <w:tc>
          <w:tcPr>
            <w:tcW w:w="1500" w:type="dxa"/>
            <w:shd w:val="clear" w:color="auto" w:fill="DCE6F1"/>
            <w:tcMar>
              <w:top w:w="60" w:type="dxa"/>
              <w:left w:w="100" w:type="dxa"/>
              <w:bottom w:w="60" w:type="dxa"/>
              <w:right w:w="100" w:type="dxa"/>
            </w:tcMar>
          </w:tcPr>
          <w:p w14:paraId="42000843" w14:textId="77777777" w:rsidR="006022A5" w:rsidRDefault="00000000">
            <w:pPr>
              <w:spacing w:line="252" w:lineRule="auto"/>
            </w:pPr>
            <w:r>
              <w:rPr>
                <w:b/>
                <w:bCs/>
                <w:sz w:val="18"/>
                <w:szCs w:val="18"/>
              </w:rPr>
              <w:t>I’m trying to</w:t>
            </w:r>
          </w:p>
        </w:tc>
        <w:tc>
          <w:tcPr>
            <w:tcW w:w="1900" w:type="dxa"/>
            <w:shd w:val="clear" w:color="auto" w:fill="DCE6F1"/>
            <w:tcMar>
              <w:top w:w="60" w:type="dxa"/>
              <w:left w:w="100" w:type="dxa"/>
              <w:bottom w:w="60" w:type="dxa"/>
              <w:right w:w="100" w:type="dxa"/>
            </w:tcMar>
          </w:tcPr>
          <w:p w14:paraId="1649B747" w14:textId="77777777" w:rsidR="006022A5" w:rsidRDefault="00000000">
            <w:pPr>
              <w:spacing w:line="252" w:lineRule="auto"/>
            </w:pPr>
            <w:r>
              <w:rPr>
                <w:b/>
                <w:bCs/>
                <w:sz w:val="18"/>
                <w:szCs w:val="18"/>
              </w:rPr>
              <w:t>But</w:t>
            </w:r>
          </w:p>
        </w:tc>
        <w:tc>
          <w:tcPr>
            <w:tcW w:w="1900" w:type="dxa"/>
            <w:shd w:val="clear" w:color="auto" w:fill="DCE6F1"/>
            <w:tcMar>
              <w:top w:w="60" w:type="dxa"/>
              <w:left w:w="100" w:type="dxa"/>
              <w:bottom w:w="60" w:type="dxa"/>
              <w:right w:w="100" w:type="dxa"/>
            </w:tcMar>
          </w:tcPr>
          <w:p w14:paraId="2508D677" w14:textId="77777777" w:rsidR="006022A5" w:rsidRDefault="00000000">
            <w:pPr>
              <w:spacing w:line="252" w:lineRule="auto"/>
            </w:pPr>
            <w:r>
              <w:rPr>
                <w:b/>
                <w:bCs/>
                <w:sz w:val="18"/>
                <w:szCs w:val="18"/>
              </w:rPr>
              <w:t>Because</w:t>
            </w:r>
          </w:p>
        </w:tc>
        <w:tc>
          <w:tcPr>
            <w:tcW w:w="1860" w:type="dxa"/>
            <w:shd w:val="clear" w:color="auto" w:fill="DCE6F1"/>
            <w:tcMar>
              <w:top w:w="60" w:type="dxa"/>
              <w:left w:w="100" w:type="dxa"/>
              <w:bottom w:w="60" w:type="dxa"/>
              <w:right w:w="100" w:type="dxa"/>
            </w:tcMar>
          </w:tcPr>
          <w:p w14:paraId="5F186B7F" w14:textId="77777777" w:rsidR="006022A5" w:rsidRDefault="00000000">
            <w:pPr>
              <w:spacing w:line="252" w:lineRule="auto"/>
            </w:pPr>
            <w:r>
              <w:rPr>
                <w:b/>
                <w:bCs/>
                <w:sz w:val="18"/>
                <w:szCs w:val="18"/>
              </w:rPr>
              <w:t>Which makes me feel</w:t>
            </w:r>
          </w:p>
        </w:tc>
      </w:tr>
      <w:tr w:rsidR="006022A5" w14:paraId="7211B2FD" w14:textId="77777777">
        <w:tc>
          <w:tcPr>
            <w:tcW w:w="700" w:type="dxa"/>
            <w:tcMar>
              <w:top w:w="60" w:type="dxa"/>
              <w:left w:w="100" w:type="dxa"/>
              <w:bottom w:w="60" w:type="dxa"/>
              <w:right w:w="100" w:type="dxa"/>
            </w:tcMar>
          </w:tcPr>
          <w:p w14:paraId="372FCA4E" w14:textId="77777777" w:rsidR="006022A5" w:rsidRDefault="00000000">
            <w:pPr>
              <w:spacing w:line="252" w:lineRule="auto"/>
            </w:pPr>
            <w:r>
              <w:rPr>
                <w:sz w:val="18"/>
                <w:szCs w:val="18"/>
              </w:rPr>
              <w:t>PS-1</w:t>
            </w:r>
          </w:p>
        </w:tc>
        <w:tc>
          <w:tcPr>
            <w:tcW w:w="1500" w:type="dxa"/>
            <w:tcMar>
              <w:top w:w="60" w:type="dxa"/>
              <w:left w:w="100" w:type="dxa"/>
              <w:bottom w:w="60" w:type="dxa"/>
              <w:right w:w="100" w:type="dxa"/>
            </w:tcMar>
          </w:tcPr>
          <w:p w14:paraId="3F70D8B2" w14:textId="77777777" w:rsidR="006022A5" w:rsidRDefault="00000000">
            <w:pPr>
              <w:spacing w:line="252" w:lineRule="auto"/>
            </w:pPr>
            <w:r>
              <w:rPr>
                <w:sz w:val="18"/>
                <w:szCs w:val="18"/>
              </w:rPr>
              <w:t>A course instructor at an online learning provider</w:t>
            </w:r>
          </w:p>
        </w:tc>
        <w:tc>
          <w:tcPr>
            <w:tcW w:w="1500" w:type="dxa"/>
            <w:tcMar>
              <w:top w:w="60" w:type="dxa"/>
              <w:left w:w="100" w:type="dxa"/>
              <w:bottom w:w="60" w:type="dxa"/>
              <w:right w:w="100" w:type="dxa"/>
            </w:tcMar>
          </w:tcPr>
          <w:p w14:paraId="6735EDA4" w14:textId="77777777" w:rsidR="006022A5" w:rsidRDefault="00000000">
            <w:pPr>
              <w:spacing w:line="252" w:lineRule="auto"/>
            </w:pPr>
            <w:r>
              <w:rPr>
                <w:sz w:val="18"/>
                <w:szCs w:val="18"/>
              </w:rPr>
              <w:t>Spot students who are losing interest early and keep them on track to finish the course</w:t>
            </w:r>
          </w:p>
        </w:tc>
        <w:tc>
          <w:tcPr>
            <w:tcW w:w="1900" w:type="dxa"/>
            <w:tcMar>
              <w:top w:w="60" w:type="dxa"/>
              <w:left w:w="100" w:type="dxa"/>
              <w:bottom w:w="60" w:type="dxa"/>
              <w:right w:w="100" w:type="dxa"/>
            </w:tcMar>
          </w:tcPr>
          <w:p w14:paraId="1AEAA9A3" w14:textId="77777777" w:rsidR="006022A5" w:rsidRDefault="00000000">
            <w:pPr>
              <w:spacing w:line="252" w:lineRule="auto"/>
            </w:pPr>
            <w:r>
              <w:rPr>
                <w:sz w:val="18"/>
                <w:szCs w:val="18"/>
              </w:rPr>
              <w:t>28.59% of students (6,410) are at Low engagement and a further 37.46% at Medium, so many struggle without anyone noticing</w:t>
            </w:r>
          </w:p>
        </w:tc>
        <w:tc>
          <w:tcPr>
            <w:tcW w:w="1900" w:type="dxa"/>
            <w:tcMar>
              <w:top w:w="60" w:type="dxa"/>
              <w:left w:w="100" w:type="dxa"/>
              <w:bottom w:w="60" w:type="dxa"/>
              <w:right w:w="100" w:type="dxa"/>
            </w:tcMar>
          </w:tcPr>
          <w:p w14:paraId="377A8BC3" w14:textId="77777777" w:rsidR="006022A5" w:rsidRDefault="00000000">
            <w:pPr>
              <w:spacing w:line="252" w:lineRule="auto"/>
            </w:pPr>
            <w:r>
              <w:rPr>
                <w:sz w:val="18"/>
                <w:szCs w:val="18"/>
              </w:rPr>
              <w:t>Activity data such as clicks is not linked to results in one view, so warning signs are seen too late</w:t>
            </w:r>
          </w:p>
        </w:tc>
        <w:tc>
          <w:tcPr>
            <w:tcW w:w="1860" w:type="dxa"/>
            <w:tcMar>
              <w:top w:w="60" w:type="dxa"/>
              <w:left w:w="100" w:type="dxa"/>
              <w:bottom w:w="60" w:type="dxa"/>
              <w:right w:w="100" w:type="dxa"/>
            </w:tcMar>
          </w:tcPr>
          <w:p w14:paraId="73507E7F" w14:textId="77777777" w:rsidR="006022A5" w:rsidRDefault="00000000">
            <w:pPr>
              <w:spacing w:line="252" w:lineRule="auto"/>
            </w:pPr>
            <w:r>
              <w:rPr>
                <w:sz w:val="18"/>
                <w:szCs w:val="18"/>
              </w:rPr>
              <w:t>Worried and reactive, because I only see the problem after students fail or withdraw</w:t>
            </w:r>
          </w:p>
        </w:tc>
      </w:tr>
      <w:tr w:rsidR="006022A5" w14:paraId="0E61CA3C" w14:textId="77777777">
        <w:tc>
          <w:tcPr>
            <w:tcW w:w="700" w:type="dxa"/>
            <w:tcMar>
              <w:top w:w="60" w:type="dxa"/>
              <w:left w:w="100" w:type="dxa"/>
              <w:bottom w:w="60" w:type="dxa"/>
              <w:right w:w="100" w:type="dxa"/>
            </w:tcMar>
          </w:tcPr>
          <w:p w14:paraId="2C0C80A2" w14:textId="77777777" w:rsidR="006022A5" w:rsidRDefault="00000000">
            <w:pPr>
              <w:spacing w:line="252" w:lineRule="auto"/>
            </w:pPr>
            <w:r>
              <w:rPr>
                <w:sz w:val="18"/>
                <w:szCs w:val="18"/>
              </w:rPr>
              <w:t>PS-2</w:t>
            </w:r>
          </w:p>
        </w:tc>
        <w:tc>
          <w:tcPr>
            <w:tcW w:w="1500" w:type="dxa"/>
            <w:tcMar>
              <w:top w:w="60" w:type="dxa"/>
              <w:left w:w="100" w:type="dxa"/>
              <w:bottom w:w="60" w:type="dxa"/>
              <w:right w:w="100" w:type="dxa"/>
            </w:tcMar>
          </w:tcPr>
          <w:p w14:paraId="76AF8FE7" w14:textId="77777777" w:rsidR="006022A5" w:rsidRDefault="00000000">
            <w:pPr>
              <w:spacing w:line="252" w:lineRule="auto"/>
            </w:pPr>
            <w:r>
              <w:rPr>
                <w:sz w:val="18"/>
                <w:szCs w:val="18"/>
              </w:rPr>
              <w:t>A student-support adviser</w:t>
            </w:r>
          </w:p>
        </w:tc>
        <w:tc>
          <w:tcPr>
            <w:tcW w:w="1500" w:type="dxa"/>
            <w:tcMar>
              <w:top w:w="60" w:type="dxa"/>
              <w:left w:w="100" w:type="dxa"/>
              <w:bottom w:w="60" w:type="dxa"/>
              <w:right w:w="100" w:type="dxa"/>
            </w:tcMar>
          </w:tcPr>
          <w:p w14:paraId="483094F1" w14:textId="77777777" w:rsidR="006022A5" w:rsidRDefault="00000000">
            <w:pPr>
              <w:spacing w:line="252" w:lineRule="auto"/>
            </w:pPr>
            <w:r>
              <w:rPr>
                <w:sz w:val="18"/>
                <w:szCs w:val="18"/>
              </w:rPr>
              <w:t>Focus my limited time on the learners most likely to drop out</w:t>
            </w:r>
          </w:p>
        </w:tc>
        <w:tc>
          <w:tcPr>
            <w:tcW w:w="1900" w:type="dxa"/>
            <w:tcMar>
              <w:top w:w="60" w:type="dxa"/>
              <w:left w:w="100" w:type="dxa"/>
              <w:bottom w:w="60" w:type="dxa"/>
              <w:right w:w="100" w:type="dxa"/>
            </w:tcMar>
          </w:tcPr>
          <w:p w14:paraId="0ACEBD7E" w14:textId="77777777" w:rsidR="006022A5" w:rsidRDefault="00000000">
            <w:pPr>
              <w:spacing w:line="252" w:lineRule="auto"/>
            </w:pPr>
            <w:r>
              <w:rPr>
                <w:sz w:val="18"/>
                <w:szCs w:val="18"/>
              </w:rPr>
              <w:t>About 48% of students (10,691) are at High or Very High risk, which is too many to support one by one</w:t>
            </w:r>
          </w:p>
        </w:tc>
        <w:tc>
          <w:tcPr>
            <w:tcW w:w="1900" w:type="dxa"/>
            <w:tcMar>
              <w:top w:w="60" w:type="dxa"/>
              <w:left w:w="100" w:type="dxa"/>
              <w:bottom w:w="60" w:type="dxa"/>
              <w:right w:w="100" w:type="dxa"/>
            </w:tcMar>
          </w:tcPr>
          <w:p w14:paraId="38483961" w14:textId="77777777" w:rsidR="006022A5" w:rsidRDefault="00000000">
            <w:pPr>
              <w:spacing w:line="252" w:lineRule="auto"/>
            </w:pPr>
            <w:r>
              <w:rPr>
                <w:sz w:val="18"/>
                <w:szCs w:val="18"/>
              </w:rPr>
              <w:t>There is no simple way to filter risk by education, gender, region and engagement to pick priority groups</w:t>
            </w:r>
          </w:p>
        </w:tc>
        <w:tc>
          <w:tcPr>
            <w:tcW w:w="1860" w:type="dxa"/>
            <w:tcMar>
              <w:top w:w="60" w:type="dxa"/>
              <w:left w:w="100" w:type="dxa"/>
              <w:bottom w:w="60" w:type="dxa"/>
              <w:right w:w="100" w:type="dxa"/>
            </w:tcMar>
          </w:tcPr>
          <w:p w14:paraId="45CE1754" w14:textId="77777777" w:rsidR="006022A5" w:rsidRDefault="00000000">
            <w:pPr>
              <w:spacing w:line="252" w:lineRule="auto"/>
            </w:pPr>
            <w:r>
              <w:rPr>
                <w:sz w:val="18"/>
                <w:szCs w:val="18"/>
              </w:rPr>
              <w:t>Overwhelmed and unsure where to start</w:t>
            </w:r>
          </w:p>
        </w:tc>
      </w:tr>
      <w:tr w:rsidR="006022A5" w14:paraId="104EAEE6" w14:textId="77777777">
        <w:tc>
          <w:tcPr>
            <w:tcW w:w="700" w:type="dxa"/>
            <w:tcMar>
              <w:top w:w="60" w:type="dxa"/>
              <w:left w:w="100" w:type="dxa"/>
              <w:bottom w:w="60" w:type="dxa"/>
              <w:right w:w="100" w:type="dxa"/>
            </w:tcMar>
          </w:tcPr>
          <w:p w14:paraId="589815AB" w14:textId="77777777" w:rsidR="006022A5" w:rsidRDefault="00000000">
            <w:pPr>
              <w:spacing w:line="252" w:lineRule="auto"/>
            </w:pPr>
            <w:r>
              <w:rPr>
                <w:sz w:val="18"/>
                <w:szCs w:val="18"/>
              </w:rPr>
              <w:t>PS-3</w:t>
            </w:r>
          </w:p>
        </w:tc>
        <w:tc>
          <w:tcPr>
            <w:tcW w:w="1500" w:type="dxa"/>
            <w:tcMar>
              <w:top w:w="60" w:type="dxa"/>
              <w:left w:w="100" w:type="dxa"/>
              <w:bottom w:w="60" w:type="dxa"/>
              <w:right w:w="100" w:type="dxa"/>
            </w:tcMar>
          </w:tcPr>
          <w:p w14:paraId="5D8431F6" w14:textId="77777777" w:rsidR="006022A5" w:rsidRDefault="00000000">
            <w:pPr>
              <w:spacing w:line="252" w:lineRule="auto"/>
            </w:pPr>
            <w:r>
              <w:rPr>
                <w:sz w:val="18"/>
                <w:szCs w:val="18"/>
              </w:rPr>
              <w:t>A learner with no formal qualifications, studying online</w:t>
            </w:r>
          </w:p>
        </w:tc>
        <w:tc>
          <w:tcPr>
            <w:tcW w:w="1500" w:type="dxa"/>
            <w:tcMar>
              <w:top w:w="60" w:type="dxa"/>
              <w:left w:w="100" w:type="dxa"/>
              <w:bottom w:w="60" w:type="dxa"/>
              <w:right w:w="100" w:type="dxa"/>
            </w:tcMar>
          </w:tcPr>
          <w:p w14:paraId="337D9956" w14:textId="77777777" w:rsidR="006022A5" w:rsidRDefault="00000000">
            <w:pPr>
              <w:spacing w:line="252" w:lineRule="auto"/>
            </w:pPr>
            <w:r>
              <w:rPr>
                <w:sz w:val="18"/>
                <w:szCs w:val="18"/>
              </w:rPr>
              <w:t>Keep up with the course and pass it</w:t>
            </w:r>
          </w:p>
        </w:tc>
        <w:tc>
          <w:tcPr>
            <w:tcW w:w="1900" w:type="dxa"/>
            <w:tcMar>
              <w:top w:w="60" w:type="dxa"/>
              <w:left w:w="100" w:type="dxa"/>
              <w:bottom w:w="60" w:type="dxa"/>
              <w:right w:w="100" w:type="dxa"/>
            </w:tcMar>
          </w:tcPr>
          <w:p w14:paraId="74705274" w14:textId="77777777" w:rsidR="006022A5" w:rsidRDefault="00000000">
            <w:pPr>
              <w:spacing w:line="252" w:lineRule="auto"/>
            </w:pPr>
            <w:r>
              <w:rPr>
                <w:sz w:val="18"/>
                <w:szCs w:val="18"/>
              </w:rPr>
              <w:t>Learners like me drop out at about 28% and pass at only about 42%, against about 18% and 67% for post-graduates</w:t>
            </w:r>
          </w:p>
        </w:tc>
        <w:tc>
          <w:tcPr>
            <w:tcW w:w="1900" w:type="dxa"/>
            <w:tcMar>
              <w:top w:w="60" w:type="dxa"/>
              <w:left w:w="100" w:type="dxa"/>
              <w:bottom w:w="60" w:type="dxa"/>
              <w:right w:w="100" w:type="dxa"/>
            </w:tcMar>
          </w:tcPr>
          <w:p w14:paraId="141820A8" w14:textId="77777777" w:rsidR="006022A5" w:rsidRDefault="00000000">
            <w:pPr>
              <w:spacing w:line="252" w:lineRule="auto"/>
            </w:pPr>
            <w:r>
              <w:rPr>
                <w:sz w:val="18"/>
                <w:szCs w:val="18"/>
              </w:rPr>
              <w:t xml:space="preserve">I have little prior study experience and receive little guidance </w:t>
            </w:r>
            <w:proofErr w:type="gramStart"/>
            <w:r>
              <w:rPr>
                <w:sz w:val="18"/>
                <w:szCs w:val="18"/>
              </w:rPr>
              <w:t>matched to</w:t>
            </w:r>
            <w:proofErr w:type="gramEnd"/>
            <w:r>
              <w:rPr>
                <w:sz w:val="18"/>
                <w:szCs w:val="18"/>
              </w:rPr>
              <w:t xml:space="preserve"> my starting point</w:t>
            </w:r>
          </w:p>
        </w:tc>
        <w:tc>
          <w:tcPr>
            <w:tcW w:w="1860" w:type="dxa"/>
            <w:tcMar>
              <w:top w:w="60" w:type="dxa"/>
              <w:left w:w="100" w:type="dxa"/>
              <w:bottom w:w="60" w:type="dxa"/>
              <w:right w:w="100" w:type="dxa"/>
            </w:tcMar>
          </w:tcPr>
          <w:p w14:paraId="7CA991E3" w14:textId="77777777" w:rsidR="006022A5" w:rsidRDefault="00000000">
            <w:pPr>
              <w:spacing w:line="252" w:lineRule="auto"/>
            </w:pPr>
            <w:r>
              <w:rPr>
                <w:sz w:val="18"/>
                <w:szCs w:val="18"/>
              </w:rPr>
              <w:t>Anxious and discouraged, as if I am more likely to fail</w:t>
            </w:r>
          </w:p>
        </w:tc>
      </w:tr>
      <w:tr w:rsidR="006022A5" w14:paraId="4E9E0796" w14:textId="77777777">
        <w:tc>
          <w:tcPr>
            <w:tcW w:w="700" w:type="dxa"/>
            <w:tcMar>
              <w:top w:w="60" w:type="dxa"/>
              <w:left w:w="100" w:type="dxa"/>
              <w:bottom w:w="60" w:type="dxa"/>
              <w:right w:w="100" w:type="dxa"/>
            </w:tcMar>
          </w:tcPr>
          <w:p w14:paraId="359863BB" w14:textId="77777777" w:rsidR="006022A5" w:rsidRDefault="00000000">
            <w:pPr>
              <w:spacing w:line="252" w:lineRule="auto"/>
            </w:pPr>
            <w:r>
              <w:rPr>
                <w:sz w:val="18"/>
                <w:szCs w:val="18"/>
              </w:rPr>
              <w:t>PS-4</w:t>
            </w:r>
          </w:p>
        </w:tc>
        <w:tc>
          <w:tcPr>
            <w:tcW w:w="1500" w:type="dxa"/>
            <w:tcMar>
              <w:top w:w="60" w:type="dxa"/>
              <w:left w:w="100" w:type="dxa"/>
              <w:bottom w:w="60" w:type="dxa"/>
              <w:right w:w="100" w:type="dxa"/>
            </w:tcMar>
          </w:tcPr>
          <w:p w14:paraId="3236BCEC" w14:textId="77777777" w:rsidR="006022A5" w:rsidRDefault="00000000">
            <w:pPr>
              <w:spacing w:line="252" w:lineRule="auto"/>
            </w:pPr>
            <w:r>
              <w:rPr>
                <w:sz w:val="18"/>
                <w:szCs w:val="18"/>
              </w:rPr>
              <w:t xml:space="preserve">A </w:t>
            </w:r>
            <w:proofErr w:type="spellStart"/>
            <w:r>
              <w:rPr>
                <w:sz w:val="18"/>
                <w:szCs w:val="18"/>
              </w:rPr>
              <w:t>programme</w:t>
            </w:r>
            <w:proofErr w:type="spellEnd"/>
            <w:r>
              <w:rPr>
                <w:sz w:val="18"/>
                <w:szCs w:val="18"/>
              </w:rPr>
              <w:t xml:space="preserve"> manager responsible for online learning outcomes</w:t>
            </w:r>
          </w:p>
        </w:tc>
        <w:tc>
          <w:tcPr>
            <w:tcW w:w="1500" w:type="dxa"/>
            <w:tcMar>
              <w:top w:w="60" w:type="dxa"/>
              <w:left w:w="100" w:type="dxa"/>
              <w:bottom w:w="60" w:type="dxa"/>
              <w:right w:w="100" w:type="dxa"/>
            </w:tcMar>
          </w:tcPr>
          <w:p w14:paraId="78FA8837" w14:textId="77777777" w:rsidR="006022A5" w:rsidRDefault="00000000">
            <w:pPr>
              <w:spacing w:line="252" w:lineRule="auto"/>
            </w:pPr>
            <w:r>
              <w:rPr>
                <w:sz w:val="18"/>
                <w:szCs w:val="18"/>
              </w:rPr>
              <w:t>Decide where to invest support and resources fairly across regions and student groups</w:t>
            </w:r>
          </w:p>
        </w:tc>
        <w:tc>
          <w:tcPr>
            <w:tcW w:w="1900" w:type="dxa"/>
            <w:tcMar>
              <w:top w:w="60" w:type="dxa"/>
              <w:left w:w="100" w:type="dxa"/>
              <w:bottom w:w="60" w:type="dxa"/>
              <w:right w:w="100" w:type="dxa"/>
            </w:tcMar>
          </w:tcPr>
          <w:p w14:paraId="3E48A80E" w14:textId="77777777" w:rsidR="006022A5" w:rsidRDefault="00000000">
            <w:pPr>
              <w:spacing w:line="252" w:lineRule="auto"/>
            </w:pPr>
            <w:r>
              <w:rPr>
                <w:sz w:val="18"/>
                <w:szCs w:val="18"/>
              </w:rPr>
              <w:t>Average scores are almost the same in all 13 regions (roughly 71–75), so region does not show who needs help</w:t>
            </w:r>
          </w:p>
        </w:tc>
        <w:tc>
          <w:tcPr>
            <w:tcW w:w="1900" w:type="dxa"/>
            <w:tcMar>
              <w:top w:w="60" w:type="dxa"/>
              <w:left w:w="100" w:type="dxa"/>
              <w:bottom w:w="60" w:type="dxa"/>
              <w:right w:w="100" w:type="dxa"/>
            </w:tcMar>
          </w:tcPr>
          <w:p w14:paraId="04640784" w14:textId="77777777" w:rsidR="006022A5" w:rsidRDefault="00000000">
            <w:pPr>
              <w:spacing w:line="252" w:lineRule="auto"/>
            </w:pPr>
            <w:r>
              <w:rPr>
                <w:sz w:val="18"/>
                <w:szCs w:val="18"/>
              </w:rPr>
              <w:t xml:space="preserve">The real gaps lie in engagement, prior education and risk level, which a regional view </w:t>
            </w:r>
            <w:proofErr w:type="gramStart"/>
            <w:r>
              <w:rPr>
                <w:sz w:val="18"/>
                <w:szCs w:val="18"/>
              </w:rPr>
              <w:t>hides</w:t>
            </w:r>
            <w:proofErr w:type="gramEnd"/>
          </w:p>
        </w:tc>
        <w:tc>
          <w:tcPr>
            <w:tcW w:w="1860" w:type="dxa"/>
            <w:tcMar>
              <w:top w:w="60" w:type="dxa"/>
              <w:left w:w="100" w:type="dxa"/>
              <w:bottom w:w="60" w:type="dxa"/>
              <w:right w:w="100" w:type="dxa"/>
            </w:tcMar>
          </w:tcPr>
          <w:p w14:paraId="0C81120C" w14:textId="77777777" w:rsidR="006022A5" w:rsidRDefault="00000000">
            <w:pPr>
              <w:spacing w:line="252" w:lineRule="auto"/>
            </w:pPr>
            <w:r>
              <w:rPr>
                <w:sz w:val="18"/>
                <w:szCs w:val="18"/>
              </w:rPr>
              <w:t>Uncertain about where extra effort will make the biggest difference</w:t>
            </w:r>
          </w:p>
        </w:tc>
      </w:tr>
    </w:tbl>
    <w:p w14:paraId="1F95EC4C" w14:textId="77777777" w:rsidR="006022A5" w:rsidRDefault="00000000">
      <w:pPr>
        <w:pStyle w:val="Heading2"/>
        <w:spacing w:before="240" w:after="140"/>
      </w:pPr>
      <w:r>
        <w:rPr>
          <w:b/>
          <w:bCs/>
          <w:color w:val="2E5496"/>
        </w:rPr>
        <w:t>2.2 Project Proposal (Proposed Solution)</w:t>
      </w:r>
    </w:p>
    <w:p w14:paraId="5596DB2D" w14:textId="77777777" w:rsidR="006022A5" w:rsidRDefault="00000000">
      <w:pPr>
        <w:spacing w:after="120" w:line="276" w:lineRule="auto"/>
      </w:pPr>
      <w:r>
        <w:lastRenderedPageBreak/>
        <w:t>This proposal outlines the solution built to address the problem statements above. It sets out a clear objective, a defined scope, a concise problem description, the proposed approach and key features, and the hardware, software and data resources required.</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00"/>
        <w:gridCol w:w="7360"/>
      </w:tblGrid>
      <w:tr w:rsidR="006022A5" w14:paraId="3E5C60EE" w14:textId="77777777">
        <w:tc>
          <w:tcPr>
            <w:tcW w:w="2000" w:type="dxa"/>
            <w:tcMar>
              <w:top w:w="60" w:type="dxa"/>
              <w:left w:w="100" w:type="dxa"/>
              <w:bottom w:w="60" w:type="dxa"/>
              <w:right w:w="100" w:type="dxa"/>
            </w:tcMar>
          </w:tcPr>
          <w:p w14:paraId="176336B3" w14:textId="77777777" w:rsidR="006022A5" w:rsidRDefault="00000000">
            <w:pPr>
              <w:spacing w:line="252" w:lineRule="auto"/>
            </w:pPr>
            <w:r>
              <w:rPr>
                <w:b/>
                <w:bCs/>
                <w:sz w:val="20"/>
                <w:szCs w:val="20"/>
              </w:rPr>
              <w:t>Project Overview</w:t>
            </w:r>
          </w:p>
        </w:tc>
        <w:tc>
          <w:tcPr>
            <w:tcW w:w="7360" w:type="dxa"/>
            <w:tcMar>
              <w:top w:w="60" w:type="dxa"/>
              <w:left w:w="100" w:type="dxa"/>
              <w:bottom w:w="60" w:type="dxa"/>
              <w:right w:w="100" w:type="dxa"/>
            </w:tcMar>
          </w:tcPr>
          <w:p w14:paraId="54363357" w14:textId="77777777" w:rsidR="006022A5" w:rsidRDefault="006022A5">
            <w:pPr>
              <w:spacing w:line="252" w:lineRule="auto"/>
            </w:pPr>
          </w:p>
        </w:tc>
      </w:tr>
      <w:tr w:rsidR="006022A5" w14:paraId="323E963A" w14:textId="77777777">
        <w:tc>
          <w:tcPr>
            <w:tcW w:w="2000" w:type="dxa"/>
            <w:tcMar>
              <w:top w:w="60" w:type="dxa"/>
              <w:left w:w="100" w:type="dxa"/>
              <w:bottom w:w="60" w:type="dxa"/>
              <w:right w:w="100" w:type="dxa"/>
            </w:tcMar>
          </w:tcPr>
          <w:p w14:paraId="78FF5982" w14:textId="77777777" w:rsidR="006022A5" w:rsidRDefault="00000000">
            <w:pPr>
              <w:spacing w:line="252" w:lineRule="auto"/>
            </w:pPr>
            <w:r>
              <w:rPr>
                <w:b/>
                <w:bCs/>
                <w:sz w:val="20"/>
                <w:szCs w:val="20"/>
              </w:rPr>
              <w:t>Objective</w:t>
            </w:r>
          </w:p>
        </w:tc>
        <w:tc>
          <w:tcPr>
            <w:tcW w:w="7360" w:type="dxa"/>
            <w:tcMar>
              <w:top w:w="60" w:type="dxa"/>
              <w:left w:w="100" w:type="dxa"/>
              <w:bottom w:w="60" w:type="dxa"/>
              <w:right w:w="100" w:type="dxa"/>
            </w:tcMar>
          </w:tcPr>
          <w:p w14:paraId="7719C244" w14:textId="77777777" w:rsidR="006022A5" w:rsidRDefault="00000000">
            <w:pPr>
              <w:spacing w:line="252" w:lineRule="auto"/>
            </w:pPr>
            <w:r>
              <w:rPr>
                <w:sz w:val="20"/>
                <w:szCs w:val="20"/>
              </w:rPr>
              <w:t>Analyze student engagement and performance data from an online learning platform and build an interactive Power BI dashboard that surfaces at-risk students, tracks engagement trends, and helps improve course pass rates.</w:t>
            </w:r>
          </w:p>
        </w:tc>
      </w:tr>
      <w:tr w:rsidR="006022A5" w14:paraId="6423C40E" w14:textId="77777777">
        <w:tc>
          <w:tcPr>
            <w:tcW w:w="2000" w:type="dxa"/>
            <w:tcMar>
              <w:top w:w="60" w:type="dxa"/>
              <w:left w:w="100" w:type="dxa"/>
              <w:bottom w:w="60" w:type="dxa"/>
              <w:right w:w="100" w:type="dxa"/>
            </w:tcMar>
          </w:tcPr>
          <w:p w14:paraId="2615FBB9" w14:textId="77777777" w:rsidR="006022A5" w:rsidRDefault="00000000">
            <w:pPr>
              <w:spacing w:line="252" w:lineRule="auto"/>
            </w:pPr>
            <w:r>
              <w:rPr>
                <w:b/>
                <w:bCs/>
                <w:sz w:val="20"/>
                <w:szCs w:val="20"/>
              </w:rPr>
              <w:t>Scope</w:t>
            </w:r>
          </w:p>
        </w:tc>
        <w:tc>
          <w:tcPr>
            <w:tcW w:w="7360" w:type="dxa"/>
            <w:tcMar>
              <w:top w:w="60" w:type="dxa"/>
              <w:left w:w="100" w:type="dxa"/>
              <w:bottom w:w="60" w:type="dxa"/>
              <w:right w:w="100" w:type="dxa"/>
            </w:tcMar>
          </w:tcPr>
          <w:p w14:paraId="3466BB14" w14:textId="77777777" w:rsidR="006022A5" w:rsidRDefault="00000000">
            <w:pPr>
              <w:spacing w:line="252" w:lineRule="auto"/>
            </w:pPr>
            <w:r>
              <w:rPr>
                <w:sz w:val="20"/>
                <w:szCs w:val="20"/>
              </w:rPr>
              <w:t>Covers cleaning and analyzing the online learning engagement dataset (clicks, scores, demographics and outcomes) and designing a multi-page Power BI dashboard with KPIs, visuals and filters. Excludes building a new LMS or a real-time data pipeline.</w:t>
            </w:r>
          </w:p>
        </w:tc>
      </w:tr>
      <w:tr w:rsidR="006022A5" w14:paraId="3F5D512E" w14:textId="77777777">
        <w:tc>
          <w:tcPr>
            <w:tcW w:w="2000" w:type="dxa"/>
            <w:tcMar>
              <w:top w:w="60" w:type="dxa"/>
              <w:left w:w="100" w:type="dxa"/>
              <w:bottom w:w="60" w:type="dxa"/>
              <w:right w:w="100" w:type="dxa"/>
            </w:tcMar>
          </w:tcPr>
          <w:p w14:paraId="4B254C77" w14:textId="77777777" w:rsidR="006022A5" w:rsidRDefault="00000000">
            <w:pPr>
              <w:spacing w:line="252" w:lineRule="auto"/>
            </w:pPr>
            <w:r>
              <w:rPr>
                <w:b/>
                <w:bCs/>
                <w:sz w:val="20"/>
                <w:szCs w:val="20"/>
              </w:rPr>
              <w:t>Problem Statement</w:t>
            </w:r>
          </w:p>
        </w:tc>
        <w:tc>
          <w:tcPr>
            <w:tcW w:w="7360" w:type="dxa"/>
            <w:tcMar>
              <w:top w:w="60" w:type="dxa"/>
              <w:left w:w="100" w:type="dxa"/>
              <w:bottom w:w="60" w:type="dxa"/>
              <w:right w:w="100" w:type="dxa"/>
            </w:tcMar>
          </w:tcPr>
          <w:p w14:paraId="70F342F9" w14:textId="77777777" w:rsidR="006022A5" w:rsidRDefault="006022A5">
            <w:pPr>
              <w:spacing w:line="252" w:lineRule="auto"/>
            </w:pPr>
          </w:p>
        </w:tc>
      </w:tr>
      <w:tr w:rsidR="006022A5" w14:paraId="661ACE79" w14:textId="77777777">
        <w:tc>
          <w:tcPr>
            <w:tcW w:w="2000" w:type="dxa"/>
            <w:tcMar>
              <w:top w:w="60" w:type="dxa"/>
              <w:left w:w="100" w:type="dxa"/>
              <w:bottom w:w="60" w:type="dxa"/>
              <w:right w:w="100" w:type="dxa"/>
            </w:tcMar>
          </w:tcPr>
          <w:p w14:paraId="7A001BF6" w14:textId="77777777" w:rsidR="006022A5" w:rsidRDefault="00000000">
            <w:pPr>
              <w:spacing w:line="252" w:lineRule="auto"/>
            </w:pPr>
            <w:r>
              <w:rPr>
                <w:b/>
                <w:bCs/>
                <w:sz w:val="20"/>
                <w:szCs w:val="20"/>
              </w:rPr>
              <w:t>Description</w:t>
            </w:r>
          </w:p>
        </w:tc>
        <w:tc>
          <w:tcPr>
            <w:tcW w:w="7360" w:type="dxa"/>
            <w:tcMar>
              <w:top w:w="60" w:type="dxa"/>
              <w:left w:w="100" w:type="dxa"/>
              <w:bottom w:w="60" w:type="dxa"/>
              <w:right w:w="100" w:type="dxa"/>
            </w:tcMar>
          </w:tcPr>
          <w:p w14:paraId="713DACCB" w14:textId="77777777" w:rsidR="006022A5" w:rsidRDefault="00000000">
            <w:pPr>
              <w:spacing w:line="252" w:lineRule="auto"/>
            </w:pPr>
            <w:r>
              <w:rPr>
                <w:sz w:val="20"/>
                <w:szCs w:val="20"/>
              </w:rPr>
              <w:t xml:space="preserve">Student engagement (clicks) and performance (scores) often decline as an </w:t>
            </w:r>
            <w:proofErr w:type="gramStart"/>
            <w:r>
              <w:rPr>
                <w:sz w:val="20"/>
                <w:szCs w:val="20"/>
              </w:rPr>
              <w:t>online course progresses</w:t>
            </w:r>
            <w:proofErr w:type="gramEnd"/>
            <w:r>
              <w:rPr>
                <w:sz w:val="20"/>
                <w:szCs w:val="20"/>
              </w:rPr>
              <w:t>, but instructors and administrators lack one consolidated view combining activity, performance and demographic data to identify at-risk students early.</w:t>
            </w:r>
          </w:p>
        </w:tc>
      </w:tr>
      <w:tr w:rsidR="006022A5" w14:paraId="781E804B" w14:textId="77777777">
        <w:tc>
          <w:tcPr>
            <w:tcW w:w="2000" w:type="dxa"/>
            <w:tcMar>
              <w:top w:w="60" w:type="dxa"/>
              <w:left w:w="100" w:type="dxa"/>
              <w:bottom w:w="60" w:type="dxa"/>
              <w:right w:w="100" w:type="dxa"/>
            </w:tcMar>
          </w:tcPr>
          <w:p w14:paraId="2D6FD2FF" w14:textId="77777777" w:rsidR="006022A5" w:rsidRDefault="00000000">
            <w:pPr>
              <w:spacing w:line="252" w:lineRule="auto"/>
            </w:pPr>
            <w:r>
              <w:rPr>
                <w:b/>
                <w:bCs/>
                <w:sz w:val="20"/>
                <w:szCs w:val="20"/>
              </w:rPr>
              <w:t>Impact</w:t>
            </w:r>
          </w:p>
        </w:tc>
        <w:tc>
          <w:tcPr>
            <w:tcW w:w="7360" w:type="dxa"/>
            <w:tcMar>
              <w:top w:w="60" w:type="dxa"/>
              <w:left w:w="100" w:type="dxa"/>
              <w:bottom w:w="60" w:type="dxa"/>
              <w:right w:w="100" w:type="dxa"/>
            </w:tcMar>
          </w:tcPr>
          <w:p w14:paraId="35FE4EB7" w14:textId="77777777" w:rsidR="006022A5" w:rsidRDefault="00000000">
            <w:pPr>
              <w:spacing w:line="252" w:lineRule="auto"/>
            </w:pPr>
            <w:r>
              <w:rPr>
                <w:sz w:val="20"/>
                <w:szCs w:val="20"/>
              </w:rPr>
              <w:t>Without early visibility into disengagement and risk factors, more students fail or drop out, and institutions cannot proactively target support, which lowers overall pass rates and retention.</w:t>
            </w:r>
          </w:p>
        </w:tc>
      </w:tr>
      <w:tr w:rsidR="006022A5" w14:paraId="76FF2D5D" w14:textId="77777777">
        <w:tc>
          <w:tcPr>
            <w:tcW w:w="2000" w:type="dxa"/>
            <w:tcMar>
              <w:top w:w="60" w:type="dxa"/>
              <w:left w:w="100" w:type="dxa"/>
              <w:bottom w:w="60" w:type="dxa"/>
              <w:right w:w="100" w:type="dxa"/>
            </w:tcMar>
          </w:tcPr>
          <w:p w14:paraId="452CB7D4" w14:textId="77777777" w:rsidR="006022A5" w:rsidRDefault="00000000">
            <w:pPr>
              <w:spacing w:line="252" w:lineRule="auto"/>
            </w:pPr>
            <w:r>
              <w:rPr>
                <w:b/>
                <w:bCs/>
                <w:sz w:val="20"/>
                <w:szCs w:val="20"/>
              </w:rPr>
              <w:t>Proposed Solution</w:t>
            </w:r>
          </w:p>
        </w:tc>
        <w:tc>
          <w:tcPr>
            <w:tcW w:w="7360" w:type="dxa"/>
            <w:tcMar>
              <w:top w:w="60" w:type="dxa"/>
              <w:left w:w="100" w:type="dxa"/>
              <w:bottom w:w="60" w:type="dxa"/>
              <w:right w:w="100" w:type="dxa"/>
            </w:tcMar>
          </w:tcPr>
          <w:p w14:paraId="5F952026" w14:textId="77777777" w:rsidR="006022A5" w:rsidRDefault="006022A5">
            <w:pPr>
              <w:spacing w:line="252" w:lineRule="auto"/>
            </w:pPr>
          </w:p>
        </w:tc>
      </w:tr>
      <w:tr w:rsidR="006022A5" w14:paraId="041F125C" w14:textId="77777777">
        <w:tc>
          <w:tcPr>
            <w:tcW w:w="2000" w:type="dxa"/>
            <w:tcMar>
              <w:top w:w="60" w:type="dxa"/>
              <w:left w:w="100" w:type="dxa"/>
              <w:bottom w:w="60" w:type="dxa"/>
              <w:right w:w="100" w:type="dxa"/>
            </w:tcMar>
          </w:tcPr>
          <w:p w14:paraId="367C47A4" w14:textId="77777777" w:rsidR="006022A5" w:rsidRDefault="00000000">
            <w:pPr>
              <w:spacing w:line="252" w:lineRule="auto"/>
            </w:pPr>
            <w:r>
              <w:rPr>
                <w:b/>
                <w:bCs/>
                <w:sz w:val="20"/>
                <w:szCs w:val="20"/>
              </w:rPr>
              <w:t>Approach</w:t>
            </w:r>
          </w:p>
        </w:tc>
        <w:tc>
          <w:tcPr>
            <w:tcW w:w="7360" w:type="dxa"/>
            <w:tcMar>
              <w:top w:w="60" w:type="dxa"/>
              <w:left w:w="100" w:type="dxa"/>
              <w:bottom w:w="60" w:type="dxa"/>
              <w:right w:w="100" w:type="dxa"/>
            </w:tcMar>
          </w:tcPr>
          <w:p w14:paraId="58D525FC" w14:textId="77777777" w:rsidR="006022A5" w:rsidRDefault="00000000">
            <w:pPr>
              <w:spacing w:line="252" w:lineRule="auto"/>
            </w:pPr>
            <w:r>
              <w:rPr>
                <w:sz w:val="20"/>
                <w:szCs w:val="20"/>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6022A5" w14:paraId="5C6B7647" w14:textId="77777777">
        <w:tc>
          <w:tcPr>
            <w:tcW w:w="2000" w:type="dxa"/>
            <w:tcMar>
              <w:top w:w="60" w:type="dxa"/>
              <w:left w:w="100" w:type="dxa"/>
              <w:bottom w:w="60" w:type="dxa"/>
              <w:right w:w="100" w:type="dxa"/>
            </w:tcMar>
          </w:tcPr>
          <w:p w14:paraId="371016C9" w14:textId="77777777" w:rsidR="006022A5" w:rsidRDefault="00000000">
            <w:pPr>
              <w:spacing w:line="252" w:lineRule="auto"/>
            </w:pPr>
            <w:r>
              <w:rPr>
                <w:b/>
                <w:bCs/>
                <w:sz w:val="20"/>
                <w:szCs w:val="20"/>
              </w:rPr>
              <w:t>Key Features</w:t>
            </w:r>
          </w:p>
        </w:tc>
        <w:tc>
          <w:tcPr>
            <w:tcW w:w="7360" w:type="dxa"/>
            <w:tcMar>
              <w:top w:w="60" w:type="dxa"/>
              <w:left w:w="100" w:type="dxa"/>
              <w:bottom w:w="60" w:type="dxa"/>
              <w:right w:w="100" w:type="dxa"/>
            </w:tcMar>
          </w:tcPr>
          <w:p w14:paraId="7F46DBCE" w14:textId="77777777" w:rsidR="006022A5" w:rsidRDefault="00000000">
            <w:pPr>
              <w:spacing w:line="252" w:lineRule="auto"/>
            </w:pPr>
            <w:r>
              <w:rPr>
                <w:sz w:val="20"/>
                <w:szCs w:val="20"/>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21A57928" w14:textId="77777777" w:rsidR="006022A5" w:rsidRDefault="00000000">
      <w:pPr>
        <w:spacing w:after="80" w:line="276" w:lineRule="auto"/>
      </w:pPr>
      <w:r>
        <w:rPr>
          <w:b/>
          <w:bCs/>
        </w:rPr>
        <w:t>Resource Requirements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00"/>
        <w:gridCol w:w="3400"/>
        <w:gridCol w:w="3960"/>
      </w:tblGrid>
      <w:tr w:rsidR="006022A5" w14:paraId="48FDC357" w14:textId="77777777">
        <w:trPr>
          <w:tblHeader/>
        </w:trPr>
        <w:tc>
          <w:tcPr>
            <w:tcW w:w="2000" w:type="dxa"/>
            <w:shd w:val="clear" w:color="auto" w:fill="DCE6F1"/>
            <w:tcMar>
              <w:top w:w="60" w:type="dxa"/>
              <w:left w:w="100" w:type="dxa"/>
              <w:bottom w:w="60" w:type="dxa"/>
              <w:right w:w="100" w:type="dxa"/>
            </w:tcMar>
          </w:tcPr>
          <w:p w14:paraId="6425B491" w14:textId="77777777" w:rsidR="006022A5" w:rsidRDefault="00000000">
            <w:pPr>
              <w:spacing w:line="252" w:lineRule="auto"/>
            </w:pPr>
            <w:r>
              <w:rPr>
                <w:b/>
                <w:bCs/>
                <w:sz w:val="20"/>
                <w:szCs w:val="20"/>
              </w:rPr>
              <w:t>Resource Type</w:t>
            </w:r>
          </w:p>
        </w:tc>
        <w:tc>
          <w:tcPr>
            <w:tcW w:w="3400" w:type="dxa"/>
            <w:shd w:val="clear" w:color="auto" w:fill="DCE6F1"/>
            <w:tcMar>
              <w:top w:w="60" w:type="dxa"/>
              <w:left w:w="100" w:type="dxa"/>
              <w:bottom w:w="60" w:type="dxa"/>
              <w:right w:w="100" w:type="dxa"/>
            </w:tcMar>
          </w:tcPr>
          <w:p w14:paraId="158D11FE" w14:textId="77777777" w:rsidR="006022A5" w:rsidRDefault="00000000">
            <w:pPr>
              <w:spacing w:line="252" w:lineRule="auto"/>
            </w:pPr>
            <w:r>
              <w:rPr>
                <w:b/>
                <w:bCs/>
                <w:sz w:val="20"/>
                <w:szCs w:val="20"/>
              </w:rPr>
              <w:t>Description</w:t>
            </w:r>
          </w:p>
        </w:tc>
        <w:tc>
          <w:tcPr>
            <w:tcW w:w="3960" w:type="dxa"/>
            <w:shd w:val="clear" w:color="auto" w:fill="DCE6F1"/>
            <w:tcMar>
              <w:top w:w="60" w:type="dxa"/>
              <w:left w:w="100" w:type="dxa"/>
              <w:bottom w:w="60" w:type="dxa"/>
              <w:right w:w="100" w:type="dxa"/>
            </w:tcMar>
          </w:tcPr>
          <w:p w14:paraId="5FF805A7" w14:textId="77777777" w:rsidR="006022A5" w:rsidRDefault="00000000">
            <w:pPr>
              <w:spacing w:line="252" w:lineRule="auto"/>
            </w:pPr>
            <w:r>
              <w:rPr>
                <w:b/>
                <w:bCs/>
                <w:sz w:val="20"/>
                <w:szCs w:val="20"/>
              </w:rPr>
              <w:t>Specification / Allocation</w:t>
            </w:r>
          </w:p>
        </w:tc>
      </w:tr>
      <w:tr w:rsidR="006022A5" w14:paraId="14A5C1CE" w14:textId="77777777">
        <w:tc>
          <w:tcPr>
            <w:tcW w:w="2000" w:type="dxa"/>
            <w:tcMar>
              <w:top w:w="60" w:type="dxa"/>
              <w:left w:w="100" w:type="dxa"/>
              <w:bottom w:w="60" w:type="dxa"/>
              <w:right w:w="100" w:type="dxa"/>
            </w:tcMar>
          </w:tcPr>
          <w:p w14:paraId="4A3BBB1E" w14:textId="77777777" w:rsidR="006022A5" w:rsidRDefault="00000000">
            <w:pPr>
              <w:spacing w:line="252" w:lineRule="auto"/>
            </w:pPr>
            <w:r>
              <w:rPr>
                <w:b/>
                <w:bCs/>
                <w:sz w:val="20"/>
                <w:szCs w:val="20"/>
              </w:rPr>
              <w:t>Hardware</w:t>
            </w:r>
          </w:p>
        </w:tc>
        <w:tc>
          <w:tcPr>
            <w:tcW w:w="3400" w:type="dxa"/>
            <w:tcMar>
              <w:top w:w="60" w:type="dxa"/>
              <w:left w:w="100" w:type="dxa"/>
              <w:bottom w:w="60" w:type="dxa"/>
              <w:right w:w="100" w:type="dxa"/>
            </w:tcMar>
          </w:tcPr>
          <w:p w14:paraId="708657EB" w14:textId="77777777" w:rsidR="006022A5" w:rsidRDefault="006022A5">
            <w:pPr>
              <w:spacing w:line="252" w:lineRule="auto"/>
            </w:pPr>
          </w:p>
        </w:tc>
        <w:tc>
          <w:tcPr>
            <w:tcW w:w="3960" w:type="dxa"/>
            <w:tcMar>
              <w:top w:w="60" w:type="dxa"/>
              <w:left w:w="100" w:type="dxa"/>
              <w:bottom w:w="60" w:type="dxa"/>
              <w:right w:w="100" w:type="dxa"/>
            </w:tcMar>
          </w:tcPr>
          <w:p w14:paraId="6CE7D365" w14:textId="77777777" w:rsidR="006022A5" w:rsidRDefault="006022A5">
            <w:pPr>
              <w:spacing w:line="252" w:lineRule="auto"/>
            </w:pPr>
          </w:p>
        </w:tc>
      </w:tr>
      <w:tr w:rsidR="006022A5" w14:paraId="0E7ABA02" w14:textId="77777777">
        <w:tc>
          <w:tcPr>
            <w:tcW w:w="2000" w:type="dxa"/>
            <w:tcMar>
              <w:top w:w="60" w:type="dxa"/>
              <w:left w:w="100" w:type="dxa"/>
              <w:bottom w:w="60" w:type="dxa"/>
              <w:right w:w="100" w:type="dxa"/>
            </w:tcMar>
          </w:tcPr>
          <w:p w14:paraId="3608B5E8" w14:textId="77777777" w:rsidR="006022A5" w:rsidRDefault="00000000">
            <w:pPr>
              <w:spacing w:line="252" w:lineRule="auto"/>
            </w:pPr>
            <w:r>
              <w:rPr>
                <w:b/>
                <w:bCs/>
                <w:sz w:val="20"/>
                <w:szCs w:val="20"/>
              </w:rPr>
              <w:t>Computing Resources</w:t>
            </w:r>
          </w:p>
        </w:tc>
        <w:tc>
          <w:tcPr>
            <w:tcW w:w="3400" w:type="dxa"/>
            <w:tcMar>
              <w:top w:w="60" w:type="dxa"/>
              <w:left w:w="100" w:type="dxa"/>
              <w:bottom w:w="60" w:type="dxa"/>
              <w:right w:w="100" w:type="dxa"/>
            </w:tcMar>
          </w:tcPr>
          <w:p w14:paraId="0737565C" w14:textId="77777777" w:rsidR="006022A5" w:rsidRDefault="00000000">
            <w:pPr>
              <w:spacing w:line="252" w:lineRule="auto"/>
            </w:pPr>
            <w:r>
              <w:rPr>
                <w:sz w:val="20"/>
                <w:szCs w:val="20"/>
              </w:rPr>
              <w:t>CPU/GPU specification, number of cores</w:t>
            </w:r>
          </w:p>
        </w:tc>
        <w:tc>
          <w:tcPr>
            <w:tcW w:w="3960" w:type="dxa"/>
            <w:tcMar>
              <w:top w:w="60" w:type="dxa"/>
              <w:left w:w="100" w:type="dxa"/>
              <w:bottom w:w="60" w:type="dxa"/>
              <w:right w:w="100" w:type="dxa"/>
            </w:tcMar>
          </w:tcPr>
          <w:p w14:paraId="70F8A910" w14:textId="77777777" w:rsidR="006022A5" w:rsidRDefault="00000000">
            <w:pPr>
              <w:spacing w:line="252" w:lineRule="auto"/>
            </w:pPr>
            <w:r>
              <w:rPr>
                <w:sz w:val="20"/>
                <w:szCs w:val="20"/>
              </w:rPr>
              <w:t>Standard laptop/desktop CPU, e.g. Intel i5 or higher, 4+ cores (no GPU required)</w:t>
            </w:r>
          </w:p>
        </w:tc>
      </w:tr>
      <w:tr w:rsidR="006022A5" w14:paraId="3C23B034" w14:textId="77777777">
        <w:tc>
          <w:tcPr>
            <w:tcW w:w="2000" w:type="dxa"/>
            <w:tcMar>
              <w:top w:w="60" w:type="dxa"/>
              <w:left w:w="100" w:type="dxa"/>
              <w:bottom w:w="60" w:type="dxa"/>
              <w:right w:w="100" w:type="dxa"/>
            </w:tcMar>
          </w:tcPr>
          <w:p w14:paraId="153EA77C" w14:textId="77777777" w:rsidR="006022A5" w:rsidRDefault="00000000">
            <w:pPr>
              <w:spacing w:line="252" w:lineRule="auto"/>
            </w:pPr>
            <w:r>
              <w:rPr>
                <w:b/>
                <w:bCs/>
                <w:sz w:val="20"/>
                <w:szCs w:val="20"/>
              </w:rPr>
              <w:t>Memory</w:t>
            </w:r>
          </w:p>
        </w:tc>
        <w:tc>
          <w:tcPr>
            <w:tcW w:w="3400" w:type="dxa"/>
            <w:tcMar>
              <w:top w:w="60" w:type="dxa"/>
              <w:left w:w="100" w:type="dxa"/>
              <w:bottom w:w="60" w:type="dxa"/>
              <w:right w:w="100" w:type="dxa"/>
            </w:tcMar>
          </w:tcPr>
          <w:p w14:paraId="1FAC01D6" w14:textId="77777777" w:rsidR="006022A5" w:rsidRDefault="00000000">
            <w:pPr>
              <w:spacing w:line="252" w:lineRule="auto"/>
            </w:pPr>
            <w:r>
              <w:rPr>
                <w:sz w:val="20"/>
                <w:szCs w:val="20"/>
              </w:rPr>
              <w:t>RAM specification</w:t>
            </w:r>
          </w:p>
        </w:tc>
        <w:tc>
          <w:tcPr>
            <w:tcW w:w="3960" w:type="dxa"/>
            <w:tcMar>
              <w:top w:w="60" w:type="dxa"/>
              <w:left w:w="100" w:type="dxa"/>
              <w:bottom w:w="60" w:type="dxa"/>
              <w:right w:w="100" w:type="dxa"/>
            </w:tcMar>
          </w:tcPr>
          <w:p w14:paraId="24CF34A7" w14:textId="77777777" w:rsidR="006022A5" w:rsidRDefault="00000000">
            <w:pPr>
              <w:spacing w:line="252" w:lineRule="auto"/>
            </w:pPr>
            <w:r>
              <w:rPr>
                <w:sz w:val="20"/>
                <w:szCs w:val="20"/>
              </w:rPr>
              <w:t>8 GB RAM minimum (16 GB recommended for larger datasets)</w:t>
            </w:r>
          </w:p>
        </w:tc>
      </w:tr>
      <w:tr w:rsidR="006022A5" w14:paraId="1A940DD6" w14:textId="77777777">
        <w:tc>
          <w:tcPr>
            <w:tcW w:w="2000" w:type="dxa"/>
            <w:tcMar>
              <w:top w:w="60" w:type="dxa"/>
              <w:left w:w="100" w:type="dxa"/>
              <w:bottom w:w="60" w:type="dxa"/>
              <w:right w:w="100" w:type="dxa"/>
            </w:tcMar>
          </w:tcPr>
          <w:p w14:paraId="402B83F2" w14:textId="77777777" w:rsidR="006022A5" w:rsidRDefault="00000000">
            <w:pPr>
              <w:spacing w:line="252" w:lineRule="auto"/>
            </w:pPr>
            <w:r>
              <w:rPr>
                <w:b/>
                <w:bCs/>
                <w:sz w:val="20"/>
                <w:szCs w:val="20"/>
              </w:rPr>
              <w:t>Storage</w:t>
            </w:r>
          </w:p>
        </w:tc>
        <w:tc>
          <w:tcPr>
            <w:tcW w:w="3400" w:type="dxa"/>
            <w:tcMar>
              <w:top w:w="60" w:type="dxa"/>
              <w:left w:w="100" w:type="dxa"/>
              <w:bottom w:w="60" w:type="dxa"/>
              <w:right w:w="100" w:type="dxa"/>
            </w:tcMar>
          </w:tcPr>
          <w:p w14:paraId="6071B893" w14:textId="77777777" w:rsidR="006022A5" w:rsidRDefault="00000000">
            <w:pPr>
              <w:spacing w:line="252" w:lineRule="auto"/>
            </w:pPr>
            <w:r>
              <w:rPr>
                <w:sz w:val="20"/>
                <w:szCs w:val="20"/>
              </w:rPr>
              <w:t xml:space="preserve">Disk space for data, </w:t>
            </w:r>
            <w:proofErr w:type="gramStart"/>
            <w:r>
              <w:rPr>
                <w:sz w:val="20"/>
                <w:szCs w:val="20"/>
              </w:rPr>
              <w:t>model</w:t>
            </w:r>
            <w:proofErr w:type="gramEnd"/>
            <w:r>
              <w:rPr>
                <w:sz w:val="20"/>
                <w:szCs w:val="20"/>
              </w:rPr>
              <w:t xml:space="preserve"> and exports</w:t>
            </w:r>
          </w:p>
        </w:tc>
        <w:tc>
          <w:tcPr>
            <w:tcW w:w="3960" w:type="dxa"/>
            <w:tcMar>
              <w:top w:w="60" w:type="dxa"/>
              <w:left w:w="100" w:type="dxa"/>
              <w:bottom w:w="60" w:type="dxa"/>
              <w:right w:w="100" w:type="dxa"/>
            </w:tcMar>
          </w:tcPr>
          <w:p w14:paraId="05C2BB32" w14:textId="77777777" w:rsidR="006022A5" w:rsidRDefault="00000000">
            <w:pPr>
              <w:spacing w:line="252" w:lineRule="auto"/>
            </w:pPr>
            <w:r>
              <w:rPr>
                <w:sz w:val="20"/>
                <w:szCs w:val="20"/>
              </w:rPr>
              <w:t>2 GB free disk space for the dataset, the .</w:t>
            </w:r>
            <w:proofErr w:type="spellStart"/>
            <w:r>
              <w:rPr>
                <w:sz w:val="20"/>
                <w:szCs w:val="20"/>
              </w:rPr>
              <w:t>pbix</w:t>
            </w:r>
            <w:proofErr w:type="spellEnd"/>
            <w:r>
              <w:rPr>
                <w:sz w:val="20"/>
                <w:szCs w:val="20"/>
              </w:rPr>
              <w:t xml:space="preserve"> file and exports</w:t>
            </w:r>
          </w:p>
        </w:tc>
      </w:tr>
      <w:tr w:rsidR="006022A5" w14:paraId="3331C70C" w14:textId="77777777">
        <w:tc>
          <w:tcPr>
            <w:tcW w:w="2000" w:type="dxa"/>
            <w:tcMar>
              <w:top w:w="60" w:type="dxa"/>
              <w:left w:w="100" w:type="dxa"/>
              <w:bottom w:w="60" w:type="dxa"/>
              <w:right w:w="100" w:type="dxa"/>
            </w:tcMar>
          </w:tcPr>
          <w:p w14:paraId="3CE385B6" w14:textId="77777777" w:rsidR="006022A5" w:rsidRDefault="00000000">
            <w:pPr>
              <w:spacing w:line="252" w:lineRule="auto"/>
            </w:pPr>
            <w:r>
              <w:rPr>
                <w:b/>
                <w:bCs/>
                <w:sz w:val="20"/>
                <w:szCs w:val="20"/>
              </w:rPr>
              <w:t>Software</w:t>
            </w:r>
          </w:p>
        </w:tc>
        <w:tc>
          <w:tcPr>
            <w:tcW w:w="3400" w:type="dxa"/>
            <w:tcMar>
              <w:top w:w="60" w:type="dxa"/>
              <w:left w:w="100" w:type="dxa"/>
              <w:bottom w:w="60" w:type="dxa"/>
              <w:right w:w="100" w:type="dxa"/>
            </w:tcMar>
          </w:tcPr>
          <w:p w14:paraId="7F8D6F14" w14:textId="77777777" w:rsidR="006022A5" w:rsidRDefault="006022A5">
            <w:pPr>
              <w:spacing w:line="252" w:lineRule="auto"/>
            </w:pPr>
          </w:p>
        </w:tc>
        <w:tc>
          <w:tcPr>
            <w:tcW w:w="3960" w:type="dxa"/>
            <w:tcMar>
              <w:top w:w="60" w:type="dxa"/>
              <w:left w:w="100" w:type="dxa"/>
              <w:bottom w:w="60" w:type="dxa"/>
              <w:right w:w="100" w:type="dxa"/>
            </w:tcMar>
          </w:tcPr>
          <w:p w14:paraId="6FEB5BE8" w14:textId="77777777" w:rsidR="006022A5" w:rsidRDefault="006022A5">
            <w:pPr>
              <w:spacing w:line="252" w:lineRule="auto"/>
            </w:pPr>
          </w:p>
        </w:tc>
      </w:tr>
      <w:tr w:rsidR="006022A5" w14:paraId="7C9983E1" w14:textId="77777777">
        <w:tc>
          <w:tcPr>
            <w:tcW w:w="2000" w:type="dxa"/>
            <w:tcMar>
              <w:top w:w="60" w:type="dxa"/>
              <w:left w:w="100" w:type="dxa"/>
              <w:bottom w:w="60" w:type="dxa"/>
              <w:right w:w="100" w:type="dxa"/>
            </w:tcMar>
          </w:tcPr>
          <w:p w14:paraId="17ADE344" w14:textId="77777777" w:rsidR="006022A5" w:rsidRDefault="00000000">
            <w:pPr>
              <w:spacing w:line="252" w:lineRule="auto"/>
            </w:pPr>
            <w:r>
              <w:rPr>
                <w:b/>
                <w:bCs/>
                <w:sz w:val="20"/>
                <w:szCs w:val="20"/>
              </w:rPr>
              <w:t>Frameworks</w:t>
            </w:r>
          </w:p>
        </w:tc>
        <w:tc>
          <w:tcPr>
            <w:tcW w:w="3400" w:type="dxa"/>
            <w:tcMar>
              <w:top w:w="60" w:type="dxa"/>
              <w:left w:w="100" w:type="dxa"/>
              <w:bottom w:w="60" w:type="dxa"/>
              <w:right w:w="100" w:type="dxa"/>
            </w:tcMar>
          </w:tcPr>
          <w:p w14:paraId="04F45B42" w14:textId="77777777" w:rsidR="006022A5" w:rsidRDefault="00000000">
            <w:pPr>
              <w:spacing w:line="252" w:lineRule="auto"/>
            </w:pPr>
            <w:r>
              <w:rPr>
                <w:sz w:val="20"/>
                <w:szCs w:val="20"/>
              </w:rPr>
              <w:t>Reporting and transformation engine</w:t>
            </w:r>
          </w:p>
        </w:tc>
        <w:tc>
          <w:tcPr>
            <w:tcW w:w="3960" w:type="dxa"/>
            <w:tcMar>
              <w:top w:w="60" w:type="dxa"/>
              <w:left w:w="100" w:type="dxa"/>
              <w:bottom w:w="60" w:type="dxa"/>
              <w:right w:w="100" w:type="dxa"/>
            </w:tcMar>
          </w:tcPr>
          <w:p w14:paraId="2D5DA541" w14:textId="77777777" w:rsidR="006022A5" w:rsidRDefault="00000000">
            <w:pPr>
              <w:spacing w:line="252" w:lineRule="auto"/>
            </w:pPr>
            <w:r>
              <w:rPr>
                <w:sz w:val="20"/>
                <w:szCs w:val="20"/>
              </w:rPr>
              <w:t>Power BI Desktop (report authoring), Power Query (M) for data transformation</w:t>
            </w:r>
          </w:p>
        </w:tc>
      </w:tr>
      <w:tr w:rsidR="006022A5" w14:paraId="220679C9" w14:textId="77777777">
        <w:tc>
          <w:tcPr>
            <w:tcW w:w="2000" w:type="dxa"/>
            <w:tcMar>
              <w:top w:w="60" w:type="dxa"/>
              <w:left w:w="100" w:type="dxa"/>
              <w:bottom w:w="60" w:type="dxa"/>
              <w:right w:w="100" w:type="dxa"/>
            </w:tcMar>
          </w:tcPr>
          <w:p w14:paraId="286543B4" w14:textId="77777777" w:rsidR="006022A5" w:rsidRDefault="00000000">
            <w:pPr>
              <w:spacing w:line="252" w:lineRule="auto"/>
            </w:pPr>
            <w:r>
              <w:rPr>
                <w:b/>
                <w:bCs/>
                <w:sz w:val="20"/>
                <w:szCs w:val="20"/>
              </w:rPr>
              <w:t>Libraries</w:t>
            </w:r>
          </w:p>
        </w:tc>
        <w:tc>
          <w:tcPr>
            <w:tcW w:w="3400" w:type="dxa"/>
            <w:tcMar>
              <w:top w:w="60" w:type="dxa"/>
              <w:left w:w="100" w:type="dxa"/>
              <w:bottom w:w="60" w:type="dxa"/>
              <w:right w:w="100" w:type="dxa"/>
            </w:tcMar>
          </w:tcPr>
          <w:p w14:paraId="4FE318B2" w14:textId="77777777" w:rsidR="006022A5" w:rsidRDefault="00000000">
            <w:pPr>
              <w:spacing w:line="252" w:lineRule="auto"/>
            </w:pPr>
            <w:r>
              <w:rPr>
                <w:sz w:val="20"/>
                <w:szCs w:val="20"/>
              </w:rPr>
              <w:t>Additional libraries</w:t>
            </w:r>
          </w:p>
        </w:tc>
        <w:tc>
          <w:tcPr>
            <w:tcW w:w="3960" w:type="dxa"/>
            <w:tcMar>
              <w:top w:w="60" w:type="dxa"/>
              <w:left w:w="100" w:type="dxa"/>
              <w:bottom w:w="60" w:type="dxa"/>
              <w:right w:w="100" w:type="dxa"/>
            </w:tcMar>
          </w:tcPr>
          <w:p w14:paraId="5637495E" w14:textId="77777777" w:rsidR="006022A5" w:rsidRDefault="00000000">
            <w:pPr>
              <w:spacing w:line="252" w:lineRule="auto"/>
            </w:pPr>
            <w:r>
              <w:rPr>
                <w:sz w:val="20"/>
                <w:szCs w:val="20"/>
              </w:rPr>
              <w:t>DAX for calculated measures and KPIs; optional Python/pandas for pre-processing</w:t>
            </w:r>
          </w:p>
        </w:tc>
      </w:tr>
      <w:tr w:rsidR="006022A5" w14:paraId="7F0453BB" w14:textId="77777777">
        <w:tc>
          <w:tcPr>
            <w:tcW w:w="2000" w:type="dxa"/>
            <w:tcMar>
              <w:top w:w="60" w:type="dxa"/>
              <w:left w:w="100" w:type="dxa"/>
              <w:bottom w:w="60" w:type="dxa"/>
              <w:right w:w="100" w:type="dxa"/>
            </w:tcMar>
          </w:tcPr>
          <w:p w14:paraId="6D7AD74D" w14:textId="77777777" w:rsidR="006022A5" w:rsidRDefault="00000000">
            <w:pPr>
              <w:spacing w:line="252" w:lineRule="auto"/>
            </w:pPr>
            <w:r>
              <w:rPr>
                <w:b/>
                <w:bCs/>
                <w:sz w:val="20"/>
                <w:szCs w:val="20"/>
              </w:rPr>
              <w:t>Development Environment</w:t>
            </w:r>
          </w:p>
        </w:tc>
        <w:tc>
          <w:tcPr>
            <w:tcW w:w="3400" w:type="dxa"/>
            <w:tcMar>
              <w:top w:w="60" w:type="dxa"/>
              <w:left w:w="100" w:type="dxa"/>
              <w:bottom w:w="60" w:type="dxa"/>
              <w:right w:w="100" w:type="dxa"/>
            </w:tcMar>
          </w:tcPr>
          <w:p w14:paraId="1CA2A986" w14:textId="77777777" w:rsidR="006022A5" w:rsidRDefault="00000000">
            <w:pPr>
              <w:spacing w:line="252" w:lineRule="auto"/>
            </w:pPr>
            <w:r>
              <w:rPr>
                <w:sz w:val="20"/>
                <w:szCs w:val="20"/>
              </w:rPr>
              <w:t>IDE, version control</w:t>
            </w:r>
          </w:p>
        </w:tc>
        <w:tc>
          <w:tcPr>
            <w:tcW w:w="3960" w:type="dxa"/>
            <w:tcMar>
              <w:top w:w="60" w:type="dxa"/>
              <w:left w:w="100" w:type="dxa"/>
              <w:bottom w:w="60" w:type="dxa"/>
              <w:right w:w="100" w:type="dxa"/>
            </w:tcMar>
          </w:tcPr>
          <w:p w14:paraId="274E3998" w14:textId="77777777" w:rsidR="006022A5" w:rsidRDefault="00000000">
            <w:pPr>
              <w:spacing w:line="252" w:lineRule="auto"/>
            </w:pPr>
            <w:r>
              <w:rPr>
                <w:sz w:val="20"/>
                <w:szCs w:val="20"/>
              </w:rPr>
              <w:t>Power BI Desktop, Power BI Service (publishing/sharing), Git for version control</w:t>
            </w:r>
          </w:p>
        </w:tc>
      </w:tr>
      <w:tr w:rsidR="006022A5" w14:paraId="63AAEF65" w14:textId="77777777">
        <w:tc>
          <w:tcPr>
            <w:tcW w:w="2000" w:type="dxa"/>
            <w:tcMar>
              <w:top w:w="60" w:type="dxa"/>
              <w:left w:w="100" w:type="dxa"/>
              <w:bottom w:w="60" w:type="dxa"/>
              <w:right w:w="100" w:type="dxa"/>
            </w:tcMar>
          </w:tcPr>
          <w:p w14:paraId="640D3321" w14:textId="77777777" w:rsidR="006022A5" w:rsidRDefault="00000000">
            <w:pPr>
              <w:spacing w:line="252" w:lineRule="auto"/>
            </w:pPr>
            <w:r>
              <w:rPr>
                <w:b/>
                <w:bCs/>
                <w:sz w:val="20"/>
                <w:szCs w:val="20"/>
              </w:rPr>
              <w:t>Data</w:t>
            </w:r>
          </w:p>
        </w:tc>
        <w:tc>
          <w:tcPr>
            <w:tcW w:w="3400" w:type="dxa"/>
            <w:tcMar>
              <w:top w:w="60" w:type="dxa"/>
              <w:left w:w="100" w:type="dxa"/>
              <w:bottom w:w="60" w:type="dxa"/>
              <w:right w:w="100" w:type="dxa"/>
            </w:tcMar>
          </w:tcPr>
          <w:p w14:paraId="696F5F1D" w14:textId="77777777" w:rsidR="006022A5" w:rsidRDefault="006022A5">
            <w:pPr>
              <w:spacing w:line="252" w:lineRule="auto"/>
            </w:pPr>
          </w:p>
        </w:tc>
        <w:tc>
          <w:tcPr>
            <w:tcW w:w="3960" w:type="dxa"/>
            <w:tcMar>
              <w:top w:w="60" w:type="dxa"/>
              <w:left w:w="100" w:type="dxa"/>
              <w:bottom w:w="60" w:type="dxa"/>
              <w:right w:w="100" w:type="dxa"/>
            </w:tcMar>
          </w:tcPr>
          <w:p w14:paraId="70A0CB7A" w14:textId="77777777" w:rsidR="006022A5" w:rsidRDefault="006022A5">
            <w:pPr>
              <w:spacing w:line="252" w:lineRule="auto"/>
            </w:pPr>
          </w:p>
        </w:tc>
      </w:tr>
      <w:tr w:rsidR="006022A5" w14:paraId="3FB9C87C" w14:textId="77777777">
        <w:tc>
          <w:tcPr>
            <w:tcW w:w="2000" w:type="dxa"/>
            <w:tcMar>
              <w:top w:w="60" w:type="dxa"/>
              <w:left w:w="100" w:type="dxa"/>
              <w:bottom w:w="60" w:type="dxa"/>
              <w:right w:w="100" w:type="dxa"/>
            </w:tcMar>
          </w:tcPr>
          <w:p w14:paraId="2FAEDB12" w14:textId="77777777" w:rsidR="006022A5" w:rsidRDefault="00000000">
            <w:pPr>
              <w:spacing w:line="252" w:lineRule="auto"/>
            </w:pPr>
            <w:r>
              <w:rPr>
                <w:b/>
                <w:bCs/>
                <w:sz w:val="20"/>
                <w:szCs w:val="20"/>
              </w:rPr>
              <w:t>Data</w:t>
            </w:r>
          </w:p>
        </w:tc>
        <w:tc>
          <w:tcPr>
            <w:tcW w:w="3400" w:type="dxa"/>
            <w:tcMar>
              <w:top w:w="60" w:type="dxa"/>
              <w:left w:w="100" w:type="dxa"/>
              <w:bottom w:w="60" w:type="dxa"/>
              <w:right w:w="100" w:type="dxa"/>
            </w:tcMar>
          </w:tcPr>
          <w:p w14:paraId="62171229" w14:textId="77777777" w:rsidR="006022A5" w:rsidRDefault="00000000">
            <w:pPr>
              <w:spacing w:line="252" w:lineRule="auto"/>
            </w:pPr>
            <w:r>
              <w:rPr>
                <w:sz w:val="20"/>
                <w:szCs w:val="20"/>
              </w:rPr>
              <w:t>Source, size, format</w:t>
            </w:r>
          </w:p>
        </w:tc>
        <w:tc>
          <w:tcPr>
            <w:tcW w:w="3960" w:type="dxa"/>
            <w:tcMar>
              <w:top w:w="60" w:type="dxa"/>
              <w:left w:w="100" w:type="dxa"/>
              <w:bottom w:w="60" w:type="dxa"/>
              <w:right w:w="100" w:type="dxa"/>
            </w:tcMar>
          </w:tcPr>
          <w:p w14:paraId="2A2099D2" w14:textId="77777777" w:rsidR="006022A5" w:rsidRDefault="00000000">
            <w:pPr>
              <w:spacing w:line="252" w:lineRule="auto"/>
            </w:pPr>
            <w:r>
              <w:rPr>
                <w:sz w:val="20"/>
                <w:szCs w:val="20"/>
              </w:rPr>
              <w:t xml:space="preserve">Online learning engagement dataset — student clicks, scores, demographics, </w:t>
            </w:r>
            <w:r>
              <w:rPr>
                <w:sz w:val="20"/>
                <w:szCs w:val="20"/>
              </w:rPr>
              <w:lastRenderedPageBreak/>
              <w:t xml:space="preserve">engagement/risk/performance levels and </w:t>
            </w:r>
            <w:proofErr w:type="gramStart"/>
            <w:r>
              <w:rPr>
                <w:sz w:val="20"/>
                <w:szCs w:val="20"/>
              </w:rPr>
              <w:t>final result</w:t>
            </w:r>
            <w:proofErr w:type="gramEnd"/>
            <w:r>
              <w:rPr>
                <w:sz w:val="20"/>
                <w:szCs w:val="20"/>
              </w:rPr>
              <w:t>; CSV format; 22,422 student records</w:t>
            </w:r>
          </w:p>
        </w:tc>
      </w:tr>
    </w:tbl>
    <w:p w14:paraId="554D038E" w14:textId="77777777" w:rsidR="006022A5" w:rsidRDefault="00000000">
      <w:pPr>
        <w:pStyle w:val="Heading2"/>
        <w:spacing w:before="240" w:after="140"/>
      </w:pPr>
      <w:r>
        <w:rPr>
          <w:b/>
          <w:bCs/>
          <w:color w:val="2E5496"/>
        </w:rPr>
        <w:lastRenderedPageBreak/>
        <w:t>2.3 Initial Project Planning</w:t>
      </w:r>
    </w:p>
    <w:p w14:paraId="068E3582" w14:textId="77777777" w:rsidR="006022A5" w:rsidRDefault="00000000">
      <w:pPr>
        <w:spacing w:after="120" w:line="276" w:lineRule="auto"/>
      </w:pPr>
      <w:r>
        <w:t xml:space="preserve">The work was </w:t>
      </w:r>
      <w:proofErr w:type="spellStart"/>
      <w:r>
        <w:t>organised</w:t>
      </w:r>
      <w:proofErr w:type="spellEnd"/>
      <w:r>
        <w:t xml:space="preserve"> into two sprints using a product backlog of ten user stories. Each story was given a story point estimate and a </w:t>
      </w:r>
      <w:proofErr w:type="gramStart"/>
      <w:r>
        <w:t>priority, and</w:t>
      </w:r>
      <w:proofErr w:type="gramEnd"/>
      <w:r>
        <w:t xml:space="preserve"> was assigned to a team member with planned start and end dates.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80"/>
        <w:gridCol w:w="1300"/>
        <w:gridCol w:w="700"/>
        <w:gridCol w:w="2700"/>
        <w:gridCol w:w="650"/>
        <w:gridCol w:w="720"/>
        <w:gridCol w:w="900"/>
        <w:gridCol w:w="830"/>
        <w:gridCol w:w="780"/>
      </w:tblGrid>
      <w:tr w:rsidR="006022A5" w14:paraId="7F6D6E4E" w14:textId="77777777">
        <w:trPr>
          <w:tblHeader/>
        </w:trPr>
        <w:tc>
          <w:tcPr>
            <w:tcW w:w="780" w:type="dxa"/>
            <w:shd w:val="clear" w:color="auto" w:fill="DCE6F1"/>
            <w:tcMar>
              <w:top w:w="60" w:type="dxa"/>
              <w:left w:w="100" w:type="dxa"/>
              <w:bottom w:w="60" w:type="dxa"/>
              <w:right w:w="100" w:type="dxa"/>
            </w:tcMar>
          </w:tcPr>
          <w:p w14:paraId="18A76451" w14:textId="77777777" w:rsidR="006022A5" w:rsidRDefault="00000000">
            <w:pPr>
              <w:spacing w:line="252" w:lineRule="auto"/>
            </w:pPr>
            <w:r>
              <w:rPr>
                <w:b/>
                <w:bCs/>
                <w:sz w:val="15"/>
                <w:szCs w:val="15"/>
              </w:rPr>
              <w:t>Sprint</w:t>
            </w:r>
          </w:p>
        </w:tc>
        <w:tc>
          <w:tcPr>
            <w:tcW w:w="1300" w:type="dxa"/>
            <w:shd w:val="clear" w:color="auto" w:fill="DCE6F1"/>
            <w:tcMar>
              <w:top w:w="60" w:type="dxa"/>
              <w:left w:w="100" w:type="dxa"/>
              <w:bottom w:w="60" w:type="dxa"/>
              <w:right w:w="100" w:type="dxa"/>
            </w:tcMar>
          </w:tcPr>
          <w:p w14:paraId="68C031B8" w14:textId="77777777" w:rsidR="006022A5" w:rsidRDefault="00000000">
            <w:pPr>
              <w:spacing w:line="252" w:lineRule="auto"/>
            </w:pPr>
            <w:r>
              <w:rPr>
                <w:b/>
                <w:bCs/>
                <w:sz w:val="15"/>
                <w:szCs w:val="15"/>
              </w:rPr>
              <w:t>Epic</w:t>
            </w:r>
          </w:p>
        </w:tc>
        <w:tc>
          <w:tcPr>
            <w:tcW w:w="700" w:type="dxa"/>
            <w:shd w:val="clear" w:color="auto" w:fill="DCE6F1"/>
            <w:tcMar>
              <w:top w:w="60" w:type="dxa"/>
              <w:left w:w="100" w:type="dxa"/>
              <w:bottom w:w="60" w:type="dxa"/>
              <w:right w:w="100" w:type="dxa"/>
            </w:tcMar>
          </w:tcPr>
          <w:p w14:paraId="304045D3" w14:textId="77777777" w:rsidR="006022A5" w:rsidRDefault="00000000">
            <w:pPr>
              <w:spacing w:line="252" w:lineRule="auto"/>
            </w:pPr>
            <w:r>
              <w:rPr>
                <w:b/>
                <w:bCs/>
                <w:sz w:val="15"/>
                <w:szCs w:val="15"/>
              </w:rPr>
              <w:t>USN</w:t>
            </w:r>
          </w:p>
        </w:tc>
        <w:tc>
          <w:tcPr>
            <w:tcW w:w="2700" w:type="dxa"/>
            <w:shd w:val="clear" w:color="auto" w:fill="DCE6F1"/>
            <w:tcMar>
              <w:top w:w="60" w:type="dxa"/>
              <w:left w:w="100" w:type="dxa"/>
              <w:bottom w:w="60" w:type="dxa"/>
              <w:right w:w="100" w:type="dxa"/>
            </w:tcMar>
          </w:tcPr>
          <w:p w14:paraId="2CC36B4C" w14:textId="77777777" w:rsidR="006022A5" w:rsidRDefault="00000000">
            <w:pPr>
              <w:spacing w:line="252" w:lineRule="auto"/>
            </w:pPr>
            <w:r>
              <w:rPr>
                <w:b/>
                <w:bCs/>
                <w:sz w:val="15"/>
                <w:szCs w:val="15"/>
              </w:rPr>
              <w:t>User Story / Task</w:t>
            </w:r>
          </w:p>
        </w:tc>
        <w:tc>
          <w:tcPr>
            <w:tcW w:w="650" w:type="dxa"/>
            <w:shd w:val="clear" w:color="auto" w:fill="DCE6F1"/>
            <w:tcMar>
              <w:top w:w="60" w:type="dxa"/>
              <w:left w:w="100" w:type="dxa"/>
              <w:bottom w:w="60" w:type="dxa"/>
              <w:right w:w="100" w:type="dxa"/>
            </w:tcMar>
          </w:tcPr>
          <w:p w14:paraId="5FF80C90" w14:textId="77777777" w:rsidR="006022A5" w:rsidRDefault="00000000">
            <w:pPr>
              <w:spacing w:line="252" w:lineRule="auto"/>
            </w:pPr>
            <w:r>
              <w:rPr>
                <w:b/>
                <w:bCs/>
                <w:sz w:val="15"/>
                <w:szCs w:val="15"/>
              </w:rPr>
              <w:t>Points</w:t>
            </w:r>
          </w:p>
        </w:tc>
        <w:tc>
          <w:tcPr>
            <w:tcW w:w="720" w:type="dxa"/>
            <w:shd w:val="clear" w:color="auto" w:fill="DCE6F1"/>
            <w:tcMar>
              <w:top w:w="60" w:type="dxa"/>
              <w:left w:w="100" w:type="dxa"/>
              <w:bottom w:w="60" w:type="dxa"/>
              <w:right w:w="100" w:type="dxa"/>
            </w:tcMar>
          </w:tcPr>
          <w:p w14:paraId="4A06D4DE" w14:textId="77777777" w:rsidR="006022A5" w:rsidRDefault="00000000">
            <w:pPr>
              <w:spacing w:line="252" w:lineRule="auto"/>
            </w:pPr>
            <w:r>
              <w:rPr>
                <w:b/>
                <w:bCs/>
                <w:sz w:val="15"/>
                <w:szCs w:val="15"/>
              </w:rPr>
              <w:t>Priority</w:t>
            </w:r>
          </w:p>
        </w:tc>
        <w:tc>
          <w:tcPr>
            <w:tcW w:w="900" w:type="dxa"/>
            <w:shd w:val="clear" w:color="auto" w:fill="DCE6F1"/>
            <w:tcMar>
              <w:top w:w="60" w:type="dxa"/>
              <w:left w:w="100" w:type="dxa"/>
              <w:bottom w:w="60" w:type="dxa"/>
              <w:right w:w="100" w:type="dxa"/>
            </w:tcMar>
          </w:tcPr>
          <w:p w14:paraId="0321195A" w14:textId="77777777" w:rsidR="006022A5" w:rsidRDefault="00000000">
            <w:pPr>
              <w:spacing w:line="252" w:lineRule="auto"/>
            </w:pPr>
            <w:r>
              <w:rPr>
                <w:b/>
                <w:bCs/>
                <w:sz w:val="15"/>
                <w:szCs w:val="15"/>
              </w:rPr>
              <w:t>Member</w:t>
            </w:r>
          </w:p>
        </w:tc>
        <w:tc>
          <w:tcPr>
            <w:tcW w:w="830" w:type="dxa"/>
            <w:shd w:val="clear" w:color="auto" w:fill="DCE6F1"/>
            <w:tcMar>
              <w:top w:w="60" w:type="dxa"/>
              <w:left w:w="100" w:type="dxa"/>
              <w:bottom w:w="60" w:type="dxa"/>
              <w:right w:w="100" w:type="dxa"/>
            </w:tcMar>
          </w:tcPr>
          <w:p w14:paraId="27D636DD" w14:textId="77777777" w:rsidR="006022A5" w:rsidRDefault="00000000">
            <w:pPr>
              <w:spacing w:line="252" w:lineRule="auto"/>
            </w:pPr>
            <w:r>
              <w:rPr>
                <w:b/>
                <w:bCs/>
                <w:sz w:val="15"/>
                <w:szCs w:val="15"/>
              </w:rPr>
              <w:t>Start</w:t>
            </w:r>
          </w:p>
        </w:tc>
        <w:tc>
          <w:tcPr>
            <w:tcW w:w="780" w:type="dxa"/>
            <w:shd w:val="clear" w:color="auto" w:fill="DCE6F1"/>
            <w:tcMar>
              <w:top w:w="60" w:type="dxa"/>
              <w:left w:w="100" w:type="dxa"/>
              <w:bottom w:w="60" w:type="dxa"/>
              <w:right w:w="100" w:type="dxa"/>
            </w:tcMar>
          </w:tcPr>
          <w:p w14:paraId="6003735C" w14:textId="77777777" w:rsidR="006022A5" w:rsidRDefault="00000000">
            <w:pPr>
              <w:spacing w:line="252" w:lineRule="auto"/>
            </w:pPr>
            <w:r>
              <w:rPr>
                <w:b/>
                <w:bCs/>
                <w:sz w:val="15"/>
                <w:szCs w:val="15"/>
              </w:rPr>
              <w:t>End</w:t>
            </w:r>
          </w:p>
        </w:tc>
      </w:tr>
      <w:tr w:rsidR="006022A5" w14:paraId="3DFE3FA6" w14:textId="77777777">
        <w:tc>
          <w:tcPr>
            <w:tcW w:w="780" w:type="dxa"/>
            <w:tcMar>
              <w:top w:w="60" w:type="dxa"/>
              <w:left w:w="100" w:type="dxa"/>
              <w:bottom w:w="60" w:type="dxa"/>
              <w:right w:w="100" w:type="dxa"/>
            </w:tcMar>
          </w:tcPr>
          <w:p w14:paraId="242D9708" w14:textId="77777777" w:rsidR="006022A5" w:rsidRDefault="00000000">
            <w:pPr>
              <w:spacing w:line="252" w:lineRule="auto"/>
            </w:pPr>
            <w:r>
              <w:rPr>
                <w:sz w:val="15"/>
                <w:szCs w:val="15"/>
              </w:rPr>
              <w:t>Sprint-1</w:t>
            </w:r>
          </w:p>
        </w:tc>
        <w:tc>
          <w:tcPr>
            <w:tcW w:w="1300" w:type="dxa"/>
            <w:tcMar>
              <w:top w:w="60" w:type="dxa"/>
              <w:left w:w="100" w:type="dxa"/>
              <w:bottom w:w="60" w:type="dxa"/>
              <w:right w:w="100" w:type="dxa"/>
            </w:tcMar>
          </w:tcPr>
          <w:p w14:paraId="0407C894" w14:textId="77777777" w:rsidR="006022A5" w:rsidRDefault="00000000">
            <w:pPr>
              <w:spacing w:line="252" w:lineRule="auto"/>
            </w:pPr>
            <w:r>
              <w:rPr>
                <w:sz w:val="15"/>
                <w:szCs w:val="15"/>
              </w:rPr>
              <w:t>Data Collection &amp; Understanding</w:t>
            </w:r>
          </w:p>
        </w:tc>
        <w:tc>
          <w:tcPr>
            <w:tcW w:w="700" w:type="dxa"/>
            <w:tcMar>
              <w:top w:w="60" w:type="dxa"/>
              <w:left w:w="100" w:type="dxa"/>
              <w:bottom w:w="60" w:type="dxa"/>
              <w:right w:w="100" w:type="dxa"/>
            </w:tcMar>
          </w:tcPr>
          <w:p w14:paraId="39A691DC" w14:textId="77777777" w:rsidR="006022A5" w:rsidRDefault="00000000">
            <w:pPr>
              <w:spacing w:line="252" w:lineRule="auto"/>
            </w:pPr>
            <w:r>
              <w:rPr>
                <w:sz w:val="15"/>
                <w:szCs w:val="15"/>
              </w:rPr>
              <w:t>USN-1</w:t>
            </w:r>
          </w:p>
        </w:tc>
        <w:tc>
          <w:tcPr>
            <w:tcW w:w="2700" w:type="dxa"/>
            <w:tcMar>
              <w:top w:w="60" w:type="dxa"/>
              <w:left w:w="100" w:type="dxa"/>
              <w:bottom w:w="60" w:type="dxa"/>
              <w:right w:w="100" w:type="dxa"/>
            </w:tcMar>
          </w:tcPr>
          <w:p w14:paraId="46367253" w14:textId="77777777" w:rsidR="006022A5" w:rsidRDefault="00000000">
            <w:pPr>
              <w:spacing w:line="252" w:lineRule="auto"/>
            </w:pPr>
            <w:r>
              <w:rPr>
                <w:sz w:val="15"/>
                <w:szCs w:val="15"/>
              </w:rPr>
              <w:t>As a developer, I can collect the online learning engagement dataset (student clicks, scores, demographics and outcomes) from the source system.</w:t>
            </w:r>
          </w:p>
        </w:tc>
        <w:tc>
          <w:tcPr>
            <w:tcW w:w="650" w:type="dxa"/>
            <w:tcMar>
              <w:top w:w="60" w:type="dxa"/>
              <w:left w:w="100" w:type="dxa"/>
              <w:bottom w:w="60" w:type="dxa"/>
              <w:right w:w="100" w:type="dxa"/>
            </w:tcMar>
          </w:tcPr>
          <w:p w14:paraId="31CCA5FB" w14:textId="77777777" w:rsidR="006022A5" w:rsidRDefault="00000000">
            <w:pPr>
              <w:spacing w:line="252" w:lineRule="auto"/>
            </w:pPr>
            <w:r>
              <w:rPr>
                <w:sz w:val="15"/>
                <w:szCs w:val="15"/>
              </w:rPr>
              <w:t>2</w:t>
            </w:r>
          </w:p>
        </w:tc>
        <w:tc>
          <w:tcPr>
            <w:tcW w:w="720" w:type="dxa"/>
            <w:tcMar>
              <w:top w:w="60" w:type="dxa"/>
              <w:left w:w="100" w:type="dxa"/>
              <w:bottom w:w="60" w:type="dxa"/>
              <w:right w:w="100" w:type="dxa"/>
            </w:tcMar>
          </w:tcPr>
          <w:p w14:paraId="13086122" w14:textId="77777777" w:rsidR="006022A5" w:rsidRDefault="00000000">
            <w:pPr>
              <w:spacing w:line="252" w:lineRule="auto"/>
            </w:pPr>
            <w:r>
              <w:rPr>
                <w:sz w:val="15"/>
                <w:szCs w:val="15"/>
              </w:rPr>
              <w:t>High</w:t>
            </w:r>
          </w:p>
        </w:tc>
        <w:tc>
          <w:tcPr>
            <w:tcW w:w="900" w:type="dxa"/>
            <w:tcMar>
              <w:top w:w="60" w:type="dxa"/>
              <w:left w:w="100" w:type="dxa"/>
              <w:bottom w:w="60" w:type="dxa"/>
              <w:right w:w="100" w:type="dxa"/>
            </w:tcMar>
          </w:tcPr>
          <w:p w14:paraId="43830BC0" w14:textId="77777777" w:rsidR="006022A5" w:rsidRDefault="00000000">
            <w:pPr>
              <w:spacing w:line="252" w:lineRule="auto"/>
            </w:pPr>
            <w:r>
              <w:rPr>
                <w:sz w:val="15"/>
                <w:szCs w:val="15"/>
              </w:rPr>
              <w:t>Member 1</w:t>
            </w:r>
          </w:p>
        </w:tc>
        <w:tc>
          <w:tcPr>
            <w:tcW w:w="830" w:type="dxa"/>
            <w:tcMar>
              <w:top w:w="60" w:type="dxa"/>
              <w:left w:w="100" w:type="dxa"/>
              <w:bottom w:w="60" w:type="dxa"/>
              <w:right w:w="100" w:type="dxa"/>
            </w:tcMar>
          </w:tcPr>
          <w:p w14:paraId="156699A6" w14:textId="77777777" w:rsidR="006022A5" w:rsidRDefault="00000000">
            <w:pPr>
              <w:spacing w:line="252" w:lineRule="auto"/>
            </w:pPr>
            <w:r>
              <w:rPr>
                <w:sz w:val="15"/>
                <w:szCs w:val="15"/>
              </w:rPr>
              <w:t>01 Sep 2026</w:t>
            </w:r>
          </w:p>
        </w:tc>
        <w:tc>
          <w:tcPr>
            <w:tcW w:w="780" w:type="dxa"/>
            <w:tcMar>
              <w:top w:w="60" w:type="dxa"/>
              <w:left w:w="100" w:type="dxa"/>
              <w:bottom w:w="60" w:type="dxa"/>
              <w:right w:w="100" w:type="dxa"/>
            </w:tcMar>
          </w:tcPr>
          <w:p w14:paraId="1C212111" w14:textId="77777777" w:rsidR="006022A5" w:rsidRDefault="00000000">
            <w:pPr>
              <w:spacing w:line="252" w:lineRule="auto"/>
            </w:pPr>
            <w:r>
              <w:rPr>
                <w:sz w:val="15"/>
                <w:szCs w:val="15"/>
              </w:rPr>
              <w:t>05 Sep 2026</w:t>
            </w:r>
          </w:p>
        </w:tc>
      </w:tr>
      <w:tr w:rsidR="006022A5" w14:paraId="5CC1E3D2" w14:textId="77777777">
        <w:tc>
          <w:tcPr>
            <w:tcW w:w="780" w:type="dxa"/>
            <w:tcMar>
              <w:top w:w="60" w:type="dxa"/>
              <w:left w:w="100" w:type="dxa"/>
              <w:bottom w:w="60" w:type="dxa"/>
              <w:right w:w="100" w:type="dxa"/>
            </w:tcMar>
          </w:tcPr>
          <w:p w14:paraId="5DDC9F2A" w14:textId="77777777" w:rsidR="006022A5" w:rsidRDefault="00000000">
            <w:pPr>
              <w:spacing w:line="252" w:lineRule="auto"/>
            </w:pPr>
            <w:r>
              <w:rPr>
                <w:sz w:val="15"/>
                <w:szCs w:val="15"/>
              </w:rPr>
              <w:t>Sprint-1</w:t>
            </w:r>
          </w:p>
        </w:tc>
        <w:tc>
          <w:tcPr>
            <w:tcW w:w="1300" w:type="dxa"/>
            <w:tcMar>
              <w:top w:w="60" w:type="dxa"/>
              <w:left w:w="100" w:type="dxa"/>
              <w:bottom w:w="60" w:type="dxa"/>
              <w:right w:w="100" w:type="dxa"/>
            </w:tcMar>
          </w:tcPr>
          <w:p w14:paraId="73D3029E" w14:textId="77777777" w:rsidR="006022A5" w:rsidRDefault="006022A5">
            <w:pPr>
              <w:spacing w:line="252" w:lineRule="auto"/>
            </w:pPr>
          </w:p>
        </w:tc>
        <w:tc>
          <w:tcPr>
            <w:tcW w:w="700" w:type="dxa"/>
            <w:tcMar>
              <w:top w:w="60" w:type="dxa"/>
              <w:left w:w="100" w:type="dxa"/>
              <w:bottom w:w="60" w:type="dxa"/>
              <w:right w:w="100" w:type="dxa"/>
            </w:tcMar>
          </w:tcPr>
          <w:p w14:paraId="01186AFA" w14:textId="77777777" w:rsidR="006022A5" w:rsidRDefault="00000000">
            <w:pPr>
              <w:spacing w:line="252" w:lineRule="auto"/>
            </w:pPr>
            <w:r>
              <w:rPr>
                <w:sz w:val="15"/>
                <w:szCs w:val="15"/>
              </w:rPr>
              <w:t>USN-2</w:t>
            </w:r>
          </w:p>
        </w:tc>
        <w:tc>
          <w:tcPr>
            <w:tcW w:w="2700" w:type="dxa"/>
            <w:tcMar>
              <w:top w:w="60" w:type="dxa"/>
              <w:left w:w="100" w:type="dxa"/>
              <w:bottom w:w="60" w:type="dxa"/>
              <w:right w:w="100" w:type="dxa"/>
            </w:tcMar>
          </w:tcPr>
          <w:p w14:paraId="20CCAACD" w14:textId="77777777" w:rsidR="006022A5" w:rsidRDefault="00000000">
            <w:pPr>
              <w:spacing w:line="252" w:lineRule="auto"/>
            </w:pPr>
            <w:r>
              <w:rPr>
                <w:sz w:val="15"/>
                <w:szCs w:val="15"/>
              </w:rPr>
              <w:t xml:space="preserve">As a developer, I can review and document the dataset’s attributes (gender, region, highest education, engagement level, </w:t>
            </w:r>
            <w:proofErr w:type="gramStart"/>
            <w:r>
              <w:rPr>
                <w:sz w:val="15"/>
                <w:szCs w:val="15"/>
              </w:rPr>
              <w:t>final result</w:t>
            </w:r>
            <w:proofErr w:type="gramEnd"/>
            <w:r>
              <w:rPr>
                <w:sz w:val="15"/>
                <w:szCs w:val="15"/>
              </w:rPr>
              <w:t>) to understand what each field represents.</w:t>
            </w:r>
          </w:p>
        </w:tc>
        <w:tc>
          <w:tcPr>
            <w:tcW w:w="650" w:type="dxa"/>
            <w:tcMar>
              <w:top w:w="60" w:type="dxa"/>
              <w:left w:w="100" w:type="dxa"/>
              <w:bottom w:w="60" w:type="dxa"/>
              <w:right w:w="100" w:type="dxa"/>
            </w:tcMar>
          </w:tcPr>
          <w:p w14:paraId="66C133DE" w14:textId="77777777" w:rsidR="006022A5" w:rsidRDefault="00000000">
            <w:pPr>
              <w:spacing w:line="252" w:lineRule="auto"/>
            </w:pPr>
            <w:r>
              <w:rPr>
                <w:sz w:val="15"/>
                <w:szCs w:val="15"/>
              </w:rPr>
              <w:t>1</w:t>
            </w:r>
          </w:p>
        </w:tc>
        <w:tc>
          <w:tcPr>
            <w:tcW w:w="720" w:type="dxa"/>
            <w:tcMar>
              <w:top w:w="60" w:type="dxa"/>
              <w:left w:w="100" w:type="dxa"/>
              <w:bottom w:w="60" w:type="dxa"/>
              <w:right w:w="100" w:type="dxa"/>
            </w:tcMar>
          </w:tcPr>
          <w:p w14:paraId="1CEFB63D" w14:textId="77777777" w:rsidR="006022A5" w:rsidRDefault="00000000">
            <w:pPr>
              <w:spacing w:line="252" w:lineRule="auto"/>
            </w:pPr>
            <w:r>
              <w:rPr>
                <w:sz w:val="15"/>
                <w:szCs w:val="15"/>
              </w:rPr>
              <w:t>High</w:t>
            </w:r>
          </w:p>
        </w:tc>
        <w:tc>
          <w:tcPr>
            <w:tcW w:w="900" w:type="dxa"/>
            <w:tcMar>
              <w:top w:w="60" w:type="dxa"/>
              <w:left w:w="100" w:type="dxa"/>
              <w:bottom w:w="60" w:type="dxa"/>
              <w:right w:w="100" w:type="dxa"/>
            </w:tcMar>
          </w:tcPr>
          <w:p w14:paraId="332EF137" w14:textId="77777777" w:rsidR="006022A5" w:rsidRDefault="00000000">
            <w:pPr>
              <w:spacing w:line="252" w:lineRule="auto"/>
            </w:pPr>
            <w:r>
              <w:rPr>
                <w:sz w:val="15"/>
                <w:szCs w:val="15"/>
              </w:rPr>
              <w:t>Member 2</w:t>
            </w:r>
          </w:p>
        </w:tc>
        <w:tc>
          <w:tcPr>
            <w:tcW w:w="830" w:type="dxa"/>
            <w:tcMar>
              <w:top w:w="60" w:type="dxa"/>
              <w:left w:w="100" w:type="dxa"/>
              <w:bottom w:w="60" w:type="dxa"/>
              <w:right w:w="100" w:type="dxa"/>
            </w:tcMar>
          </w:tcPr>
          <w:p w14:paraId="2AE8A785" w14:textId="77777777" w:rsidR="006022A5" w:rsidRDefault="00000000">
            <w:pPr>
              <w:spacing w:line="252" w:lineRule="auto"/>
            </w:pPr>
            <w:r>
              <w:rPr>
                <w:sz w:val="15"/>
                <w:szCs w:val="15"/>
              </w:rPr>
              <w:t>01 Sep 2026</w:t>
            </w:r>
          </w:p>
        </w:tc>
        <w:tc>
          <w:tcPr>
            <w:tcW w:w="780" w:type="dxa"/>
            <w:tcMar>
              <w:top w:w="60" w:type="dxa"/>
              <w:left w:w="100" w:type="dxa"/>
              <w:bottom w:w="60" w:type="dxa"/>
              <w:right w:w="100" w:type="dxa"/>
            </w:tcMar>
          </w:tcPr>
          <w:p w14:paraId="3A6F594E" w14:textId="77777777" w:rsidR="006022A5" w:rsidRDefault="00000000">
            <w:pPr>
              <w:spacing w:line="252" w:lineRule="auto"/>
            </w:pPr>
            <w:r>
              <w:rPr>
                <w:sz w:val="15"/>
                <w:szCs w:val="15"/>
              </w:rPr>
              <w:t>05 Sep 2026</w:t>
            </w:r>
          </w:p>
        </w:tc>
      </w:tr>
      <w:tr w:rsidR="006022A5" w14:paraId="638D5C94" w14:textId="77777777">
        <w:tc>
          <w:tcPr>
            <w:tcW w:w="780" w:type="dxa"/>
            <w:tcMar>
              <w:top w:w="60" w:type="dxa"/>
              <w:left w:w="100" w:type="dxa"/>
              <w:bottom w:w="60" w:type="dxa"/>
              <w:right w:w="100" w:type="dxa"/>
            </w:tcMar>
          </w:tcPr>
          <w:p w14:paraId="154DCB01" w14:textId="77777777" w:rsidR="006022A5" w:rsidRDefault="00000000">
            <w:pPr>
              <w:spacing w:line="252" w:lineRule="auto"/>
            </w:pPr>
            <w:r>
              <w:rPr>
                <w:sz w:val="15"/>
                <w:szCs w:val="15"/>
              </w:rPr>
              <w:t>Sprint-1</w:t>
            </w:r>
          </w:p>
        </w:tc>
        <w:tc>
          <w:tcPr>
            <w:tcW w:w="1300" w:type="dxa"/>
            <w:tcMar>
              <w:top w:w="60" w:type="dxa"/>
              <w:left w:w="100" w:type="dxa"/>
              <w:bottom w:w="60" w:type="dxa"/>
              <w:right w:w="100" w:type="dxa"/>
            </w:tcMar>
          </w:tcPr>
          <w:p w14:paraId="6471A56D" w14:textId="77777777" w:rsidR="006022A5" w:rsidRDefault="00000000">
            <w:pPr>
              <w:spacing w:line="252" w:lineRule="auto"/>
            </w:pPr>
            <w:r>
              <w:rPr>
                <w:sz w:val="15"/>
                <w:szCs w:val="15"/>
              </w:rPr>
              <w:t>Data Cleaning &amp; Preprocessing</w:t>
            </w:r>
          </w:p>
        </w:tc>
        <w:tc>
          <w:tcPr>
            <w:tcW w:w="700" w:type="dxa"/>
            <w:tcMar>
              <w:top w:w="60" w:type="dxa"/>
              <w:left w:w="100" w:type="dxa"/>
              <w:bottom w:w="60" w:type="dxa"/>
              <w:right w:w="100" w:type="dxa"/>
            </w:tcMar>
          </w:tcPr>
          <w:p w14:paraId="76E42C0C" w14:textId="77777777" w:rsidR="006022A5" w:rsidRDefault="00000000">
            <w:pPr>
              <w:spacing w:line="252" w:lineRule="auto"/>
            </w:pPr>
            <w:r>
              <w:rPr>
                <w:sz w:val="15"/>
                <w:szCs w:val="15"/>
              </w:rPr>
              <w:t>USN-3</w:t>
            </w:r>
          </w:p>
        </w:tc>
        <w:tc>
          <w:tcPr>
            <w:tcW w:w="2700" w:type="dxa"/>
            <w:tcMar>
              <w:top w:w="60" w:type="dxa"/>
              <w:left w:w="100" w:type="dxa"/>
              <w:bottom w:w="60" w:type="dxa"/>
              <w:right w:w="100" w:type="dxa"/>
            </w:tcMar>
          </w:tcPr>
          <w:p w14:paraId="2A7AC651" w14:textId="77777777" w:rsidR="006022A5" w:rsidRDefault="00000000">
            <w:pPr>
              <w:spacing w:line="252" w:lineRule="auto"/>
            </w:pPr>
            <w:r>
              <w:rPr>
                <w:sz w:val="15"/>
                <w:szCs w:val="15"/>
              </w:rPr>
              <w:t>As a developer, I can clean the dataset by handling missing values, duplicates and inconsistent formats before analysis.</w:t>
            </w:r>
          </w:p>
        </w:tc>
        <w:tc>
          <w:tcPr>
            <w:tcW w:w="650" w:type="dxa"/>
            <w:tcMar>
              <w:top w:w="60" w:type="dxa"/>
              <w:left w:w="100" w:type="dxa"/>
              <w:bottom w:w="60" w:type="dxa"/>
              <w:right w:w="100" w:type="dxa"/>
            </w:tcMar>
          </w:tcPr>
          <w:p w14:paraId="4316D1F0" w14:textId="77777777" w:rsidR="006022A5" w:rsidRDefault="00000000">
            <w:pPr>
              <w:spacing w:line="252" w:lineRule="auto"/>
            </w:pPr>
            <w:r>
              <w:rPr>
                <w:sz w:val="15"/>
                <w:szCs w:val="15"/>
              </w:rPr>
              <w:t>2</w:t>
            </w:r>
          </w:p>
        </w:tc>
        <w:tc>
          <w:tcPr>
            <w:tcW w:w="720" w:type="dxa"/>
            <w:tcMar>
              <w:top w:w="60" w:type="dxa"/>
              <w:left w:w="100" w:type="dxa"/>
              <w:bottom w:w="60" w:type="dxa"/>
              <w:right w:w="100" w:type="dxa"/>
            </w:tcMar>
          </w:tcPr>
          <w:p w14:paraId="5D80CD16" w14:textId="77777777" w:rsidR="006022A5" w:rsidRDefault="00000000">
            <w:pPr>
              <w:spacing w:line="252" w:lineRule="auto"/>
            </w:pPr>
            <w:r>
              <w:rPr>
                <w:sz w:val="15"/>
                <w:szCs w:val="15"/>
              </w:rPr>
              <w:t>High</w:t>
            </w:r>
          </w:p>
        </w:tc>
        <w:tc>
          <w:tcPr>
            <w:tcW w:w="900" w:type="dxa"/>
            <w:tcMar>
              <w:top w:w="60" w:type="dxa"/>
              <w:left w:w="100" w:type="dxa"/>
              <w:bottom w:w="60" w:type="dxa"/>
              <w:right w:w="100" w:type="dxa"/>
            </w:tcMar>
          </w:tcPr>
          <w:p w14:paraId="3148AA39" w14:textId="77777777" w:rsidR="006022A5" w:rsidRDefault="00000000">
            <w:pPr>
              <w:spacing w:line="252" w:lineRule="auto"/>
            </w:pPr>
            <w:r>
              <w:rPr>
                <w:sz w:val="15"/>
                <w:szCs w:val="15"/>
              </w:rPr>
              <w:t>Member 1</w:t>
            </w:r>
          </w:p>
        </w:tc>
        <w:tc>
          <w:tcPr>
            <w:tcW w:w="830" w:type="dxa"/>
            <w:tcMar>
              <w:top w:w="60" w:type="dxa"/>
              <w:left w:w="100" w:type="dxa"/>
              <w:bottom w:w="60" w:type="dxa"/>
              <w:right w:w="100" w:type="dxa"/>
            </w:tcMar>
          </w:tcPr>
          <w:p w14:paraId="4BB70F65" w14:textId="77777777" w:rsidR="006022A5" w:rsidRDefault="00000000">
            <w:pPr>
              <w:spacing w:line="252" w:lineRule="auto"/>
            </w:pPr>
            <w:r>
              <w:rPr>
                <w:sz w:val="15"/>
                <w:szCs w:val="15"/>
              </w:rPr>
              <w:t>02 Sep 2026</w:t>
            </w:r>
          </w:p>
        </w:tc>
        <w:tc>
          <w:tcPr>
            <w:tcW w:w="780" w:type="dxa"/>
            <w:tcMar>
              <w:top w:w="60" w:type="dxa"/>
              <w:left w:w="100" w:type="dxa"/>
              <w:bottom w:w="60" w:type="dxa"/>
              <w:right w:w="100" w:type="dxa"/>
            </w:tcMar>
          </w:tcPr>
          <w:p w14:paraId="48D6627E" w14:textId="77777777" w:rsidR="006022A5" w:rsidRDefault="00000000">
            <w:pPr>
              <w:spacing w:line="252" w:lineRule="auto"/>
            </w:pPr>
            <w:r>
              <w:rPr>
                <w:sz w:val="15"/>
                <w:szCs w:val="15"/>
              </w:rPr>
              <w:t>06 Sep 2026</w:t>
            </w:r>
          </w:p>
        </w:tc>
      </w:tr>
      <w:tr w:rsidR="006022A5" w14:paraId="27BEC4CE" w14:textId="77777777">
        <w:tc>
          <w:tcPr>
            <w:tcW w:w="780" w:type="dxa"/>
            <w:tcMar>
              <w:top w:w="60" w:type="dxa"/>
              <w:left w:w="100" w:type="dxa"/>
              <w:bottom w:w="60" w:type="dxa"/>
              <w:right w:w="100" w:type="dxa"/>
            </w:tcMar>
          </w:tcPr>
          <w:p w14:paraId="41258DAE" w14:textId="77777777" w:rsidR="006022A5" w:rsidRDefault="00000000">
            <w:pPr>
              <w:spacing w:line="252" w:lineRule="auto"/>
            </w:pPr>
            <w:r>
              <w:rPr>
                <w:sz w:val="15"/>
                <w:szCs w:val="15"/>
              </w:rPr>
              <w:t>Sprint-1</w:t>
            </w:r>
          </w:p>
        </w:tc>
        <w:tc>
          <w:tcPr>
            <w:tcW w:w="1300" w:type="dxa"/>
            <w:tcMar>
              <w:top w:w="60" w:type="dxa"/>
              <w:left w:w="100" w:type="dxa"/>
              <w:bottom w:w="60" w:type="dxa"/>
              <w:right w:w="100" w:type="dxa"/>
            </w:tcMar>
          </w:tcPr>
          <w:p w14:paraId="58B925F9" w14:textId="77777777" w:rsidR="006022A5" w:rsidRDefault="006022A5">
            <w:pPr>
              <w:spacing w:line="252" w:lineRule="auto"/>
            </w:pPr>
          </w:p>
        </w:tc>
        <w:tc>
          <w:tcPr>
            <w:tcW w:w="700" w:type="dxa"/>
            <w:tcMar>
              <w:top w:w="60" w:type="dxa"/>
              <w:left w:w="100" w:type="dxa"/>
              <w:bottom w:w="60" w:type="dxa"/>
              <w:right w:w="100" w:type="dxa"/>
            </w:tcMar>
          </w:tcPr>
          <w:p w14:paraId="51F2B286" w14:textId="77777777" w:rsidR="006022A5" w:rsidRDefault="00000000">
            <w:pPr>
              <w:spacing w:line="252" w:lineRule="auto"/>
            </w:pPr>
            <w:r>
              <w:rPr>
                <w:sz w:val="15"/>
                <w:szCs w:val="15"/>
              </w:rPr>
              <w:t>USN-4</w:t>
            </w:r>
          </w:p>
        </w:tc>
        <w:tc>
          <w:tcPr>
            <w:tcW w:w="2700" w:type="dxa"/>
            <w:tcMar>
              <w:top w:w="60" w:type="dxa"/>
              <w:left w:w="100" w:type="dxa"/>
              <w:bottom w:w="60" w:type="dxa"/>
              <w:right w:w="100" w:type="dxa"/>
            </w:tcMar>
          </w:tcPr>
          <w:p w14:paraId="66B79C30" w14:textId="77777777" w:rsidR="006022A5" w:rsidRDefault="00000000">
            <w:pPr>
              <w:spacing w:line="252" w:lineRule="auto"/>
            </w:pPr>
            <w:r>
              <w:rPr>
                <w:sz w:val="15"/>
                <w:szCs w:val="15"/>
              </w:rPr>
              <w:t>As a developer, I can derive calculated fields such as risk level, performance level, dropout rate and pass rate for use in the dashboard.</w:t>
            </w:r>
          </w:p>
        </w:tc>
        <w:tc>
          <w:tcPr>
            <w:tcW w:w="650" w:type="dxa"/>
            <w:tcMar>
              <w:top w:w="60" w:type="dxa"/>
              <w:left w:w="100" w:type="dxa"/>
              <w:bottom w:w="60" w:type="dxa"/>
              <w:right w:w="100" w:type="dxa"/>
            </w:tcMar>
          </w:tcPr>
          <w:p w14:paraId="2CEFD1A7" w14:textId="77777777" w:rsidR="006022A5" w:rsidRDefault="00000000">
            <w:pPr>
              <w:spacing w:line="252" w:lineRule="auto"/>
            </w:pPr>
            <w:r>
              <w:rPr>
                <w:sz w:val="15"/>
                <w:szCs w:val="15"/>
              </w:rPr>
              <w:t>2</w:t>
            </w:r>
          </w:p>
        </w:tc>
        <w:tc>
          <w:tcPr>
            <w:tcW w:w="720" w:type="dxa"/>
            <w:tcMar>
              <w:top w:w="60" w:type="dxa"/>
              <w:left w:w="100" w:type="dxa"/>
              <w:bottom w:w="60" w:type="dxa"/>
              <w:right w:w="100" w:type="dxa"/>
            </w:tcMar>
          </w:tcPr>
          <w:p w14:paraId="074AC2F2" w14:textId="77777777" w:rsidR="006022A5" w:rsidRDefault="00000000">
            <w:pPr>
              <w:spacing w:line="252" w:lineRule="auto"/>
            </w:pPr>
            <w:r>
              <w:rPr>
                <w:sz w:val="15"/>
                <w:szCs w:val="15"/>
              </w:rPr>
              <w:t>Medium</w:t>
            </w:r>
          </w:p>
        </w:tc>
        <w:tc>
          <w:tcPr>
            <w:tcW w:w="900" w:type="dxa"/>
            <w:tcMar>
              <w:top w:w="60" w:type="dxa"/>
              <w:left w:w="100" w:type="dxa"/>
              <w:bottom w:w="60" w:type="dxa"/>
              <w:right w:w="100" w:type="dxa"/>
            </w:tcMar>
          </w:tcPr>
          <w:p w14:paraId="5A257822" w14:textId="77777777" w:rsidR="006022A5" w:rsidRDefault="00000000">
            <w:pPr>
              <w:spacing w:line="252" w:lineRule="auto"/>
            </w:pPr>
            <w:r>
              <w:rPr>
                <w:sz w:val="15"/>
                <w:szCs w:val="15"/>
              </w:rPr>
              <w:t>Member 2</w:t>
            </w:r>
          </w:p>
        </w:tc>
        <w:tc>
          <w:tcPr>
            <w:tcW w:w="830" w:type="dxa"/>
            <w:tcMar>
              <w:top w:w="60" w:type="dxa"/>
              <w:left w:w="100" w:type="dxa"/>
              <w:bottom w:w="60" w:type="dxa"/>
              <w:right w:w="100" w:type="dxa"/>
            </w:tcMar>
          </w:tcPr>
          <w:p w14:paraId="6A7E8F5C" w14:textId="77777777" w:rsidR="006022A5" w:rsidRDefault="00000000">
            <w:pPr>
              <w:spacing w:line="252" w:lineRule="auto"/>
            </w:pPr>
            <w:r>
              <w:rPr>
                <w:sz w:val="15"/>
                <w:szCs w:val="15"/>
              </w:rPr>
              <w:t>02 Sep 2026</w:t>
            </w:r>
          </w:p>
        </w:tc>
        <w:tc>
          <w:tcPr>
            <w:tcW w:w="780" w:type="dxa"/>
            <w:tcMar>
              <w:top w:w="60" w:type="dxa"/>
              <w:left w:w="100" w:type="dxa"/>
              <w:bottom w:w="60" w:type="dxa"/>
              <w:right w:w="100" w:type="dxa"/>
            </w:tcMar>
          </w:tcPr>
          <w:p w14:paraId="144EA28D" w14:textId="77777777" w:rsidR="006022A5" w:rsidRDefault="00000000">
            <w:pPr>
              <w:spacing w:line="252" w:lineRule="auto"/>
            </w:pPr>
            <w:r>
              <w:rPr>
                <w:sz w:val="15"/>
                <w:szCs w:val="15"/>
              </w:rPr>
              <w:t>06 Sep 2026</w:t>
            </w:r>
          </w:p>
        </w:tc>
      </w:tr>
      <w:tr w:rsidR="006022A5" w14:paraId="05262BD0" w14:textId="77777777">
        <w:tc>
          <w:tcPr>
            <w:tcW w:w="780" w:type="dxa"/>
            <w:tcMar>
              <w:top w:w="60" w:type="dxa"/>
              <w:left w:w="100" w:type="dxa"/>
              <w:bottom w:w="60" w:type="dxa"/>
              <w:right w:w="100" w:type="dxa"/>
            </w:tcMar>
          </w:tcPr>
          <w:p w14:paraId="5C90D48C" w14:textId="77777777" w:rsidR="006022A5" w:rsidRDefault="00000000">
            <w:pPr>
              <w:spacing w:line="252" w:lineRule="auto"/>
            </w:pPr>
            <w:r>
              <w:rPr>
                <w:sz w:val="15"/>
                <w:szCs w:val="15"/>
              </w:rPr>
              <w:t>Sprint-1</w:t>
            </w:r>
          </w:p>
        </w:tc>
        <w:tc>
          <w:tcPr>
            <w:tcW w:w="1300" w:type="dxa"/>
            <w:tcMar>
              <w:top w:w="60" w:type="dxa"/>
              <w:left w:w="100" w:type="dxa"/>
              <w:bottom w:w="60" w:type="dxa"/>
              <w:right w:w="100" w:type="dxa"/>
            </w:tcMar>
          </w:tcPr>
          <w:p w14:paraId="3B36E42A" w14:textId="77777777" w:rsidR="006022A5" w:rsidRDefault="00000000">
            <w:pPr>
              <w:spacing w:line="252" w:lineRule="auto"/>
            </w:pPr>
            <w:r>
              <w:rPr>
                <w:sz w:val="15"/>
                <w:szCs w:val="15"/>
              </w:rPr>
              <w:t>Dashboard Design</w:t>
            </w:r>
          </w:p>
        </w:tc>
        <w:tc>
          <w:tcPr>
            <w:tcW w:w="700" w:type="dxa"/>
            <w:tcMar>
              <w:top w:w="60" w:type="dxa"/>
              <w:left w:w="100" w:type="dxa"/>
              <w:bottom w:w="60" w:type="dxa"/>
              <w:right w:w="100" w:type="dxa"/>
            </w:tcMar>
          </w:tcPr>
          <w:p w14:paraId="43DBE8EA" w14:textId="77777777" w:rsidR="006022A5" w:rsidRDefault="00000000">
            <w:pPr>
              <w:spacing w:line="252" w:lineRule="auto"/>
            </w:pPr>
            <w:r>
              <w:rPr>
                <w:sz w:val="15"/>
                <w:szCs w:val="15"/>
              </w:rPr>
              <w:t>USN-5</w:t>
            </w:r>
          </w:p>
        </w:tc>
        <w:tc>
          <w:tcPr>
            <w:tcW w:w="2700" w:type="dxa"/>
            <w:tcMar>
              <w:top w:w="60" w:type="dxa"/>
              <w:left w:w="100" w:type="dxa"/>
              <w:bottom w:w="60" w:type="dxa"/>
              <w:right w:w="100" w:type="dxa"/>
            </w:tcMar>
          </w:tcPr>
          <w:p w14:paraId="668321B0" w14:textId="77777777" w:rsidR="006022A5" w:rsidRDefault="00000000">
            <w:pPr>
              <w:spacing w:line="252" w:lineRule="auto"/>
            </w:pPr>
            <w:r>
              <w:rPr>
                <w:sz w:val="15"/>
                <w:szCs w:val="15"/>
              </w:rPr>
              <w:t>As a developer, I can design the dashboard layout with summary cards for Total Students, Average Score, Average Clicks, Dropout Rate and Pass Rate.</w:t>
            </w:r>
          </w:p>
        </w:tc>
        <w:tc>
          <w:tcPr>
            <w:tcW w:w="650" w:type="dxa"/>
            <w:tcMar>
              <w:top w:w="60" w:type="dxa"/>
              <w:left w:w="100" w:type="dxa"/>
              <w:bottom w:w="60" w:type="dxa"/>
              <w:right w:w="100" w:type="dxa"/>
            </w:tcMar>
          </w:tcPr>
          <w:p w14:paraId="4FB03E1E" w14:textId="77777777" w:rsidR="006022A5" w:rsidRDefault="00000000">
            <w:pPr>
              <w:spacing w:line="252" w:lineRule="auto"/>
            </w:pPr>
            <w:r>
              <w:rPr>
                <w:sz w:val="15"/>
                <w:szCs w:val="15"/>
              </w:rPr>
              <w:t>1</w:t>
            </w:r>
          </w:p>
        </w:tc>
        <w:tc>
          <w:tcPr>
            <w:tcW w:w="720" w:type="dxa"/>
            <w:tcMar>
              <w:top w:w="60" w:type="dxa"/>
              <w:left w:w="100" w:type="dxa"/>
              <w:bottom w:w="60" w:type="dxa"/>
              <w:right w:w="100" w:type="dxa"/>
            </w:tcMar>
          </w:tcPr>
          <w:p w14:paraId="374BF54B" w14:textId="77777777" w:rsidR="006022A5" w:rsidRDefault="00000000">
            <w:pPr>
              <w:spacing w:line="252" w:lineRule="auto"/>
            </w:pPr>
            <w:r>
              <w:rPr>
                <w:sz w:val="15"/>
                <w:szCs w:val="15"/>
              </w:rPr>
              <w:t>High</w:t>
            </w:r>
          </w:p>
        </w:tc>
        <w:tc>
          <w:tcPr>
            <w:tcW w:w="900" w:type="dxa"/>
            <w:tcMar>
              <w:top w:w="60" w:type="dxa"/>
              <w:left w:w="100" w:type="dxa"/>
              <w:bottom w:w="60" w:type="dxa"/>
              <w:right w:w="100" w:type="dxa"/>
            </w:tcMar>
          </w:tcPr>
          <w:p w14:paraId="780E0367" w14:textId="77777777" w:rsidR="006022A5" w:rsidRDefault="00000000">
            <w:pPr>
              <w:spacing w:line="252" w:lineRule="auto"/>
            </w:pPr>
            <w:r>
              <w:rPr>
                <w:sz w:val="15"/>
                <w:szCs w:val="15"/>
              </w:rPr>
              <w:t>Member 1</w:t>
            </w:r>
          </w:p>
        </w:tc>
        <w:tc>
          <w:tcPr>
            <w:tcW w:w="830" w:type="dxa"/>
            <w:tcMar>
              <w:top w:w="60" w:type="dxa"/>
              <w:left w:w="100" w:type="dxa"/>
              <w:bottom w:w="60" w:type="dxa"/>
              <w:right w:w="100" w:type="dxa"/>
            </w:tcMar>
          </w:tcPr>
          <w:p w14:paraId="4CA5795C" w14:textId="77777777" w:rsidR="006022A5" w:rsidRDefault="00000000">
            <w:pPr>
              <w:spacing w:line="252" w:lineRule="auto"/>
            </w:pPr>
            <w:r>
              <w:rPr>
                <w:sz w:val="15"/>
                <w:szCs w:val="15"/>
              </w:rPr>
              <w:t>04 Sep 2026</w:t>
            </w:r>
          </w:p>
        </w:tc>
        <w:tc>
          <w:tcPr>
            <w:tcW w:w="780" w:type="dxa"/>
            <w:tcMar>
              <w:top w:w="60" w:type="dxa"/>
              <w:left w:w="100" w:type="dxa"/>
              <w:bottom w:w="60" w:type="dxa"/>
              <w:right w:w="100" w:type="dxa"/>
            </w:tcMar>
          </w:tcPr>
          <w:p w14:paraId="032D8A7A" w14:textId="77777777" w:rsidR="006022A5" w:rsidRDefault="00000000">
            <w:pPr>
              <w:spacing w:line="252" w:lineRule="auto"/>
            </w:pPr>
            <w:r>
              <w:rPr>
                <w:sz w:val="15"/>
                <w:szCs w:val="15"/>
              </w:rPr>
              <w:t>08 Sep 2026</w:t>
            </w:r>
          </w:p>
        </w:tc>
      </w:tr>
      <w:tr w:rsidR="006022A5" w14:paraId="21194FEE" w14:textId="77777777">
        <w:tc>
          <w:tcPr>
            <w:tcW w:w="780" w:type="dxa"/>
            <w:tcMar>
              <w:top w:w="60" w:type="dxa"/>
              <w:left w:w="100" w:type="dxa"/>
              <w:bottom w:w="60" w:type="dxa"/>
              <w:right w:w="100" w:type="dxa"/>
            </w:tcMar>
          </w:tcPr>
          <w:p w14:paraId="246B749A" w14:textId="77777777" w:rsidR="006022A5" w:rsidRDefault="00000000">
            <w:pPr>
              <w:spacing w:line="252" w:lineRule="auto"/>
            </w:pPr>
            <w:r>
              <w:rPr>
                <w:sz w:val="15"/>
                <w:szCs w:val="15"/>
              </w:rPr>
              <w:t>Sprint-2</w:t>
            </w:r>
          </w:p>
        </w:tc>
        <w:tc>
          <w:tcPr>
            <w:tcW w:w="1300" w:type="dxa"/>
            <w:tcMar>
              <w:top w:w="60" w:type="dxa"/>
              <w:left w:w="100" w:type="dxa"/>
              <w:bottom w:w="60" w:type="dxa"/>
              <w:right w:w="100" w:type="dxa"/>
            </w:tcMar>
          </w:tcPr>
          <w:p w14:paraId="4964FE98" w14:textId="77777777" w:rsidR="006022A5" w:rsidRDefault="00000000">
            <w:pPr>
              <w:spacing w:line="252" w:lineRule="auto"/>
            </w:pPr>
            <w:r>
              <w:rPr>
                <w:sz w:val="15"/>
                <w:szCs w:val="15"/>
              </w:rPr>
              <w:t>Data Visualization</w:t>
            </w:r>
          </w:p>
        </w:tc>
        <w:tc>
          <w:tcPr>
            <w:tcW w:w="700" w:type="dxa"/>
            <w:tcMar>
              <w:top w:w="60" w:type="dxa"/>
              <w:left w:w="100" w:type="dxa"/>
              <w:bottom w:w="60" w:type="dxa"/>
              <w:right w:w="100" w:type="dxa"/>
            </w:tcMar>
          </w:tcPr>
          <w:p w14:paraId="4287E2D3" w14:textId="77777777" w:rsidR="006022A5" w:rsidRDefault="00000000">
            <w:pPr>
              <w:spacing w:line="252" w:lineRule="auto"/>
            </w:pPr>
            <w:r>
              <w:rPr>
                <w:sz w:val="15"/>
                <w:szCs w:val="15"/>
              </w:rPr>
              <w:t>USN-6</w:t>
            </w:r>
          </w:p>
        </w:tc>
        <w:tc>
          <w:tcPr>
            <w:tcW w:w="2700" w:type="dxa"/>
            <w:tcMar>
              <w:top w:w="60" w:type="dxa"/>
              <w:left w:w="100" w:type="dxa"/>
              <w:bottom w:w="60" w:type="dxa"/>
              <w:right w:w="100" w:type="dxa"/>
            </w:tcMar>
          </w:tcPr>
          <w:p w14:paraId="72159376" w14:textId="77777777" w:rsidR="006022A5" w:rsidRDefault="00000000">
            <w:pPr>
              <w:spacing w:line="252" w:lineRule="auto"/>
            </w:pPr>
            <w:r>
              <w:rPr>
                <w:sz w:val="15"/>
                <w:szCs w:val="15"/>
              </w:rPr>
              <w:t xml:space="preserve">As a developer, I can build </w:t>
            </w:r>
            <w:proofErr w:type="gramStart"/>
            <w:r>
              <w:rPr>
                <w:sz w:val="15"/>
                <w:szCs w:val="15"/>
              </w:rPr>
              <w:t>column</w:t>
            </w:r>
            <w:proofErr w:type="gramEnd"/>
            <w:r>
              <w:rPr>
                <w:sz w:val="15"/>
                <w:szCs w:val="15"/>
              </w:rPr>
              <w:t>, pie and decomposition tree visuals to break down performance and dropout by gender, region and education level.</w:t>
            </w:r>
          </w:p>
        </w:tc>
        <w:tc>
          <w:tcPr>
            <w:tcW w:w="650" w:type="dxa"/>
            <w:tcMar>
              <w:top w:w="60" w:type="dxa"/>
              <w:left w:w="100" w:type="dxa"/>
              <w:bottom w:w="60" w:type="dxa"/>
              <w:right w:w="100" w:type="dxa"/>
            </w:tcMar>
          </w:tcPr>
          <w:p w14:paraId="40C71BC4" w14:textId="77777777" w:rsidR="006022A5" w:rsidRDefault="00000000">
            <w:pPr>
              <w:spacing w:line="252" w:lineRule="auto"/>
            </w:pPr>
            <w:r>
              <w:rPr>
                <w:sz w:val="15"/>
                <w:szCs w:val="15"/>
              </w:rPr>
              <w:t>3</w:t>
            </w:r>
          </w:p>
        </w:tc>
        <w:tc>
          <w:tcPr>
            <w:tcW w:w="720" w:type="dxa"/>
            <w:tcMar>
              <w:top w:w="60" w:type="dxa"/>
              <w:left w:w="100" w:type="dxa"/>
              <w:bottom w:w="60" w:type="dxa"/>
              <w:right w:w="100" w:type="dxa"/>
            </w:tcMar>
          </w:tcPr>
          <w:p w14:paraId="3180F875" w14:textId="77777777" w:rsidR="006022A5" w:rsidRDefault="00000000">
            <w:pPr>
              <w:spacing w:line="252" w:lineRule="auto"/>
            </w:pPr>
            <w:r>
              <w:rPr>
                <w:sz w:val="15"/>
                <w:szCs w:val="15"/>
              </w:rPr>
              <w:t>High</w:t>
            </w:r>
          </w:p>
        </w:tc>
        <w:tc>
          <w:tcPr>
            <w:tcW w:w="900" w:type="dxa"/>
            <w:tcMar>
              <w:top w:w="60" w:type="dxa"/>
              <w:left w:w="100" w:type="dxa"/>
              <w:bottom w:w="60" w:type="dxa"/>
              <w:right w:w="100" w:type="dxa"/>
            </w:tcMar>
          </w:tcPr>
          <w:p w14:paraId="3BC87A91" w14:textId="77777777" w:rsidR="006022A5" w:rsidRDefault="00000000">
            <w:pPr>
              <w:spacing w:line="252" w:lineRule="auto"/>
            </w:pPr>
            <w:r>
              <w:rPr>
                <w:sz w:val="15"/>
                <w:szCs w:val="15"/>
              </w:rPr>
              <w:t>Member 2</w:t>
            </w:r>
          </w:p>
        </w:tc>
        <w:tc>
          <w:tcPr>
            <w:tcW w:w="830" w:type="dxa"/>
            <w:tcMar>
              <w:top w:w="60" w:type="dxa"/>
              <w:left w:w="100" w:type="dxa"/>
              <w:bottom w:w="60" w:type="dxa"/>
              <w:right w:w="100" w:type="dxa"/>
            </w:tcMar>
          </w:tcPr>
          <w:p w14:paraId="1512F341" w14:textId="77777777" w:rsidR="006022A5" w:rsidRDefault="00000000">
            <w:pPr>
              <w:spacing w:line="252" w:lineRule="auto"/>
            </w:pPr>
            <w:r>
              <w:rPr>
                <w:sz w:val="15"/>
                <w:szCs w:val="15"/>
              </w:rPr>
              <w:t>04 Sep 2026</w:t>
            </w:r>
          </w:p>
        </w:tc>
        <w:tc>
          <w:tcPr>
            <w:tcW w:w="780" w:type="dxa"/>
            <w:tcMar>
              <w:top w:w="60" w:type="dxa"/>
              <w:left w:w="100" w:type="dxa"/>
              <w:bottom w:w="60" w:type="dxa"/>
              <w:right w:w="100" w:type="dxa"/>
            </w:tcMar>
          </w:tcPr>
          <w:p w14:paraId="130AD1A5" w14:textId="77777777" w:rsidR="006022A5" w:rsidRDefault="00000000">
            <w:pPr>
              <w:spacing w:line="252" w:lineRule="auto"/>
            </w:pPr>
            <w:r>
              <w:rPr>
                <w:sz w:val="15"/>
                <w:szCs w:val="15"/>
              </w:rPr>
              <w:t>08 Sep 2026</w:t>
            </w:r>
          </w:p>
        </w:tc>
      </w:tr>
      <w:tr w:rsidR="006022A5" w14:paraId="3D5044DD" w14:textId="77777777">
        <w:tc>
          <w:tcPr>
            <w:tcW w:w="780" w:type="dxa"/>
            <w:tcMar>
              <w:top w:w="60" w:type="dxa"/>
              <w:left w:w="100" w:type="dxa"/>
              <w:bottom w:w="60" w:type="dxa"/>
              <w:right w:w="100" w:type="dxa"/>
            </w:tcMar>
          </w:tcPr>
          <w:p w14:paraId="631C1EA6" w14:textId="77777777" w:rsidR="006022A5" w:rsidRDefault="00000000">
            <w:pPr>
              <w:spacing w:line="252" w:lineRule="auto"/>
            </w:pPr>
            <w:r>
              <w:rPr>
                <w:sz w:val="15"/>
                <w:szCs w:val="15"/>
              </w:rPr>
              <w:t>Sprint-2</w:t>
            </w:r>
          </w:p>
        </w:tc>
        <w:tc>
          <w:tcPr>
            <w:tcW w:w="1300" w:type="dxa"/>
            <w:tcMar>
              <w:top w:w="60" w:type="dxa"/>
              <w:left w:w="100" w:type="dxa"/>
              <w:bottom w:w="60" w:type="dxa"/>
              <w:right w:w="100" w:type="dxa"/>
            </w:tcMar>
          </w:tcPr>
          <w:p w14:paraId="48D0A131" w14:textId="77777777" w:rsidR="006022A5" w:rsidRDefault="006022A5">
            <w:pPr>
              <w:spacing w:line="252" w:lineRule="auto"/>
            </w:pPr>
          </w:p>
        </w:tc>
        <w:tc>
          <w:tcPr>
            <w:tcW w:w="700" w:type="dxa"/>
            <w:tcMar>
              <w:top w:w="60" w:type="dxa"/>
              <w:left w:w="100" w:type="dxa"/>
              <w:bottom w:w="60" w:type="dxa"/>
              <w:right w:w="100" w:type="dxa"/>
            </w:tcMar>
          </w:tcPr>
          <w:p w14:paraId="06C4BB4E" w14:textId="77777777" w:rsidR="006022A5" w:rsidRDefault="00000000">
            <w:pPr>
              <w:spacing w:line="252" w:lineRule="auto"/>
            </w:pPr>
            <w:r>
              <w:rPr>
                <w:sz w:val="15"/>
                <w:szCs w:val="15"/>
              </w:rPr>
              <w:t>USN-7</w:t>
            </w:r>
          </w:p>
        </w:tc>
        <w:tc>
          <w:tcPr>
            <w:tcW w:w="2700" w:type="dxa"/>
            <w:tcMar>
              <w:top w:w="60" w:type="dxa"/>
              <w:left w:w="100" w:type="dxa"/>
              <w:bottom w:w="60" w:type="dxa"/>
              <w:right w:w="100" w:type="dxa"/>
            </w:tcMar>
          </w:tcPr>
          <w:p w14:paraId="44526565" w14:textId="77777777" w:rsidR="006022A5" w:rsidRDefault="00000000">
            <w:pPr>
              <w:spacing w:line="252" w:lineRule="auto"/>
            </w:pPr>
            <w:r>
              <w:rPr>
                <w:sz w:val="15"/>
                <w:szCs w:val="15"/>
              </w:rPr>
              <w:t>As a developer, I can add slicers for gender, region, engagement level and risk level so users can filter the dashboard interactively.</w:t>
            </w:r>
          </w:p>
        </w:tc>
        <w:tc>
          <w:tcPr>
            <w:tcW w:w="650" w:type="dxa"/>
            <w:tcMar>
              <w:top w:w="60" w:type="dxa"/>
              <w:left w:w="100" w:type="dxa"/>
              <w:bottom w:w="60" w:type="dxa"/>
              <w:right w:w="100" w:type="dxa"/>
            </w:tcMar>
          </w:tcPr>
          <w:p w14:paraId="2808A72A" w14:textId="77777777" w:rsidR="006022A5" w:rsidRDefault="00000000">
            <w:pPr>
              <w:spacing w:line="252" w:lineRule="auto"/>
            </w:pPr>
            <w:r>
              <w:rPr>
                <w:sz w:val="15"/>
                <w:szCs w:val="15"/>
              </w:rPr>
              <w:t>2</w:t>
            </w:r>
          </w:p>
        </w:tc>
        <w:tc>
          <w:tcPr>
            <w:tcW w:w="720" w:type="dxa"/>
            <w:tcMar>
              <w:top w:w="60" w:type="dxa"/>
              <w:left w:w="100" w:type="dxa"/>
              <w:bottom w:w="60" w:type="dxa"/>
              <w:right w:w="100" w:type="dxa"/>
            </w:tcMar>
          </w:tcPr>
          <w:p w14:paraId="6F01B711" w14:textId="77777777" w:rsidR="006022A5" w:rsidRDefault="00000000">
            <w:pPr>
              <w:spacing w:line="252" w:lineRule="auto"/>
            </w:pPr>
            <w:r>
              <w:rPr>
                <w:sz w:val="15"/>
                <w:szCs w:val="15"/>
              </w:rPr>
              <w:t>Medium</w:t>
            </w:r>
          </w:p>
        </w:tc>
        <w:tc>
          <w:tcPr>
            <w:tcW w:w="900" w:type="dxa"/>
            <w:tcMar>
              <w:top w:w="60" w:type="dxa"/>
              <w:left w:w="100" w:type="dxa"/>
              <w:bottom w:w="60" w:type="dxa"/>
              <w:right w:w="100" w:type="dxa"/>
            </w:tcMar>
          </w:tcPr>
          <w:p w14:paraId="2FD90BF3" w14:textId="77777777" w:rsidR="006022A5" w:rsidRDefault="00000000">
            <w:pPr>
              <w:spacing w:line="252" w:lineRule="auto"/>
            </w:pPr>
            <w:r>
              <w:rPr>
                <w:sz w:val="15"/>
                <w:szCs w:val="15"/>
              </w:rPr>
              <w:t>Member 1</w:t>
            </w:r>
          </w:p>
        </w:tc>
        <w:tc>
          <w:tcPr>
            <w:tcW w:w="830" w:type="dxa"/>
            <w:tcMar>
              <w:top w:w="60" w:type="dxa"/>
              <w:left w:w="100" w:type="dxa"/>
              <w:bottom w:w="60" w:type="dxa"/>
              <w:right w:w="100" w:type="dxa"/>
            </w:tcMar>
          </w:tcPr>
          <w:p w14:paraId="34AC3E06" w14:textId="77777777" w:rsidR="006022A5" w:rsidRDefault="00000000">
            <w:pPr>
              <w:spacing w:line="252" w:lineRule="auto"/>
            </w:pPr>
            <w:r>
              <w:rPr>
                <w:sz w:val="15"/>
                <w:szCs w:val="15"/>
              </w:rPr>
              <w:t>06 Sep 2026</w:t>
            </w:r>
          </w:p>
        </w:tc>
        <w:tc>
          <w:tcPr>
            <w:tcW w:w="780" w:type="dxa"/>
            <w:tcMar>
              <w:top w:w="60" w:type="dxa"/>
              <w:left w:w="100" w:type="dxa"/>
              <w:bottom w:w="60" w:type="dxa"/>
              <w:right w:w="100" w:type="dxa"/>
            </w:tcMar>
          </w:tcPr>
          <w:p w14:paraId="4ED4305D" w14:textId="77777777" w:rsidR="006022A5" w:rsidRDefault="00000000">
            <w:pPr>
              <w:spacing w:line="252" w:lineRule="auto"/>
            </w:pPr>
            <w:r>
              <w:rPr>
                <w:sz w:val="15"/>
                <w:szCs w:val="15"/>
              </w:rPr>
              <w:t>10 Sep 2026</w:t>
            </w:r>
          </w:p>
        </w:tc>
      </w:tr>
      <w:tr w:rsidR="006022A5" w14:paraId="2E7D74B1" w14:textId="77777777">
        <w:tc>
          <w:tcPr>
            <w:tcW w:w="780" w:type="dxa"/>
            <w:tcMar>
              <w:top w:w="60" w:type="dxa"/>
              <w:left w:w="100" w:type="dxa"/>
              <w:bottom w:w="60" w:type="dxa"/>
              <w:right w:w="100" w:type="dxa"/>
            </w:tcMar>
          </w:tcPr>
          <w:p w14:paraId="4B6EAD66" w14:textId="77777777" w:rsidR="006022A5" w:rsidRDefault="00000000">
            <w:pPr>
              <w:spacing w:line="252" w:lineRule="auto"/>
            </w:pPr>
            <w:r>
              <w:rPr>
                <w:sz w:val="15"/>
                <w:szCs w:val="15"/>
              </w:rPr>
              <w:t>Sprint-2</w:t>
            </w:r>
          </w:p>
        </w:tc>
        <w:tc>
          <w:tcPr>
            <w:tcW w:w="1300" w:type="dxa"/>
            <w:tcMar>
              <w:top w:w="60" w:type="dxa"/>
              <w:left w:w="100" w:type="dxa"/>
              <w:bottom w:w="60" w:type="dxa"/>
              <w:right w:w="100" w:type="dxa"/>
            </w:tcMar>
          </w:tcPr>
          <w:p w14:paraId="6FFEF718" w14:textId="77777777" w:rsidR="006022A5" w:rsidRDefault="00000000">
            <w:pPr>
              <w:spacing w:line="252" w:lineRule="auto"/>
            </w:pPr>
            <w:r>
              <w:rPr>
                <w:sz w:val="15"/>
                <w:szCs w:val="15"/>
              </w:rPr>
              <w:t>Insights &amp; Reporting</w:t>
            </w:r>
          </w:p>
        </w:tc>
        <w:tc>
          <w:tcPr>
            <w:tcW w:w="700" w:type="dxa"/>
            <w:tcMar>
              <w:top w:w="60" w:type="dxa"/>
              <w:left w:w="100" w:type="dxa"/>
              <w:bottom w:w="60" w:type="dxa"/>
              <w:right w:w="100" w:type="dxa"/>
            </w:tcMar>
          </w:tcPr>
          <w:p w14:paraId="235A5A24" w14:textId="77777777" w:rsidR="006022A5" w:rsidRDefault="00000000">
            <w:pPr>
              <w:spacing w:line="252" w:lineRule="auto"/>
            </w:pPr>
            <w:r>
              <w:rPr>
                <w:sz w:val="15"/>
                <w:szCs w:val="15"/>
              </w:rPr>
              <w:t>USN-8</w:t>
            </w:r>
          </w:p>
        </w:tc>
        <w:tc>
          <w:tcPr>
            <w:tcW w:w="2700" w:type="dxa"/>
            <w:tcMar>
              <w:top w:w="60" w:type="dxa"/>
              <w:left w:w="100" w:type="dxa"/>
              <w:bottom w:w="60" w:type="dxa"/>
              <w:right w:w="100" w:type="dxa"/>
            </w:tcMar>
          </w:tcPr>
          <w:p w14:paraId="5C40EBD2" w14:textId="77777777" w:rsidR="006022A5" w:rsidRDefault="00000000">
            <w:pPr>
              <w:spacing w:line="252" w:lineRule="auto"/>
            </w:pPr>
            <w:r>
              <w:rPr>
                <w:sz w:val="15"/>
                <w:szCs w:val="15"/>
              </w:rPr>
              <w:t>As a stakeholder, I can view engagement and performance trends on the dashboard to identify at-risk student segments.</w:t>
            </w:r>
          </w:p>
        </w:tc>
        <w:tc>
          <w:tcPr>
            <w:tcW w:w="650" w:type="dxa"/>
            <w:tcMar>
              <w:top w:w="60" w:type="dxa"/>
              <w:left w:w="100" w:type="dxa"/>
              <w:bottom w:w="60" w:type="dxa"/>
              <w:right w:w="100" w:type="dxa"/>
            </w:tcMar>
          </w:tcPr>
          <w:p w14:paraId="41A3C1D6" w14:textId="77777777" w:rsidR="006022A5" w:rsidRDefault="00000000">
            <w:pPr>
              <w:spacing w:line="252" w:lineRule="auto"/>
            </w:pPr>
            <w:r>
              <w:rPr>
                <w:sz w:val="15"/>
                <w:szCs w:val="15"/>
              </w:rPr>
              <w:t>2</w:t>
            </w:r>
          </w:p>
        </w:tc>
        <w:tc>
          <w:tcPr>
            <w:tcW w:w="720" w:type="dxa"/>
            <w:tcMar>
              <w:top w:w="60" w:type="dxa"/>
              <w:left w:w="100" w:type="dxa"/>
              <w:bottom w:w="60" w:type="dxa"/>
              <w:right w:w="100" w:type="dxa"/>
            </w:tcMar>
          </w:tcPr>
          <w:p w14:paraId="425013D2" w14:textId="77777777" w:rsidR="006022A5" w:rsidRDefault="00000000">
            <w:pPr>
              <w:spacing w:line="252" w:lineRule="auto"/>
            </w:pPr>
            <w:r>
              <w:rPr>
                <w:sz w:val="15"/>
                <w:szCs w:val="15"/>
              </w:rPr>
              <w:t>High</w:t>
            </w:r>
          </w:p>
        </w:tc>
        <w:tc>
          <w:tcPr>
            <w:tcW w:w="900" w:type="dxa"/>
            <w:tcMar>
              <w:top w:w="60" w:type="dxa"/>
              <w:left w:w="100" w:type="dxa"/>
              <w:bottom w:w="60" w:type="dxa"/>
              <w:right w:w="100" w:type="dxa"/>
            </w:tcMar>
          </w:tcPr>
          <w:p w14:paraId="15153A68" w14:textId="77777777" w:rsidR="006022A5" w:rsidRDefault="00000000">
            <w:pPr>
              <w:spacing w:line="252" w:lineRule="auto"/>
            </w:pPr>
            <w:r>
              <w:rPr>
                <w:sz w:val="15"/>
                <w:szCs w:val="15"/>
              </w:rPr>
              <w:t>Member 2</w:t>
            </w:r>
          </w:p>
        </w:tc>
        <w:tc>
          <w:tcPr>
            <w:tcW w:w="830" w:type="dxa"/>
            <w:tcMar>
              <w:top w:w="60" w:type="dxa"/>
              <w:left w:w="100" w:type="dxa"/>
              <w:bottom w:w="60" w:type="dxa"/>
              <w:right w:w="100" w:type="dxa"/>
            </w:tcMar>
          </w:tcPr>
          <w:p w14:paraId="6A6E5676" w14:textId="77777777" w:rsidR="006022A5" w:rsidRDefault="00000000">
            <w:pPr>
              <w:spacing w:line="252" w:lineRule="auto"/>
            </w:pPr>
            <w:r>
              <w:rPr>
                <w:sz w:val="15"/>
                <w:szCs w:val="15"/>
              </w:rPr>
              <w:t>06 Sep 2026</w:t>
            </w:r>
          </w:p>
        </w:tc>
        <w:tc>
          <w:tcPr>
            <w:tcW w:w="780" w:type="dxa"/>
            <w:tcMar>
              <w:top w:w="60" w:type="dxa"/>
              <w:left w:w="100" w:type="dxa"/>
              <w:bottom w:w="60" w:type="dxa"/>
              <w:right w:w="100" w:type="dxa"/>
            </w:tcMar>
          </w:tcPr>
          <w:p w14:paraId="25F7CCED" w14:textId="77777777" w:rsidR="006022A5" w:rsidRDefault="00000000">
            <w:pPr>
              <w:spacing w:line="252" w:lineRule="auto"/>
            </w:pPr>
            <w:r>
              <w:rPr>
                <w:sz w:val="15"/>
                <w:szCs w:val="15"/>
              </w:rPr>
              <w:t>10 Sep 2026</w:t>
            </w:r>
          </w:p>
        </w:tc>
      </w:tr>
      <w:tr w:rsidR="006022A5" w14:paraId="2746CAAD" w14:textId="77777777">
        <w:tc>
          <w:tcPr>
            <w:tcW w:w="780" w:type="dxa"/>
            <w:tcMar>
              <w:top w:w="60" w:type="dxa"/>
              <w:left w:w="100" w:type="dxa"/>
              <w:bottom w:w="60" w:type="dxa"/>
              <w:right w:w="100" w:type="dxa"/>
            </w:tcMar>
          </w:tcPr>
          <w:p w14:paraId="1DF286EA" w14:textId="77777777" w:rsidR="006022A5" w:rsidRDefault="00000000">
            <w:pPr>
              <w:spacing w:line="252" w:lineRule="auto"/>
            </w:pPr>
            <w:r>
              <w:rPr>
                <w:sz w:val="15"/>
                <w:szCs w:val="15"/>
              </w:rPr>
              <w:t>Sprint-2</w:t>
            </w:r>
          </w:p>
        </w:tc>
        <w:tc>
          <w:tcPr>
            <w:tcW w:w="1300" w:type="dxa"/>
            <w:tcMar>
              <w:top w:w="60" w:type="dxa"/>
              <w:left w:w="100" w:type="dxa"/>
              <w:bottom w:w="60" w:type="dxa"/>
              <w:right w:w="100" w:type="dxa"/>
            </w:tcMar>
          </w:tcPr>
          <w:p w14:paraId="7C2E85F6" w14:textId="77777777" w:rsidR="006022A5" w:rsidRDefault="006022A5">
            <w:pPr>
              <w:spacing w:line="252" w:lineRule="auto"/>
            </w:pPr>
          </w:p>
        </w:tc>
        <w:tc>
          <w:tcPr>
            <w:tcW w:w="700" w:type="dxa"/>
            <w:tcMar>
              <w:top w:w="60" w:type="dxa"/>
              <w:left w:w="100" w:type="dxa"/>
              <w:bottom w:w="60" w:type="dxa"/>
              <w:right w:w="100" w:type="dxa"/>
            </w:tcMar>
          </w:tcPr>
          <w:p w14:paraId="1FD62F19" w14:textId="77777777" w:rsidR="006022A5" w:rsidRDefault="00000000">
            <w:pPr>
              <w:spacing w:line="252" w:lineRule="auto"/>
            </w:pPr>
            <w:r>
              <w:rPr>
                <w:sz w:val="15"/>
                <w:szCs w:val="15"/>
              </w:rPr>
              <w:t>USN-9</w:t>
            </w:r>
          </w:p>
        </w:tc>
        <w:tc>
          <w:tcPr>
            <w:tcW w:w="2700" w:type="dxa"/>
            <w:tcMar>
              <w:top w:w="60" w:type="dxa"/>
              <w:left w:w="100" w:type="dxa"/>
              <w:bottom w:w="60" w:type="dxa"/>
              <w:right w:w="100" w:type="dxa"/>
            </w:tcMar>
          </w:tcPr>
          <w:p w14:paraId="76D987F4" w14:textId="77777777" w:rsidR="006022A5" w:rsidRDefault="00000000">
            <w:pPr>
              <w:spacing w:line="252" w:lineRule="auto"/>
            </w:pPr>
            <w:r>
              <w:rPr>
                <w:sz w:val="15"/>
                <w:szCs w:val="15"/>
              </w:rPr>
              <w:t>As a stakeholder, I can ask natural-language questions about student performance using the Q&amp;A visual.</w:t>
            </w:r>
          </w:p>
        </w:tc>
        <w:tc>
          <w:tcPr>
            <w:tcW w:w="650" w:type="dxa"/>
            <w:tcMar>
              <w:top w:w="60" w:type="dxa"/>
              <w:left w:w="100" w:type="dxa"/>
              <w:bottom w:w="60" w:type="dxa"/>
              <w:right w:w="100" w:type="dxa"/>
            </w:tcMar>
          </w:tcPr>
          <w:p w14:paraId="12418C7C" w14:textId="77777777" w:rsidR="006022A5" w:rsidRDefault="00000000">
            <w:pPr>
              <w:spacing w:line="252" w:lineRule="auto"/>
            </w:pPr>
            <w:r>
              <w:rPr>
                <w:sz w:val="15"/>
                <w:szCs w:val="15"/>
              </w:rPr>
              <w:t>1</w:t>
            </w:r>
          </w:p>
        </w:tc>
        <w:tc>
          <w:tcPr>
            <w:tcW w:w="720" w:type="dxa"/>
            <w:tcMar>
              <w:top w:w="60" w:type="dxa"/>
              <w:left w:w="100" w:type="dxa"/>
              <w:bottom w:w="60" w:type="dxa"/>
              <w:right w:w="100" w:type="dxa"/>
            </w:tcMar>
          </w:tcPr>
          <w:p w14:paraId="77B739CD" w14:textId="77777777" w:rsidR="006022A5" w:rsidRDefault="00000000">
            <w:pPr>
              <w:spacing w:line="252" w:lineRule="auto"/>
            </w:pPr>
            <w:r>
              <w:rPr>
                <w:sz w:val="15"/>
                <w:szCs w:val="15"/>
              </w:rPr>
              <w:t>Low</w:t>
            </w:r>
          </w:p>
        </w:tc>
        <w:tc>
          <w:tcPr>
            <w:tcW w:w="900" w:type="dxa"/>
            <w:tcMar>
              <w:top w:w="60" w:type="dxa"/>
              <w:left w:w="100" w:type="dxa"/>
              <w:bottom w:w="60" w:type="dxa"/>
              <w:right w:w="100" w:type="dxa"/>
            </w:tcMar>
          </w:tcPr>
          <w:p w14:paraId="4B31559F" w14:textId="77777777" w:rsidR="006022A5" w:rsidRDefault="00000000">
            <w:pPr>
              <w:spacing w:line="252" w:lineRule="auto"/>
            </w:pPr>
            <w:r>
              <w:rPr>
                <w:sz w:val="15"/>
                <w:szCs w:val="15"/>
              </w:rPr>
              <w:t>Member 1</w:t>
            </w:r>
          </w:p>
        </w:tc>
        <w:tc>
          <w:tcPr>
            <w:tcW w:w="830" w:type="dxa"/>
            <w:tcMar>
              <w:top w:w="60" w:type="dxa"/>
              <w:left w:w="100" w:type="dxa"/>
              <w:bottom w:w="60" w:type="dxa"/>
              <w:right w:w="100" w:type="dxa"/>
            </w:tcMar>
          </w:tcPr>
          <w:p w14:paraId="3EAEA12F" w14:textId="77777777" w:rsidR="006022A5" w:rsidRDefault="00000000">
            <w:pPr>
              <w:spacing w:line="252" w:lineRule="auto"/>
            </w:pPr>
            <w:r>
              <w:rPr>
                <w:sz w:val="15"/>
                <w:szCs w:val="15"/>
              </w:rPr>
              <w:t>08 Sep 2026</w:t>
            </w:r>
          </w:p>
        </w:tc>
        <w:tc>
          <w:tcPr>
            <w:tcW w:w="780" w:type="dxa"/>
            <w:tcMar>
              <w:top w:w="60" w:type="dxa"/>
              <w:left w:w="100" w:type="dxa"/>
              <w:bottom w:w="60" w:type="dxa"/>
              <w:right w:w="100" w:type="dxa"/>
            </w:tcMar>
          </w:tcPr>
          <w:p w14:paraId="4C6A5B8B" w14:textId="77777777" w:rsidR="006022A5" w:rsidRDefault="00000000">
            <w:pPr>
              <w:spacing w:line="252" w:lineRule="auto"/>
            </w:pPr>
            <w:r>
              <w:rPr>
                <w:sz w:val="15"/>
                <w:szCs w:val="15"/>
              </w:rPr>
              <w:t>12 Sep 2026</w:t>
            </w:r>
          </w:p>
        </w:tc>
      </w:tr>
      <w:tr w:rsidR="006022A5" w14:paraId="21B04C23" w14:textId="77777777">
        <w:tc>
          <w:tcPr>
            <w:tcW w:w="780" w:type="dxa"/>
            <w:tcMar>
              <w:top w:w="60" w:type="dxa"/>
              <w:left w:w="100" w:type="dxa"/>
              <w:bottom w:w="60" w:type="dxa"/>
              <w:right w:w="100" w:type="dxa"/>
            </w:tcMar>
          </w:tcPr>
          <w:p w14:paraId="61DA06E4" w14:textId="77777777" w:rsidR="006022A5" w:rsidRDefault="00000000">
            <w:pPr>
              <w:spacing w:line="252" w:lineRule="auto"/>
            </w:pPr>
            <w:r>
              <w:rPr>
                <w:sz w:val="15"/>
                <w:szCs w:val="15"/>
              </w:rPr>
              <w:t>Sprint-2</w:t>
            </w:r>
          </w:p>
        </w:tc>
        <w:tc>
          <w:tcPr>
            <w:tcW w:w="1300" w:type="dxa"/>
            <w:tcMar>
              <w:top w:w="60" w:type="dxa"/>
              <w:left w:w="100" w:type="dxa"/>
              <w:bottom w:w="60" w:type="dxa"/>
              <w:right w:w="100" w:type="dxa"/>
            </w:tcMar>
          </w:tcPr>
          <w:p w14:paraId="044753F0" w14:textId="77777777" w:rsidR="006022A5" w:rsidRDefault="00000000">
            <w:pPr>
              <w:spacing w:line="252" w:lineRule="auto"/>
            </w:pPr>
            <w:r>
              <w:rPr>
                <w:sz w:val="15"/>
                <w:szCs w:val="15"/>
              </w:rPr>
              <w:t>Testing &amp; Deployment</w:t>
            </w:r>
          </w:p>
        </w:tc>
        <w:tc>
          <w:tcPr>
            <w:tcW w:w="700" w:type="dxa"/>
            <w:tcMar>
              <w:top w:w="60" w:type="dxa"/>
              <w:left w:w="100" w:type="dxa"/>
              <w:bottom w:w="60" w:type="dxa"/>
              <w:right w:w="100" w:type="dxa"/>
            </w:tcMar>
          </w:tcPr>
          <w:p w14:paraId="3F6BE25F" w14:textId="77777777" w:rsidR="006022A5" w:rsidRDefault="00000000">
            <w:pPr>
              <w:spacing w:line="252" w:lineRule="auto"/>
            </w:pPr>
            <w:r>
              <w:rPr>
                <w:sz w:val="15"/>
                <w:szCs w:val="15"/>
              </w:rPr>
              <w:t>USN-10</w:t>
            </w:r>
          </w:p>
        </w:tc>
        <w:tc>
          <w:tcPr>
            <w:tcW w:w="2700" w:type="dxa"/>
            <w:tcMar>
              <w:top w:w="60" w:type="dxa"/>
              <w:left w:w="100" w:type="dxa"/>
              <w:bottom w:w="60" w:type="dxa"/>
              <w:right w:w="100" w:type="dxa"/>
            </w:tcMar>
          </w:tcPr>
          <w:p w14:paraId="28D83B97" w14:textId="77777777" w:rsidR="006022A5" w:rsidRDefault="00000000">
            <w:pPr>
              <w:spacing w:line="252" w:lineRule="auto"/>
            </w:pPr>
            <w:r>
              <w:rPr>
                <w:sz w:val="15"/>
                <w:szCs w:val="15"/>
              </w:rPr>
              <w:t>As a developer, I can validate the dashboard’s figures against the source dataset and publish the report for stakeholders to access.</w:t>
            </w:r>
          </w:p>
        </w:tc>
        <w:tc>
          <w:tcPr>
            <w:tcW w:w="650" w:type="dxa"/>
            <w:tcMar>
              <w:top w:w="60" w:type="dxa"/>
              <w:left w:w="100" w:type="dxa"/>
              <w:bottom w:w="60" w:type="dxa"/>
              <w:right w:w="100" w:type="dxa"/>
            </w:tcMar>
          </w:tcPr>
          <w:p w14:paraId="0A72EAF9" w14:textId="77777777" w:rsidR="006022A5" w:rsidRDefault="00000000">
            <w:pPr>
              <w:spacing w:line="252" w:lineRule="auto"/>
            </w:pPr>
            <w:r>
              <w:rPr>
                <w:sz w:val="15"/>
                <w:szCs w:val="15"/>
              </w:rPr>
              <w:t>2</w:t>
            </w:r>
          </w:p>
        </w:tc>
        <w:tc>
          <w:tcPr>
            <w:tcW w:w="720" w:type="dxa"/>
            <w:tcMar>
              <w:top w:w="60" w:type="dxa"/>
              <w:left w:w="100" w:type="dxa"/>
              <w:bottom w:w="60" w:type="dxa"/>
              <w:right w:w="100" w:type="dxa"/>
            </w:tcMar>
          </w:tcPr>
          <w:p w14:paraId="75AD0122" w14:textId="77777777" w:rsidR="006022A5" w:rsidRDefault="00000000">
            <w:pPr>
              <w:spacing w:line="252" w:lineRule="auto"/>
            </w:pPr>
            <w:r>
              <w:rPr>
                <w:sz w:val="15"/>
                <w:szCs w:val="15"/>
              </w:rPr>
              <w:t>High</w:t>
            </w:r>
          </w:p>
        </w:tc>
        <w:tc>
          <w:tcPr>
            <w:tcW w:w="900" w:type="dxa"/>
            <w:tcMar>
              <w:top w:w="60" w:type="dxa"/>
              <w:left w:w="100" w:type="dxa"/>
              <w:bottom w:w="60" w:type="dxa"/>
              <w:right w:w="100" w:type="dxa"/>
            </w:tcMar>
          </w:tcPr>
          <w:p w14:paraId="09117BC7" w14:textId="77777777" w:rsidR="006022A5" w:rsidRDefault="00000000">
            <w:pPr>
              <w:spacing w:line="252" w:lineRule="auto"/>
            </w:pPr>
            <w:r>
              <w:rPr>
                <w:sz w:val="15"/>
                <w:szCs w:val="15"/>
              </w:rPr>
              <w:t>Member 2</w:t>
            </w:r>
          </w:p>
        </w:tc>
        <w:tc>
          <w:tcPr>
            <w:tcW w:w="830" w:type="dxa"/>
            <w:tcMar>
              <w:top w:w="60" w:type="dxa"/>
              <w:left w:w="100" w:type="dxa"/>
              <w:bottom w:w="60" w:type="dxa"/>
              <w:right w:w="100" w:type="dxa"/>
            </w:tcMar>
          </w:tcPr>
          <w:p w14:paraId="7EC62FAC" w14:textId="77777777" w:rsidR="006022A5" w:rsidRDefault="00000000">
            <w:pPr>
              <w:spacing w:line="252" w:lineRule="auto"/>
            </w:pPr>
            <w:r>
              <w:rPr>
                <w:sz w:val="15"/>
                <w:szCs w:val="15"/>
              </w:rPr>
              <w:t>08 Sep 2026</w:t>
            </w:r>
          </w:p>
        </w:tc>
        <w:tc>
          <w:tcPr>
            <w:tcW w:w="780" w:type="dxa"/>
            <w:tcMar>
              <w:top w:w="60" w:type="dxa"/>
              <w:left w:w="100" w:type="dxa"/>
              <w:bottom w:w="60" w:type="dxa"/>
              <w:right w:w="100" w:type="dxa"/>
            </w:tcMar>
          </w:tcPr>
          <w:p w14:paraId="141FC409" w14:textId="77777777" w:rsidR="006022A5" w:rsidRDefault="00000000">
            <w:pPr>
              <w:spacing w:line="252" w:lineRule="auto"/>
            </w:pPr>
            <w:r>
              <w:rPr>
                <w:sz w:val="15"/>
                <w:szCs w:val="15"/>
              </w:rPr>
              <w:t>12 Sep 2026</w:t>
            </w:r>
          </w:p>
        </w:tc>
      </w:tr>
    </w:tbl>
    <w:p w14:paraId="03659D68" w14:textId="77777777" w:rsidR="006022A5" w:rsidRDefault="00000000">
      <w:pPr>
        <w:spacing w:after="120" w:line="276" w:lineRule="auto"/>
      </w:pPr>
      <w:r>
        <w:rPr>
          <w:sz w:val="20"/>
          <w:szCs w:val="20"/>
        </w:rPr>
        <w:t>Total story points: 18, delivered across two sprints of five working days each (Sprint-1 = 8 points, Sprint-2 = 10 points).</w:t>
      </w:r>
    </w:p>
    <w:p w14:paraId="6C544538" w14:textId="77777777" w:rsidR="006022A5" w:rsidRDefault="00000000">
      <w:pPr>
        <w:pStyle w:val="Heading1"/>
        <w:pageBreakBefore/>
        <w:spacing w:before="320" w:after="140"/>
      </w:pPr>
      <w:r>
        <w:rPr>
          <w:b/>
          <w:bCs/>
          <w:color w:val="1F3864"/>
        </w:rPr>
        <w:lastRenderedPageBreak/>
        <w:t>3. Data Collection and Preprocessing Phase</w:t>
      </w:r>
    </w:p>
    <w:p w14:paraId="77F05626" w14:textId="77777777" w:rsidR="006022A5" w:rsidRDefault="00000000">
      <w:pPr>
        <w:pStyle w:val="Heading2"/>
        <w:spacing w:before="240" w:after="140"/>
      </w:pPr>
      <w:r>
        <w:rPr>
          <w:b/>
          <w:bCs/>
          <w:color w:val="2E5496"/>
        </w:rPr>
        <w:t>3.1 Data Collection Plan and Raw Data Sources Identified</w:t>
      </w:r>
    </w:p>
    <w:p w14:paraId="5A25E3B8" w14:textId="77777777" w:rsidR="006022A5" w:rsidRDefault="00000000">
      <w:pPr>
        <w:spacing w:after="120" w:line="276" w:lineRule="auto"/>
      </w:pPr>
      <w:r>
        <w:t>The data collection plan defines what data is required to answer the business questions, where it comes from, how it is accessed and in what format it is stored. A single consolidated source was used so that all student attributes, activity data and outcomes could be joined on one record per student.</w:t>
      </w:r>
    </w:p>
    <w:p w14:paraId="7A9DE3AE" w14:textId="77777777" w:rsidR="006022A5" w:rsidRDefault="00000000">
      <w:pPr>
        <w:spacing w:after="80" w:line="276" w:lineRule="auto"/>
      </w:pPr>
      <w:r>
        <w:rPr>
          <w:b/>
          <w:bCs/>
        </w:rPr>
        <w:t>Data Collection Plan</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0"/>
        <w:gridCol w:w="6960"/>
      </w:tblGrid>
      <w:tr w:rsidR="006022A5" w14:paraId="726625C2" w14:textId="77777777">
        <w:tc>
          <w:tcPr>
            <w:tcW w:w="2400" w:type="dxa"/>
            <w:tcMar>
              <w:top w:w="60" w:type="dxa"/>
              <w:left w:w="100" w:type="dxa"/>
              <w:bottom w:w="60" w:type="dxa"/>
              <w:right w:w="100" w:type="dxa"/>
            </w:tcMar>
          </w:tcPr>
          <w:p w14:paraId="16348240" w14:textId="77777777" w:rsidR="006022A5" w:rsidRDefault="00000000">
            <w:pPr>
              <w:spacing w:line="252" w:lineRule="auto"/>
            </w:pPr>
            <w:r>
              <w:rPr>
                <w:b/>
                <w:bCs/>
                <w:sz w:val="20"/>
                <w:szCs w:val="20"/>
              </w:rPr>
              <w:t>Item</w:t>
            </w:r>
          </w:p>
        </w:tc>
        <w:tc>
          <w:tcPr>
            <w:tcW w:w="6960" w:type="dxa"/>
            <w:tcMar>
              <w:top w:w="60" w:type="dxa"/>
              <w:left w:w="100" w:type="dxa"/>
              <w:bottom w:w="60" w:type="dxa"/>
              <w:right w:w="100" w:type="dxa"/>
            </w:tcMar>
          </w:tcPr>
          <w:p w14:paraId="7775846C" w14:textId="77777777" w:rsidR="006022A5" w:rsidRDefault="00000000">
            <w:pPr>
              <w:spacing w:line="252" w:lineRule="auto"/>
            </w:pPr>
            <w:r>
              <w:rPr>
                <w:sz w:val="20"/>
                <w:szCs w:val="20"/>
              </w:rPr>
              <w:t>Description</w:t>
            </w:r>
          </w:p>
        </w:tc>
      </w:tr>
      <w:tr w:rsidR="006022A5" w14:paraId="15F8D6BA" w14:textId="77777777">
        <w:tc>
          <w:tcPr>
            <w:tcW w:w="2400" w:type="dxa"/>
            <w:tcMar>
              <w:top w:w="60" w:type="dxa"/>
              <w:left w:w="100" w:type="dxa"/>
              <w:bottom w:w="60" w:type="dxa"/>
              <w:right w:w="100" w:type="dxa"/>
            </w:tcMar>
          </w:tcPr>
          <w:p w14:paraId="53C36D80" w14:textId="77777777" w:rsidR="006022A5" w:rsidRDefault="00000000">
            <w:pPr>
              <w:spacing w:line="252" w:lineRule="auto"/>
            </w:pPr>
            <w:r>
              <w:rPr>
                <w:b/>
                <w:bCs/>
                <w:sz w:val="20"/>
                <w:szCs w:val="20"/>
              </w:rPr>
              <w:t>Project Overview</w:t>
            </w:r>
          </w:p>
        </w:tc>
        <w:tc>
          <w:tcPr>
            <w:tcW w:w="6960" w:type="dxa"/>
            <w:tcMar>
              <w:top w:w="60" w:type="dxa"/>
              <w:left w:w="100" w:type="dxa"/>
              <w:bottom w:w="60" w:type="dxa"/>
              <w:right w:w="100" w:type="dxa"/>
            </w:tcMar>
          </w:tcPr>
          <w:p w14:paraId="0B4CA23E" w14:textId="77777777" w:rsidR="006022A5" w:rsidRDefault="00000000">
            <w:pPr>
              <w:spacing w:line="252" w:lineRule="auto"/>
            </w:pPr>
            <w:proofErr w:type="spellStart"/>
            <w:r>
              <w:rPr>
                <w:sz w:val="20"/>
                <w:szCs w:val="20"/>
              </w:rPr>
              <w:t>Analyse</w:t>
            </w:r>
            <w:proofErr w:type="spellEnd"/>
            <w:r>
              <w:rPr>
                <w:sz w:val="20"/>
                <w:szCs w:val="20"/>
              </w:rPr>
              <w:t xml:space="preserve"> online learning engagement and student performance to identify at-risk learners and improve pass and retention rates.</w:t>
            </w:r>
          </w:p>
        </w:tc>
      </w:tr>
      <w:tr w:rsidR="006022A5" w14:paraId="7CB82026" w14:textId="77777777">
        <w:tc>
          <w:tcPr>
            <w:tcW w:w="2400" w:type="dxa"/>
            <w:tcMar>
              <w:top w:w="60" w:type="dxa"/>
              <w:left w:w="100" w:type="dxa"/>
              <w:bottom w:w="60" w:type="dxa"/>
              <w:right w:w="100" w:type="dxa"/>
            </w:tcMar>
          </w:tcPr>
          <w:p w14:paraId="06526BE0" w14:textId="77777777" w:rsidR="006022A5" w:rsidRDefault="00000000">
            <w:pPr>
              <w:spacing w:line="252" w:lineRule="auto"/>
            </w:pPr>
            <w:r>
              <w:rPr>
                <w:b/>
                <w:bCs/>
                <w:sz w:val="20"/>
                <w:szCs w:val="20"/>
              </w:rPr>
              <w:t>Data Required</w:t>
            </w:r>
          </w:p>
        </w:tc>
        <w:tc>
          <w:tcPr>
            <w:tcW w:w="6960" w:type="dxa"/>
            <w:tcMar>
              <w:top w:w="60" w:type="dxa"/>
              <w:left w:w="100" w:type="dxa"/>
              <w:bottom w:w="60" w:type="dxa"/>
              <w:right w:w="100" w:type="dxa"/>
            </w:tcMar>
          </w:tcPr>
          <w:p w14:paraId="23011CBC" w14:textId="77777777" w:rsidR="006022A5" w:rsidRDefault="00000000">
            <w:pPr>
              <w:spacing w:line="252" w:lineRule="auto"/>
            </w:pPr>
            <w:r>
              <w:rPr>
                <w:sz w:val="20"/>
                <w:szCs w:val="20"/>
              </w:rPr>
              <w:t xml:space="preserve">Student demographics (gender, region, highest education), platform activity (total clicks, average clicks), academic outcome (average score, </w:t>
            </w:r>
            <w:proofErr w:type="gramStart"/>
            <w:r>
              <w:rPr>
                <w:sz w:val="20"/>
                <w:szCs w:val="20"/>
              </w:rPr>
              <w:t>final result</w:t>
            </w:r>
            <w:proofErr w:type="gramEnd"/>
            <w:r>
              <w:rPr>
                <w:sz w:val="20"/>
                <w:szCs w:val="20"/>
              </w:rPr>
              <w:t>) and derived indicators (engagement level, performance level, risk level).</w:t>
            </w:r>
          </w:p>
        </w:tc>
      </w:tr>
      <w:tr w:rsidR="006022A5" w14:paraId="0C451D5D" w14:textId="77777777">
        <w:tc>
          <w:tcPr>
            <w:tcW w:w="2400" w:type="dxa"/>
            <w:tcMar>
              <w:top w:w="60" w:type="dxa"/>
              <w:left w:w="100" w:type="dxa"/>
              <w:bottom w:w="60" w:type="dxa"/>
              <w:right w:w="100" w:type="dxa"/>
            </w:tcMar>
          </w:tcPr>
          <w:p w14:paraId="3EB6596D" w14:textId="77777777" w:rsidR="006022A5" w:rsidRDefault="00000000">
            <w:pPr>
              <w:spacing w:line="252" w:lineRule="auto"/>
            </w:pPr>
            <w:r>
              <w:rPr>
                <w:b/>
                <w:bCs/>
                <w:sz w:val="20"/>
                <w:szCs w:val="20"/>
              </w:rPr>
              <w:t>Data Collection Plan</w:t>
            </w:r>
          </w:p>
        </w:tc>
        <w:tc>
          <w:tcPr>
            <w:tcW w:w="6960" w:type="dxa"/>
            <w:tcMar>
              <w:top w:w="60" w:type="dxa"/>
              <w:left w:w="100" w:type="dxa"/>
              <w:bottom w:w="60" w:type="dxa"/>
              <w:right w:w="100" w:type="dxa"/>
            </w:tcMar>
          </w:tcPr>
          <w:p w14:paraId="74917BBE" w14:textId="77777777" w:rsidR="006022A5" w:rsidRDefault="00000000">
            <w:pPr>
              <w:spacing w:line="252" w:lineRule="auto"/>
            </w:pPr>
            <w:r>
              <w:rPr>
                <w:sz w:val="20"/>
                <w:szCs w:val="20"/>
              </w:rPr>
              <w:t>Export the student-level extract from the online learning platform as a CSV file, load it into Power BI Desktop through Power Query, validate row counts and field types, then clean and enrich it before loading into the data model.</w:t>
            </w:r>
          </w:p>
        </w:tc>
      </w:tr>
      <w:tr w:rsidR="006022A5" w14:paraId="7915BB1C" w14:textId="77777777">
        <w:tc>
          <w:tcPr>
            <w:tcW w:w="2400" w:type="dxa"/>
            <w:tcMar>
              <w:top w:w="60" w:type="dxa"/>
              <w:left w:w="100" w:type="dxa"/>
              <w:bottom w:w="60" w:type="dxa"/>
              <w:right w:w="100" w:type="dxa"/>
            </w:tcMar>
          </w:tcPr>
          <w:p w14:paraId="52843DA5" w14:textId="77777777" w:rsidR="006022A5" w:rsidRDefault="00000000">
            <w:pPr>
              <w:spacing w:line="252" w:lineRule="auto"/>
            </w:pPr>
            <w:r>
              <w:rPr>
                <w:b/>
                <w:bCs/>
                <w:sz w:val="20"/>
                <w:szCs w:val="20"/>
              </w:rPr>
              <w:t>Raw Data Sources Identified</w:t>
            </w:r>
          </w:p>
        </w:tc>
        <w:tc>
          <w:tcPr>
            <w:tcW w:w="6960" w:type="dxa"/>
            <w:tcMar>
              <w:top w:w="60" w:type="dxa"/>
              <w:left w:w="100" w:type="dxa"/>
              <w:bottom w:w="60" w:type="dxa"/>
              <w:right w:w="100" w:type="dxa"/>
            </w:tcMar>
          </w:tcPr>
          <w:p w14:paraId="363DBA02" w14:textId="77777777" w:rsidR="006022A5" w:rsidRDefault="00000000">
            <w:pPr>
              <w:spacing w:line="252" w:lineRule="auto"/>
            </w:pPr>
            <w:proofErr w:type="spellStart"/>
            <w:r>
              <w:rPr>
                <w:sz w:val="20"/>
                <w:szCs w:val="20"/>
              </w:rPr>
              <w:t>online_education_dataset</w:t>
            </w:r>
            <w:proofErr w:type="spellEnd"/>
            <w:r>
              <w:rPr>
                <w:sz w:val="20"/>
                <w:szCs w:val="20"/>
              </w:rPr>
              <w:t xml:space="preserve"> — a single CSV extract containing one row per student per course, 22,422 records covering 13 regions.</w:t>
            </w:r>
          </w:p>
        </w:tc>
      </w:tr>
    </w:tbl>
    <w:p w14:paraId="51B81FF3" w14:textId="77777777" w:rsidR="006022A5" w:rsidRDefault="00000000">
      <w:pPr>
        <w:spacing w:after="80" w:line="276" w:lineRule="auto"/>
      </w:pPr>
      <w:r>
        <w:rPr>
          <w:b/>
          <w:bCs/>
        </w:rPr>
        <w:t>Raw Data Sources Identification</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116"/>
        <w:gridCol w:w="2096"/>
        <w:gridCol w:w="1288"/>
        <w:gridCol w:w="1029"/>
        <w:gridCol w:w="1284"/>
        <w:gridCol w:w="1547"/>
      </w:tblGrid>
      <w:tr w:rsidR="006022A5" w14:paraId="5E2DB4E4" w14:textId="77777777">
        <w:trPr>
          <w:tblHeader/>
        </w:trPr>
        <w:tc>
          <w:tcPr>
            <w:tcW w:w="1500" w:type="dxa"/>
            <w:shd w:val="clear" w:color="auto" w:fill="DCE6F1"/>
            <w:tcMar>
              <w:top w:w="60" w:type="dxa"/>
              <w:left w:w="100" w:type="dxa"/>
              <w:bottom w:w="60" w:type="dxa"/>
              <w:right w:w="100" w:type="dxa"/>
            </w:tcMar>
          </w:tcPr>
          <w:p w14:paraId="1FAE9402" w14:textId="77777777" w:rsidR="006022A5" w:rsidRDefault="00000000">
            <w:pPr>
              <w:spacing w:line="252" w:lineRule="auto"/>
            </w:pPr>
            <w:r>
              <w:rPr>
                <w:b/>
                <w:bCs/>
                <w:sz w:val="18"/>
                <w:szCs w:val="18"/>
              </w:rPr>
              <w:t>Source Name</w:t>
            </w:r>
          </w:p>
        </w:tc>
        <w:tc>
          <w:tcPr>
            <w:tcW w:w="2300" w:type="dxa"/>
            <w:shd w:val="clear" w:color="auto" w:fill="DCE6F1"/>
            <w:tcMar>
              <w:top w:w="60" w:type="dxa"/>
              <w:left w:w="100" w:type="dxa"/>
              <w:bottom w:w="60" w:type="dxa"/>
              <w:right w:w="100" w:type="dxa"/>
            </w:tcMar>
          </w:tcPr>
          <w:p w14:paraId="0770C554" w14:textId="77777777" w:rsidR="006022A5" w:rsidRDefault="00000000">
            <w:pPr>
              <w:spacing w:line="252" w:lineRule="auto"/>
            </w:pPr>
            <w:r>
              <w:rPr>
                <w:b/>
                <w:bCs/>
                <w:sz w:val="18"/>
                <w:szCs w:val="18"/>
              </w:rPr>
              <w:t>Description</w:t>
            </w:r>
          </w:p>
        </w:tc>
        <w:tc>
          <w:tcPr>
            <w:tcW w:w="1400" w:type="dxa"/>
            <w:shd w:val="clear" w:color="auto" w:fill="DCE6F1"/>
            <w:tcMar>
              <w:top w:w="60" w:type="dxa"/>
              <w:left w:w="100" w:type="dxa"/>
              <w:bottom w:w="60" w:type="dxa"/>
              <w:right w:w="100" w:type="dxa"/>
            </w:tcMar>
          </w:tcPr>
          <w:p w14:paraId="0C4EEEA0" w14:textId="77777777" w:rsidR="006022A5" w:rsidRDefault="00000000">
            <w:pPr>
              <w:spacing w:line="252" w:lineRule="auto"/>
            </w:pPr>
            <w:r>
              <w:rPr>
                <w:b/>
                <w:bCs/>
                <w:sz w:val="18"/>
                <w:szCs w:val="18"/>
              </w:rPr>
              <w:t>Location / URL</w:t>
            </w:r>
          </w:p>
        </w:tc>
        <w:tc>
          <w:tcPr>
            <w:tcW w:w="1100" w:type="dxa"/>
            <w:shd w:val="clear" w:color="auto" w:fill="DCE6F1"/>
            <w:tcMar>
              <w:top w:w="60" w:type="dxa"/>
              <w:left w:w="100" w:type="dxa"/>
              <w:bottom w:w="60" w:type="dxa"/>
              <w:right w:w="100" w:type="dxa"/>
            </w:tcMar>
          </w:tcPr>
          <w:p w14:paraId="4B253210" w14:textId="77777777" w:rsidR="006022A5" w:rsidRDefault="00000000">
            <w:pPr>
              <w:spacing w:line="252" w:lineRule="auto"/>
            </w:pPr>
            <w:r>
              <w:rPr>
                <w:b/>
                <w:bCs/>
                <w:sz w:val="18"/>
                <w:szCs w:val="18"/>
              </w:rPr>
              <w:t>Format</w:t>
            </w:r>
          </w:p>
        </w:tc>
        <w:tc>
          <w:tcPr>
            <w:tcW w:w="1400" w:type="dxa"/>
            <w:shd w:val="clear" w:color="auto" w:fill="DCE6F1"/>
            <w:tcMar>
              <w:top w:w="60" w:type="dxa"/>
              <w:left w:w="100" w:type="dxa"/>
              <w:bottom w:w="60" w:type="dxa"/>
              <w:right w:w="100" w:type="dxa"/>
            </w:tcMar>
          </w:tcPr>
          <w:p w14:paraId="6CFE63A8" w14:textId="77777777" w:rsidR="006022A5" w:rsidRDefault="00000000">
            <w:pPr>
              <w:spacing w:line="252" w:lineRule="auto"/>
            </w:pPr>
            <w:r>
              <w:rPr>
                <w:b/>
                <w:bCs/>
                <w:sz w:val="18"/>
                <w:szCs w:val="18"/>
              </w:rPr>
              <w:t>Size</w:t>
            </w:r>
          </w:p>
        </w:tc>
        <w:tc>
          <w:tcPr>
            <w:tcW w:w="1660" w:type="dxa"/>
            <w:shd w:val="clear" w:color="auto" w:fill="DCE6F1"/>
            <w:tcMar>
              <w:top w:w="60" w:type="dxa"/>
              <w:left w:w="100" w:type="dxa"/>
              <w:bottom w:w="60" w:type="dxa"/>
              <w:right w:w="100" w:type="dxa"/>
            </w:tcMar>
          </w:tcPr>
          <w:p w14:paraId="764207AF" w14:textId="77777777" w:rsidR="006022A5" w:rsidRDefault="00000000">
            <w:pPr>
              <w:spacing w:line="252" w:lineRule="auto"/>
            </w:pPr>
            <w:r>
              <w:rPr>
                <w:b/>
                <w:bCs/>
                <w:sz w:val="18"/>
                <w:szCs w:val="18"/>
              </w:rPr>
              <w:t>Access Permissions</w:t>
            </w:r>
          </w:p>
        </w:tc>
      </w:tr>
      <w:tr w:rsidR="006022A5" w14:paraId="4B509764" w14:textId="77777777">
        <w:tc>
          <w:tcPr>
            <w:tcW w:w="1500" w:type="dxa"/>
            <w:tcMar>
              <w:top w:w="60" w:type="dxa"/>
              <w:left w:w="100" w:type="dxa"/>
              <w:bottom w:w="60" w:type="dxa"/>
              <w:right w:w="100" w:type="dxa"/>
            </w:tcMar>
          </w:tcPr>
          <w:p w14:paraId="1A817376" w14:textId="77777777" w:rsidR="006022A5" w:rsidRDefault="00000000">
            <w:pPr>
              <w:spacing w:line="252" w:lineRule="auto"/>
            </w:pPr>
            <w:proofErr w:type="spellStart"/>
            <w:r>
              <w:rPr>
                <w:sz w:val="18"/>
                <w:szCs w:val="18"/>
              </w:rPr>
              <w:t>online_education_dataset</w:t>
            </w:r>
            <w:proofErr w:type="spellEnd"/>
          </w:p>
        </w:tc>
        <w:tc>
          <w:tcPr>
            <w:tcW w:w="2300" w:type="dxa"/>
            <w:tcMar>
              <w:top w:w="60" w:type="dxa"/>
              <w:left w:w="100" w:type="dxa"/>
              <w:bottom w:w="60" w:type="dxa"/>
              <w:right w:w="100" w:type="dxa"/>
            </w:tcMar>
          </w:tcPr>
          <w:p w14:paraId="7337272B" w14:textId="77777777" w:rsidR="006022A5" w:rsidRDefault="00000000">
            <w:pPr>
              <w:spacing w:line="252" w:lineRule="auto"/>
            </w:pPr>
            <w:r>
              <w:rPr>
                <w:sz w:val="18"/>
                <w:szCs w:val="18"/>
              </w:rPr>
              <w:t xml:space="preserve">Student-level records from the online learning platform: demographics, click activity, scores, </w:t>
            </w:r>
            <w:proofErr w:type="gramStart"/>
            <w:r>
              <w:rPr>
                <w:sz w:val="18"/>
                <w:szCs w:val="18"/>
              </w:rPr>
              <w:t>final result</w:t>
            </w:r>
            <w:proofErr w:type="gramEnd"/>
            <w:r>
              <w:rPr>
                <w:sz w:val="18"/>
                <w:szCs w:val="18"/>
              </w:rPr>
              <w:t xml:space="preserve"> and derived engagement / performance / risk levels.</w:t>
            </w:r>
          </w:p>
        </w:tc>
        <w:tc>
          <w:tcPr>
            <w:tcW w:w="1400" w:type="dxa"/>
            <w:tcMar>
              <w:top w:w="60" w:type="dxa"/>
              <w:left w:w="100" w:type="dxa"/>
              <w:bottom w:w="60" w:type="dxa"/>
              <w:right w:w="100" w:type="dxa"/>
            </w:tcMar>
          </w:tcPr>
          <w:p w14:paraId="25E68A65" w14:textId="77777777" w:rsidR="006022A5" w:rsidRDefault="00000000">
            <w:pPr>
              <w:spacing w:line="252" w:lineRule="auto"/>
            </w:pPr>
            <w:r>
              <w:rPr>
                <w:sz w:val="18"/>
                <w:szCs w:val="18"/>
              </w:rPr>
              <w:t>Local project folder, loaded into Power BI via Power Query</w:t>
            </w:r>
          </w:p>
        </w:tc>
        <w:tc>
          <w:tcPr>
            <w:tcW w:w="1100" w:type="dxa"/>
            <w:tcMar>
              <w:top w:w="60" w:type="dxa"/>
              <w:left w:w="100" w:type="dxa"/>
              <w:bottom w:w="60" w:type="dxa"/>
              <w:right w:w="100" w:type="dxa"/>
            </w:tcMar>
          </w:tcPr>
          <w:p w14:paraId="1857FC37" w14:textId="77777777" w:rsidR="006022A5" w:rsidRDefault="00000000">
            <w:pPr>
              <w:spacing w:line="252" w:lineRule="auto"/>
            </w:pPr>
            <w:r>
              <w:rPr>
                <w:sz w:val="18"/>
                <w:szCs w:val="18"/>
              </w:rPr>
              <w:t>CSV</w:t>
            </w:r>
          </w:p>
        </w:tc>
        <w:tc>
          <w:tcPr>
            <w:tcW w:w="1400" w:type="dxa"/>
            <w:tcMar>
              <w:top w:w="60" w:type="dxa"/>
              <w:left w:w="100" w:type="dxa"/>
              <w:bottom w:w="60" w:type="dxa"/>
              <w:right w:w="100" w:type="dxa"/>
            </w:tcMar>
          </w:tcPr>
          <w:p w14:paraId="02739450" w14:textId="77777777" w:rsidR="006022A5" w:rsidRDefault="00000000">
            <w:pPr>
              <w:spacing w:line="252" w:lineRule="auto"/>
            </w:pPr>
            <w:r>
              <w:rPr>
                <w:sz w:val="18"/>
                <w:szCs w:val="18"/>
              </w:rPr>
              <w:t>22,422 rows × ~15 columns (approx. 3 MB)</w:t>
            </w:r>
          </w:p>
        </w:tc>
        <w:tc>
          <w:tcPr>
            <w:tcW w:w="1660" w:type="dxa"/>
            <w:tcMar>
              <w:top w:w="60" w:type="dxa"/>
              <w:left w:w="100" w:type="dxa"/>
              <w:bottom w:w="60" w:type="dxa"/>
              <w:right w:w="100" w:type="dxa"/>
            </w:tcMar>
          </w:tcPr>
          <w:p w14:paraId="270D7BBC" w14:textId="77777777" w:rsidR="006022A5" w:rsidRDefault="00000000">
            <w:pPr>
              <w:spacing w:line="252" w:lineRule="auto"/>
            </w:pPr>
            <w:r>
              <w:rPr>
                <w:sz w:val="18"/>
                <w:szCs w:val="18"/>
              </w:rPr>
              <w:t>Public / academic use — open for analysis</w:t>
            </w:r>
          </w:p>
        </w:tc>
      </w:tr>
    </w:tbl>
    <w:p w14:paraId="6DCCBBBB" w14:textId="77777777" w:rsidR="006022A5" w:rsidRDefault="00000000">
      <w:pPr>
        <w:spacing w:after="120" w:line="276" w:lineRule="auto"/>
      </w:pPr>
      <w:r>
        <w:rPr>
          <w:b/>
          <w:bCs/>
          <w:sz w:val="19"/>
          <w:szCs w:val="19"/>
        </w:rPr>
        <w:t xml:space="preserve">Note: </w:t>
      </w:r>
      <w:r>
        <w:rPr>
          <w:sz w:val="19"/>
          <w:szCs w:val="19"/>
        </w:rPr>
        <w:t>the uploaded raw_data_sources_identification_report_template.docx contained a duplicate of the Data Quality Report table, so the two tables above were written to fit the standard template structure. Replace the location, size and permission values if your source differs.</w:t>
      </w:r>
    </w:p>
    <w:p w14:paraId="624ADE0E" w14:textId="77777777" w:rsidR="006022A5" w:rsidRDefault="00000000">
      <w:pPr>
        <w:pStyle w:val="Heading2"/>
        <w:spacing w:before="240" w:after="140"/>
      </w:pPr>
      <w:r>
        <w:rPr>
          <w:b/>
          <w:bCs/>
          <w:color w:val="2E5496"/>
        </w:rPr>
        <w:t>3.2 Data Quality Report</w:t>
      </w:r>
    </w:p>
    <w:p w14:paraId="6D35B94B" w14:textId="77777777" w:rsidR="006022A5" w:rsidRDefault="00000000">
      <w:pPr>
        <w:spacing w:after="120" w:line="276" w:lineRule="auto"/>
      </w:pPr>
      <w:r>
        <w:t xml:space="preserve">The Data Quality Report </w:t>
      </w:r>
      <w:proofErr w:type="spellStart"/>
      <w:r>
        <w:t>summarises</w:t>
      </w:r>
      <w:proofErr w:type="spellEnd"/>
      <w:r>
        <w:t xml:space="preserve"> the quality issues found in the selected source, the severity of each issue and the plan used to resolve it. This ensures data discrepancies were identified and rectified systematically before the model was built.</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3000"/>
        <w:gridCol w:w="1100"/>
        <w:gridCol w:w="4060"/>
      </w:tblGrid>
      <w:tr w:rsidR="006022A5" w14:paraId="258DDC25" w14:textId="77777777">
        <w:trPr>
          <w:tblHeader/>
        </w:trPr>
        <w:tc>
          <w:tcPr>
            <w:tcW w:w="1200" w:type="dxa"/>
            <w:shd w:val="clear" w:color="auto" w:fill="DCE6F1"/>
            <w:tcMar>
              <w:top w:w="60" w:type="dxa"/>
              <w:left w:w="100" w:type="dxa"/>
              <w:bottom w:w="60" w:type="dxa"/>
              <w:right w:w="100" w:type="dxa"/>
            </w:tcMar>
          </w:tcPr>
          <w:p w14:paraId="411255E7" w14:textId="77777777" w:rsidR="006022A5" w:rsidRDefault="00000000">
            <w:pPr>
              <w:spacing w:line="252" w:lineRule="auto"/>
            </w:pPr>
            <w:r>
              <w:rPr>
                <w:b/>
                <w:bCs/>
                <w:sz w:val="19"/>
                <w:szCs w:val="19"/>
              </w:rPr>
              <w:t>Data Source</w:t>
            </w:r>
          </w:p>
        </w:tc>
        <w:tc>
          <w:tcPr>
            <w:tcW w:w="3000" w:type="dxa"/>
            <w:shd w:val="clear" w:color="auto" w:fill="DCE6F1"/>
            <w:tcMar>
              <w:top w:w="60" w:type="dxa"/>
              <w:left w:w="100" w:type="dxa"/>
              <w:bottom w:w="60" w:type="dxa"/>
              <w:right w:w="100" w:type="dxa"/>
            </w:tcMar>
          </w:tcPr>
          <w:p w14:paraId="777648DE" w14:textId="77777777" w:rsidR="006022A5" w:rsidRDefault="00000000">
            <w:pPr>
              <w:spacing w:line="252" w:lineRule="auto"/>
            </w:pPr>
            <w:r>
              <w:rPr>
                <w:b/>
                <w:bCs/>
                <w:sz w:val="19"/>
                <w:szCs w:val="19"/>
              </w:rPr>
              <w:t>Data Quality Issue</w:t>
            </w:r>
          </w:p>
        </w:tc>
        <w:tc>
          <w:tcPr>
            <w:tcW w:w="1100" w:type="dxa"/>
            <w:shd w:val="clear" w:color="auto" w:fill="DCE6F1"/>
            <w:tcMar>
              <w:top w:w="60" w:type="dxa"/>
              <w:left w:w="100" w:type="dxa"/>
              <w:bottom w:w="60" w:type="dxa"/>
              <w:right w:w="100" w:type="dxa"/>
            </w:tcMar>
          </w:tcPr>
          <w:p w14:paraId="0FD67792" w14:textId="77777777" w:rsidR="006022A5" w:rsidRDefault="00000000">
            <w:pPr>
              <w:spacing w:line="252" w:lineRule="auto"/>
            </w:pPr>
            <w:r>
              <w:rPr>
                <w:b/>
                <w:bCs/>
                <w:sz w:val="19"/>
                <w:szCs w:val="19"/>
              </w:rPr>
              <w:t>Severity</w:t>
            </w:r>
          </w:p>
        </w:tc>
        <w:tc>
          <w:tcPr>
            <w:tcW w:w="4060" w:type="dxa"/>
            <w:shd w:val="clear" w:color="auto" w:fill="DCE6F1"/>
            <w:tcMar>
              <w:top w:w="60" w:type="dxa"/>
              <w:left w:w="100" w:type="dxa"/>
              <w:bottom w:w="60" w:type="dxa"/>
              <w:right w:w="100" w:type="dxa"/>
            </w:tcMar>
          </w:tcPr>
          <w:p w14:paraId="31B5C686" w14:textId="77777777" w:rsidR="006022A5" w:rsidRDefault="00000000">
            <w:pPr>
              <w:spacing w:line="252" w:lineRule="auto"/>
            </w:pPr>
            <w:r>
              <w:rPr>
                <w:b/>
                <w:bCs/>
                <w:sz w:val="19"/>
                <w:szCs w:val="19"/>
              </w:rPr>
              <w:t>Resolution Plan</w:t>
            </w:r>
          </w:p>
        </w:tc>
      </w:tr>
      <w:tr w:rsidR="006022A5" w14:paraId="0D09799B" w14:textId="77777777">
        <w:tc>
          <w:tcPr>
            <w:tcW w:w="1200" w:type="dxa"/>
            <w:tcMar>
              <w:top w:w="60" w:type="dxa"/>
              <w:left w:w="100" w:type="dxa"/>
              <w:bottom w:w="60" w:type="dxa"/>
              <w:right w:w="100" w:type="dxa"/>
            </w:tcMar>
          </w:tcPr>
          <w:p w14:paraId="4E434CA2" w14:textId="77777777" w:rsidR="006022A5" w:rsidRDefault="00000000">
            <w:pPr>
              <w:spacing w:line="252" w:lineRule="auto"/>
            </w:pPr>
            <w:r>
              <w:rPr>
                <w:sz w:val="19"/>
                <w:szCs w:val="19"/>
              </w:rPr>
              <w:t>Dataset</w:t>
            </w:r>
          </w:p>
        </w:tc>
        <w:tc>
          <w:tcPr>
            <w:tcW w:w="3000" w:type="dxa"/>
            <w:tcMar>
              <w:top w:w="60" w:type="dxa"/>
              <w:left w:w="100" w:type="dxa"/>
              <w:bottom w:w="60" w:type="dxa"/>
              <w:right w:w="100" w:type="dxa"/>
            </w:tcMar>
          </w:tcPr>
          <w:p w14:paraId="06DFD0DA" w14:textId="77777777" w:rsidR="006022A5" w:rsidRDefault="00000000">
            <w:pPr>
              <w:spacing w:line="252" w:lineRule="auto"/>
            </w:pPr>
            <w:r>
              <w:rPr>
                <w:sz w:val="19"/>
                <w:szCs w:val="19"/>
              </w:rPr>
              <w:t>Missing values in click, score and engagement fields for some student records</w:t>
            </w:r>
          </w:p>
        </w:tc>
        <w:tc>
          <w:tcPr>
            <w:tcW w:w="1100" w:type="dxa"/>
            <w:tcMar>
              <w:top w:w="60" w:type="dxa"/>
              <w:left w:w="100" w:type="dxa"/>
              <w:bottom w:w="60" w:type="dxa"/>
              <w:right w:w="100" w:type="dxa"/>
            </w:tcMar>
          </w:tcPr>
          <w:p w14:paraId="535BE12F" w14:textId="77777777" w:rsidR="006022A5" w:rsidRDefault="00000000">
            <w:pPr>
              <w:spacing w:line="252" w:lineRule="auto"/>
            </w:pPr>
            <w:r>
              <w:rPr>
                <w:sz w:val="19"/>
                <w:szCs w:val="19"/>
              </w:rPr>
              <w:t>Moderate</w:t>
            </w:r>
          </w:p>
        </w:tc>
        <w:tc>
          <w:tcPr>
            <w:tcW w:w="4060" w:type="dxa"/>
            <w:tcMar>
              <w:top w:w="60" w:type="dxa"/>
              <w:left w:w="100" w:type="dxa"/>
              <w:bottom w:w="60" w:type="dxa"/>
              <w:right w:w="100" w:type="dxa"/>
            </w:tcMar>
          </w:tcPr>
          <w:p w14:paraId="06DAA570" w14:textId="77777777" w:rsidR="006022A5" w:rsidRDefault="00000000">
            <w:pPr>
              <w:spacing w:line="252" w:lineRule="auto"/>
            </w:pPr>
            <w:r>
              <w:rPr>
                <w:sz w:val="19"/>
                <w:szCs w:val="19"/>
              </w:rPr>
              <w:t xml:space="preserve">Impute missing numeric values with column averages/medians in Power </w:t>
            </w:r>
            <w:proofErr w:type="gramStart"/>
            <w:r>
              <w:rPr>
                <w:sz w:val="19"/>
                <w:szCs w:val="19"/>
              </w:rPr>
              <w:t>Query, or</w:t>
            </w:r>
            <w:proofErr w:type="gramEnd"/>
            <w:r>
              <w:rPr>
                <w:sz w:val="19"/>
                <w:szCs w:val="19"/>
              </w:rPr>
              <w:t xml:space="preserve"> exclude incomplete records from KPI calculations where imputation is not suitable.</w:t>
            </w:r>
          </w:p>
        </w:tc>
      </w:tr>
      <w:tr w:rsidR="006022A5" w14:paraId="2A1C3F5C" w14:textId="77777777">
        <w:tc>
          <w:tcPr>
            <w:tcW w:w="1200" w:type="dxa"/>
            <w:tcMar>
              <w:top w:w="60" w:type="dxa"/>
              <w:left w:w="100" w:type="dxa"/>
              <w:bottom w:w="60" w:type="dxa"/>
              <w:right w:w="100" w:type="dxa"/>
            </w:tcMar>
          </w:tcPr>
          <w:p w14:paraId="3F8AE076" w14:textId="77777777" w:rsidR="006022A5" w:rsidRDefault="00000000">
            <w:pPr>
              <w:spacing w:line="252" w:lineRule="auto"/>
            </w:pPr>
            <w:r>
              <w:rPr>
                <w:sz w:val="19"/>
                <w:szCs w:val="19"/>
              </w:rPr>
              <w:t>Dataset</w:t>
            </w:r>
          </w:p>
        </w:tc>
        <w:tc>
          <w:tcPr>
            <w:tcW w:w="3000" w:type="dxa"/>
            <w:tcMar>
              <w:top w:w="60" w:type="dxa"/>
              <w:left w:w="100" w:type="dxa"/>
              <w:bottom w:w="60" w:type="dxa"/>
              <w:right w:w="100" w:type="dxa"/>
            </w:tcMar>
          </w:tcPr>
          <w:p w14:paraId="4DD1EEB3" w14:textId="77777777" w:rsidR="006022A5" w:rsidRDefault="00000000">
            <w:pPr>
              <w:spacing w:line="252" w:lineRule="auto"/>
            </w:pPr>
            <w:r>
              <w:rPr>
                <w:sz w:val="19"/>
                <w:szCs w:val="19"/>
              </w:rPr>
              <w:t xml:space="preserve">Duplicate student records (the same student </w:t>
            </w:r>
            <w:proofErr w:type="gramStart"/>
            <w:r>
              <w:rPr>
                <w:sz w:val="19"/>
                <w:szCs w:val="19"/>
              </w:rPr>
              <w:t>appearing</w:t>
            </w:r>
            <w:proofErr w:type="gramEnd"/>
            <w:r>
              <w:rPr>
                <w:sz w:val="19"/>
                <w:szCs w:val="19"/>
              </w:rPr>
              <w:t xml:space="preserve"> more than once for a course)</w:t>
            </w:r>
          </w:p>
        </w:tc>
        <w:tc>
          <w:tcPr>
            <w:tcW w:w="1100" w:type="dxa"/>
            <w:tcMar>
              <w:top w:w="60" w:type="dxa"/>
              <w:left w:w="100" w:type="dxa"/>
              <w:bottom w:w="60" w:type="dxa"/>
              <w:right w:w="100" w:type="dxa"/>
            </w:tcMar>
          </w:tcPr>
          <w:p w14:paraId="09BF2F15" w14:textId="77777777" w:rsidR="006022A5" w:rsidRDefault="00000000">
            <w:pPr>
              <w:spacing w:line="252" w:lineRule="auto"/>
            </w:pPr>
            <w:r>
              <w:rPr>
                <w:sz w:val="19"/>
                <w:szCs w:val="19"/>
              </w:rPr>
              <w:t>Moderate</w:t>
            </w:r>
          </w:p>
        </w:tc>
        <w:tc>
          <w:tcPr>
            <w:tcW w:w="4060" w:type="dxa"/>
            <w:tcMar>
              <w:top w:w="60" w:type="dxa"/>
              <w:left w:w="100" w:type="dxa"/>
              <w:bottom w:w="60" w:type="dxa"/>
              <w:right w:w="100" w:type="dxa"/>
            </w:tcMar>
          </w:tcPr>
          <w:p w14:paraId="067DFB3E" w14:textId="77777777" w:rsidR="006022A5" w:rsidRDefault="00000000">
            <w:pPr>
              <w:spacing w:line="252" w:lineRule="auto"/>
            </w:pPr>
            <w:r>
              <w:rPr>
                <w:sz w:val="19"/>
                <w:szCs w:val="19"/>
              </w:rPr>
              <w:t>Use Power Query’s Remove Duplicates on a unique student/course identifier combination to keep a single record per student.</w:t>
            </w:r>
          </w:p>
        </w:tc>
      </w:tr>
      <w:tr w:rsidR="006022A5" w14:paraId="6A5BA615" w14:textId="77777777">
        <w:tc>
          <w:tcPr>
            <w:tcW w:w="1200" w:type="dxa"/>
            <w:tcMar>
              <w:top w:w="60" w:type="dxa"/>
              <w:left w:w="100" w:type="dxa"/>
              <w:bottom w:w="60" w:type="dxa"/>
              <w:right w:w="100" w:type="dxa"/>
            </w:tcMar>
          </w:tcPr>
          <w:p w14:paraId="18B76AFD" w14:textId="77777777" w:rsidR="006022A5" w:rsidRDefault="00000000">
            <w:pPr>
              <w:spacing w:line="252" w:lineRule="auto"/>
            </w:pPr>
            <w:r>
              <w:rPr>
                <w:sz w:val="19"/>
                <w:szCs w:val="19"/>
              </w:rPr>
              <w:t>Dataset</w:t>
            </w:r>
          </w:p>
        </w:tc>
        <w:tc>
          <w:tcPr>
            <w:tcW w:w="3000" w:type="dxa"/>
            <w:tcMar>
              <w:top w:w="60" w:type="dxa"/>
              <w:left w:w="100" w:type="dxa"/>
              <w:bottom w:w="60" w:type="dxa"/>
              <w:right w:w="100" w:type="dxa"/>
            </w:tcMar>
          </w:tcPr>
          <w:p w14:paraId="4F903916" w14:textId="77777777" w:rsidR="006022A5" w:rsidRDefault="00000000">
            <w:pPr>
              <w:spacing w:line="252" w:lineRule="auto"/>
            </w:pPr>
            <w:r>
              <w:rPr>
                <w:sz w:val="19"/>
                <w:szCs w:val="19"/>
              </w:rPr>
              <w:t>Inconsistent categorical labels (e.g. ‘Male’</w:t>
            </w:r>
            <w:proofErr w:type="gramStart"/>
            <w:r>
              <w:rPr>
                <w:sz w:val="19"/>
                <w:szCs w:val="19"/>
              </w:rPr>
              <w:t>/‘</w:t>
            </w:r>
            <w:proofErr w:type="gramEnd"/>
            <w:r>
              <w:rPr>
                <w:sz w:val="19"/>
                <w:szCs w:val="19"/>
              </w:rPr>
              <w:t>M’</w:t>
            </w:r>
            <w:proofErr w:type="gramStart"/>
            <w:r>
              <w:rPr>
                <w:sz w:val="19"/>
                <w:szCs w:val="19"/>
              </w:rPr>
              <w:t>/‘</w:t>
            </w:r>
            <w:proofErr w:type="gramEnd"/>
            <w:r>
              <w:rPr>
                <w:sz w:val="19"/>
                <w:szCs w:val="19"/>
              </w:rPr>
              <w:t xml:space="preserve">male’ for gender, </w:t>
            </w:r>
            <w:r>
              <w:rPr>
                <w:sz w:val="19"/>
                <w:szCs w:val="19"/>
              </w:rPr>
              <w:lastRenderedPageBreak/>
              <w:t>mismatched casing in region and education fields)</w:t>
            </w:r>
          </w:p>
        </w:tc>
        <w:tc>
          <w:tcPr>
            <w:tcW w:w="1100" w:type="dxa"/>
            <w:tcMar>
              <w:top w:w="60" w:type="dxa"/>
              <w:left w:w="100" w:type="dxa"/>
              <w:bottom w:w="60" w:type="dxa"/>
              <w:right w:w="100" w:type="dxa"/>
            </w:tcMar>
          </w:tcPr>
          <w:p w14:paraId="6AEADE47" w14:textId="77777777" w:rsidR="006022A5" w:rsidRDefault="00000000">
            <w:pPr>
              <w:spacing w:line="252" w:lineRule="auto"/>
            </w:pPr>
            <w:r>
              <w:rPr>
                <w:sz w:val="19"/>
                <w:szCs w:val="19"/>
              </w:rPr>
              <w:lastRenderedPageBreak/>
              <w:t>Low</w:t>
            </w:r>
          </w:p>
        </w:tc>
        <w:tc>
          <w:tcPr>
            <w:tcW w:w="4060" w:type="dxa"/>
            <w:tcMar>
              <w:top w:w="60" w:type="dxa"/>
              <w:left w:w="100" w:type="dxa"/>
              <w:bottom w:w="60" w:type="dxa"/>
              <w:right w:w="100" w:type="dxa"/>
            </w:tcMar>
          </w:tcPr>
          <w:p w14:paraId="4F5E291A" w14:textId="77777777" w:rsidR="006022A5" w:rsidRDefault="00000000">
            <w:pPr>
              <w:spacing w:line="252" w:lineRule="auto"/>
            </w:pPr>
            <w:r>
              <w:rPr>
                <w:sz w:val="19"/>
                <w:szCs w:val="19"/>
              </w:rPr>
              <w:t xml:space="preserve">Standardize category values using Power Query’s Replace Values, Trim and Capitalize Each Word </w:t>
            </w:r>
            <w:r>
              <w:rPr>
                <w:sz w:val="19"/>
                <w:szCs w:val="19"/>
              </w:rPr>
              <w:lastRenderedPageBreak/>
              <w:t>transformations to enforce one consistent format.</w:t>
            </w:r>
          </w:p>
        </w:tc>
      </w:tr>
      <w:tr w:rsidR="006022A5" w14:paraId="1D0CEE58" w14:textId="77777777">
        <w:tc>
          <w:tcPr>
            <w:tcW w:w="1200" w:type="dxa"/>
            <w:tcMar>
              <w:top w:w="60" w:type="dxa"/>
              <w:left w:w="100" w:type="dxa"/>
              <w:bottom w:w="60" w:type="dxa"/>
              <w:right w:w="100" w:type="dxa"/>
            </w:tcMar>
          </w:tcPr>
          <w:p w14:paraId="58FF5316" w14:textId="77777777" w:rsidR="006022A5" w:rsidRDefault="00000000">
            <w:pPr>
              <w:spacing w:line="252" w:lineRule="auto"/>
            </w:pPr>
            <w:r>
              <w:rPr>
                <w:sz w:val="19"/>
                <w:szCs w:val="19"/>
              </w:rPr>
              <w:lastRenderedPageBreak/>
              <w:t>Dataset</w:t>
            </w:r>
          </w:p>
        </w:tc>
        <w:tc>
          <w:tcPr>
            <w:tcW w:w="3000" w:type="dxa"/>
            <w:tcMar>
              <w:top w:w="60" w:type="dxa"/>
              <w:left w:w="100" w:type="dxa"/>
              <w:bottom w:w="60" w:type="dxa"/>
              <w:right w:w="100" w:type="dxa"/>
            </w:tcMar>
          </w:tcPr>
          <w:p w14:paraId="56235C91" w14:textId="77777777" w:rsidR="006022A5" w:rsidRDefault="00000000">
            <w:pPr>
              <w:spacing w:line="252" w:lineRule="auto"/>
            </w:pPr>
            <w:r>
              <w:rPr>
                <w:sz w:val="19"/>
                <w:szCs w:val="19"/>
              </w:rPr>
              <w:t>Incorrect data types (numeric fields such as clicks and scores stored as text)</w:t>
            </w:r>
          </w:p>
        </w:tc>
        <w:tc>
          <w:tcPr>
            <w:tcW w:w="1100" w:type="dxa"/>
            <w:tcMar>
              <w:top w:w="60" w:type="dxa"/>
              <w:left w:w="100" w:type="dxa"/>
              <w:bottom w:w="60" w:type="dxa"/>
              <w:right w:w="100" w:type="dxa"/>
            </w:tcMar>
          </w:tcPr>
          <w:p w14:paraId="25A2FDE5" w14:textId="77777777" w:rsidR="006022A5" w:rsidRDefault="00000000">
            <w:pPr>
              <w:spacing w:line="252" w:lineRule="auto"/>
            </w:pPr>
            <w:r>
              <w:rPr>
                <w:sz w:val="19"/>
                <w:szCs w:val="19"/>
              </w:rPr>
              <w:t>High</w:t>
            </w:r>
          </w:p>
        </w:tc>
        <w:tc>
          <w:tcPr>
            <w:tcW w:w="4060" w:type="dxa"/>
            <w:tcMar>
              <w:top w:w="60" w:type="dxa"/>
              <w:left w:w="100" w:type="dxa"/>
              <w:bottom w:w="60" w:type="dxa"/>
              <w:right w:w="100" w:type="dxa"/>
            </w:tcMar>
          </w:tcPr>
          <w:p w14:paraId="78F2FE26" w14:textId="77777777" w:rsidR="006022A5" w:rsidRDefault="00000000">
            <w:pPr>
              <w:spacing w:line="252" w:lineRule="auto"/>
            </w:pPr>
            <w:r>
              <w:rPr>
                <w:sz w:val="19"/>
                <w:szCs w:val="19"/>
              </w:rPr>
              <w:t>Convert the affected columns to the correct Whole Number / Decimal Number type in Power Query so DAX measures and visuals aggregate correctly.</w:t>
            </w:r>
          </w:p>
        </w:tc>
      </w:tr>
      <w:tr w:rsidR="006022A5" w14:paraId="6D94FEA9" w14:textId="77777777">
        <w:tc>
          <w:tcPr>
            <w:tcW w:w="1200" w:type="dxa"/>
            <w:tcMar>
              <w:top w:w="60" w:type="dxa"/>
              <w:left w:w="100" w:type="dxa"/>
              <w:bottom w:w="60" w:type="dxa"/>
              <w:right w:w="100" w:type="dxa"/>
            </w:tcMar>
          </w:tcPr>
          <w:p w14:paraId="1420673C" w14:textId="77777777" w:rsidR="006022A5" w:rsidRDefault="00000000">
            <w:pPr>
              <w:spacing w:line="252" w:lineRule="auto"/>
            </w:pPr>
            <w:r>
              <w:rPr>
                <w:sz w:val="19"/>
                <w:szCs w:val="19"/>
              </w:rPr>
              <w:t>Dataset</w:t>
            </w:r>
          </w:p>
        </w:tc>
        <w:tc>
          <w:tcPr>
            <w:tcW w:w="3000" w:type="dxa"/>
            <w:tcMar>
              <w:top w:w="60" w:type="dxa"/>
              <w:left w:w="100" w:type="dxa"/>
              <w:bottom w:w="60" w:type="dxa"/>
              <w:right w:w="100" w:type="dxa"/>
            </w:tcMar>
          </w:tcPr>
          <w:p w14:paraId="3A25244A" w14:textId="77777777" w:rsidR="006022A5" w:rsidRDefault="00000000">
            <w:pPr>
              <w:spacing w:line="252" w:lineRule="auto"/>
            </w:pPr>
            <w:r>
              <w:rPr>
                <w:sz w:val="19"/>
                <w:szCs w:val="19"/>
              </w:rPr>
              <w:t>Outliers or unrealistic values (e.g. negative click counts, scores outside the 0–100 range)</w:t>
            </w:r>
          </w:p>
        </w:tc>
        <w:tc>
          <w:tcPr>
            <w:tcW w:w="1100" w:type="dxa"/>
            <w:tcMar>
              <w:top w:w="60" w:type="dxa"/>
              <w:left w:w="100" w:type="dxa"/>
              <w:bottom w:w="60" w:type="dxa"/>
              <w:right w:w="100" w:type="dxa"/>
            </w:tcMar>
          </w:tcPr>
          <w:p w14:paraId="3DEE0D44" w14:textId="77777777" w:rsidR="006022A5" w:rsidRDefault="00000000">
            <w:pPr>
              <w:spacing w:line="252" w:lineRule="auto"/>
            </w:pPr>
            <w:r>
              <w:rPr>
                <w:sz w:val="19"/>
                <w:szCs w:val="19"/>
              </w:rPr>
              <w:t>High</w:t>
            </w:r>
          </w:p>
        </w:tc>
        <w:tc>
          <w:tcPr>
            <w:tcW w:w="4060" w:type="dxa"/>
            <w:tcMar>
              <w:top w:w="60" w:type="dxa"/>
              <w:left w:w="100" w:type="dxa"/>
              <w:bottom w:w="60" w:type="dxa"/>
              <w:right w:w="100" w:type="dxa"/>
            </w:tcMar>
          </w:tcPr>
          <w:p w14:paraId="707FB022" w14:textId="77777777" w:rsidR="006022A5" w:rsidRDefault="00000000">
            <w:pPr>
              <w:spacing w:line="252" w:lineRule="auto"/>
            </w:pPr>
            <w:r>
              <w:rPr>
                <w:sz w:val="19"/>
                <w:szCs w:val="19"/>
              </w:rPr>
              <w:t>Apply validation rules in Power Query to filter out or cap values outside the valid range, flagging them for review before loading into the model.</w:t>
            </w:r>
          </w:p>
        </w:tc>
      </w:tr>
      <w:tr w:rsidR="006022A5" w14:paraId="5653D063" w14:textId="77777777">
        <w:tc>
          <w:tcPr>
            <w:tcW w:w="1200" w:type="dxa"/>
            <w:tcMar>
              <w:top w:w="60" w:type="dxa"/>
              <w:left w:w="100" w:type="dxa"/>
              <w:bottom w:w="60" w:type="dxa"/>
              <w:right w:w="100" w:type="dxa"/>
            </w:tcMar>
          </w:tcPr>
          <w:p w14:paraId="07FA9268" w14:textId="77777777" w:rsidR="006022A5" w:rsidRDefault="00000000">
            <w:pPr>
              <w:spacing w:line="252" w:lineRule="auto"/>
            </w:pPr>
            <w:r>
              <w:rPr>
                <w:sz w:val="19"/>
                <w:szCs w:val="19"/>
              </w:rPr>
              <w:t>Dataset</w:t>
            </w:r>
          </w:p>
        </w:tc>
        <w:tc>
          <w:tcPr>
            <w:tcW w:w="3000" w:type="dxa"/>
            <w:tcMar>
              <w:top w:w="60" w:type="dxa"/>
              <w:left w:w="100" w:type="dxa"/>
              <w:bottom w:w="60" w:type="dxa"/>
              <w:right w:w="100" w:type="dxa"/>
            </w:tcMar>
          </w:tcPr>
          <w:p w14:paraId="32CF60BF" w14:textId="77777777" w:rsidR="006022A5" w:rsidRDefault="00000000">
            <w:pPr>
              <w:spacing w:line="252" w:lineRule="auto"/>
            </w:pPr>
            <w:r>
              <w:rPr>
                <w:sz w:val="19"/>
                <w:szCs w:val="19"/>
              </w:rPr>
              <w:t>Class imbalance across risk and engagement levels (e.g. very few ‘High Risk’ records compared with ‘Low Risk’)</w:t>
            </w:r>
          </w:p>
        </w:tc>
        <w:tc>
          <w:tcPr>
            <w:tcW w:w="1100" w:type="dxa"/>
            <w:tcMar>
              <w:top w:w="60" w:type="dxa"/>
              <w:left w:w="100" w:type="dxa"/>
              <w:bottom w:w="60" w:type="dxa"/>
              <w:right w:w="100" w:type="dxa"/>
            </w:tcMar>
          </w:tcPr>
          <w:p w14:paraId="58BF455E" w14:textId="77777777" w:rsidR="006022A5" w:rsidRDefault="00000000">
            <w:pPr>
              <w:spacing w:line="252" w:lineRule="auto"/>
            </w:pPr>
            <w:r>
              <w:rPr>
                <w:sz w:val="19"/>
                <w:szCs w:val="19"/>
              </w:rPr>
              <w:t>Low</w:t>
            </w:r>
          </w:p>
        </w:tc>
        <w:tc>
          <w:tcPr>
            <w:tcW w:w="4060" w:type="dxa"/>
            <w:tcMar>
              <w:top w:w="60" w:type="dxa"/>
              <w:left w:w="100" w:type="dxa"/>
              <w:bottom w:w="60" w:type="dxa"/>
              <w:right w:w="100" w:type="dxa"/>
            </w:tcMar>
          </w:tcPr>
          <w:p w14:paraId="3CD51A04" w14:textId="77777777" w:rsidR="006022A5" w:rsidRDefault="00000000">
            <w:pPr>
              <w:spacing w:line="252" w:lineRule="auto"/>
            </w:pPr>
            <w:r>
              <w:rPr>
                <w:sz w:val="19"/>
                <w:szCs w:val="19"/>
              </w:rPr>
              <w:t xml:space="preserve">Note the imbalance in reporting and </w:t>
            </w:r>
            <w:proofErr w:type="gramStart"/>
            <w:r>
              <w:rPr>
                <w:sz w:val="19"/>
                <w:szCs w:val="19"/>
              </w:rPr>
              <w:t>use</w:t>
            </w:r>
            <w:proofErr w:type="gramEnd"/>
            <w:r>
              <w:rPr>
                <w:sz w:val="19"/>
                <w:szCs w:val="19"/>
              </w:rPr>
              <w:t xml:space="preserve"> percentage-based measures rather than raw counts in visuals so comparisons stay proportionate.</w:t>
            </w:r>
          </w:p>
        </w:tc>
      </w:tr>
    </w:tbl>
    <w:p w14:paraId="686E43FF" w14:textId="77777777" w:rsidR="006022A5" w:rsidRDefault="00000000">
      <w:pPr>
        <w:pStyle w:val="Heading2"/>
        <w:spacing w:before="240" w:after="140"/>
      </w:pPr>
      <w:r>
        <w:rPr>
          <w:b/>
          <w:bCs/>
          <w:color w:val="2E5496"/>
        </w:rPr>
        <w:t>3.3 Data Exploration and Preprocessing</w:t>
      </w:r>
    </w:p>
    <w:p w14:paraId="69338C43" w14:textId="77777777" w:rsidR="006022A5" w:rsidRDefault="00000000">
      <w:pPr>
        <w:spacing w:after="120" w:line="276" w:lineRule="auto"/>
      </w:pPr>
      <w:r>
        <w:t>This stage identifies the data source, assesses quality issues such as missing values and duplicates, and implements the resolution plans so that the analysis is accurate and reliable.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7160"/>
      </w:tblGrid>
      <w:tr w:rsidR="006022A5" w14:paraId="61F1648A" w14:textId="77777777">
        <w:trPr>
          <w:tblHeader/>
        </w:trPr>
        <w:tc>
          <w:tcPr>
            <w:tcW w:w="2200" w:type="dxa"/>
            <w:shd w:val="clear" w:color="auto" w:fill="DCE6F1"/>
            <w:tcMar>
              <w:top w:w="60" w:type="dxa"/>
              <w:left w:w="100" w:type="dxa"/>
              <w:bottom w:w="60" w:type="dxa"/>
              <w:right w:w="100" w:type="dxa"/>
            </w:tcMar>
          </w:tcPr>
          <w:p w14:paraId="7998E57D" w14:textId="77777777" w:rsidR="006022A5" w:rsidRDefault="00000000">
            <w:pPr>
              <w:spacing w:line="252" w:lineRule="auto"/>
            </w:pPr>
            <w:r>
              <w:rPr>
                <w:b/>
                <w:bCs/>
                <w:sz w:val="19"/>
                <w:szCs w:val="19"/>
              </w:rPr>
              <w:t>Section</w:t>
            </w:r>
          </w:p>
        </w:tc>
        <w:tc>
          <w:tcPr>
            <w:tcW w:w="7160" w:type="dxa"/>
            <w:shd w:val="clear" w:color="auto" w:fill="DCE6F1"/>
            <w:tcMar>
              <w:top w:w="60" w:type="dxa"/>
              <w:left w:w="100" w:type="dxa"/>
              <w:bottom w:w="60" w:type="dxa"/>
              <w:right w:w="100" w:type="dxa"/>
            </w:tcMar>
          </w:tcPr>
          <w:p w14:paraId="79A8F5FA" w14:textId="77777777" w:rsidR="006022A5" w:rsidRDefault="00000000">
            <w:pPr>
              <w:spacing w:line="252" w:lineRule="auto"/>
            </w:pPr>
            <w:r>
              <w:rPr>
                <w:b/>
                <w:bCs/>
                <w:sz w:val="19"/>
                <w:szCs w:val="19"/>
              </w:rPr>
              <w:t>Description</w:t>
            </w:r>
          </w:p>
        </w:tc>
      </w:tr>
      <w:tr w:rsidR="006022A5" w14:paraId="2F6038E4" w14:textId="77777777">
        <w:tc>
          <w:tcPr>
            <w:tcW w:w="2200" w:type="dxa"/>
            <w:tcMar>
              <w:top w:w="60" w:type="dxa"/>
              <w:left w:w="100" w:type="dxa"/>
              <w:bottom w:w="60" w:type="dxa"/>
              <w:right w:w="100" w:type="dxa"/>
            </w:tcMar>
          </w:tcPr>
          <w:p w14:paraId="04AAF18E" w14:textId="77777777" w:rsidR="006022A5" w:rsidRDefault="00000000">
            <w:pPr>
              <w:spacing w:line="252" w:lineRule="auto"/>
            </w:pPr>
            <w:r>
              <w:rPr>
                <w:b/>
                <w:bCs/>
                <w:sz w:val="19"/>
                <w:szCs w:val="19"/>
              </w:rPr>
              <w:t>Data Overview</w:t>
            </w:r>
          </w:p>
        </w:tc>
        <w:tc>
          <w:tcPr>
            <w:tcW w:w="7160" w:type="dxa"/>
            <w:tcMar>
              <w:top w:w="60" w:type="dxa"/>
              <w:left w:w="100" w:type="dxa"/>
              <w:bottom w:w="60" w:type="dxa"/>
              <w:right w:w="100" w:type="dxa"/>
            </w:tcMar>
          </w:tcPr>
          <w:p w14:paraId="2D018BE2" w14:textId="77777777" w:rsidR="006022A5" w:rsidRDefault="00000000">
            <w:pPr>
              <w:spacing w:line="252" w:lineRule="auto"/>
            </w:pPr>
            <w:r>
              <w:rPr>
                <w:sz w:val="19"/>
                <w:szCs w:val="19"/>
              </w:rPr>
              <w:t>The dataset (</w:t>
            </w:r>
            <w:proofErr w:type="spellStart"/>
            <w:r>
              <w:rPr>
                <w:sz w:val="19"/>
                <w:szCs w:val="19"/>
              </w:rPr>
              <w:t>online_education_dataset</w:t>
            </w:r>
            <w:proofErr w:type="spellEnd"/>
            <w:r>
              <w:rPr>
                <w:sz w:val="19"/>
                <w:szCs w:val="19"/>
              </w:rPr>
              <w:t xml:space="preserve">) underlying this Power BI project holds student-level records from an online learning platform: demographic attributes (gender, region, highest education), </w:t>
            </w:r>
            <w:proofErr w:type="spellStart"/>
            <w:r>
              <w:rPr>
                <w:sz w:val="19"/>
                <w:szCs w:val="19"/>
              </w:rPr>
              <w:t>behavioural</w:t>
            </w:r>
            <w:proofErr w:type="spellEnd"/>
            <w:r>
              <w:rPr>
                <w:sz w:val="19"/>
                <w:szCs w:val="19"/>
              </w:rPr>
              <w:t xml:space="preserve">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6022A5" w14:paraId="585DBB94" w14:textId="77777777">
        <w:tc>
          <w:tcPr>
            <w:tcW w:w="2200" w:type="dxa"/>
            <w:tcMar>
              <w:top w:w="60" w:type="dxa"/>
              <w:left w:w="100" w:type="dxa"/>
              <w:bottom w:w="60" w:type="dxa"/>
              <w:right w:w="100" w:type="dxa"/>
            </w:tcMar>
          </w:tcPr>
          <w:p w14:paraId="197349DD" w14:textId="77777777" w:rsidR="006022A5" w:rsidRDefault="00000000">
            <w:pPr>
              <w:spacing w:line="252" w:lineRule="auto"/>
            </w:pPr>
            <w:r>
              <w:rPr>
                <w:b/>
                <w:bCs/>
                <w:sz w:val="19"/>
                <w:szCs w:val="19"/>
              </w:rPr>
              <w:t>Data Cleaning</w:t>
            </w:r>
          </w:p>
        </w:tc>
        <w:tc>
          <w:tcPr>
            <w:tcW w:w="7160" w:type="dxa"/>
            <w:tcMar>
              <w:top w:w="60" w:type="dxa"/>
              <w:left w:w="100" w:type="dxa"/>
              <w:bottom w:w="60" w:type="dxa"/>
              <w:right w:w="100" w:type="dxa"/>
            </w:tcMar>
          </w:tcPr>
          <w:p w14:paraId="76E55E40" w14:textId="77777777" w:rsidR="006022A5" w:rsidRDefault="00000000">
            <w:pPr>
              <w:spacing w:line="252" w:lineRule="auto"/>
            </w:pPr>
            <w:r>
              <w:rPr>
                <w:sz w:val="19"/>
                <w:szCs w:val="19"/>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6022A5" w14:paraId="6CB98D93" w14:textId="77777777">
        <w:tc>
          <w:tcPr>
            <w:tcW w:w="2200" w:type="dxa"/>
            <w:tcMar>
              <w:top w:w="60" w:type="dxa"/>
              <w:left w:w="100" w:type="dxa"/>
              <w:bottom w:w="60" w:type="dxa"/>
              <w:right w:w="100" w:type="dxa"/>
            </w:tcMar>
          </w:tcPr>
          <w:p w14:paraId="1EF20033" w14:textId="77777777" w:rsidR="006022A5" w:rsidRDefault="00000000">
            <w:pPr>
              <w:spacing w:line="252" w:lineRule="auto"/>
            </w:pPr>
            <w:r>
              <w:rPr>
                <w:b/>
                <w:bCs/>
                <w:sz w:val="19"/>
                <w:szCs w:val="19"/>
              </w:rPr>
              <w:t>Data Transformation</w:t>
            </w:r>
          </w:p>
        </w:tc>
        <w:tc>
          <w:tcPr>
            <w:tcW w:w="7160" w:type="dxa"/>
            <w:tcMar>
              <w:top w:w="60" w:type="dxa"/>
              <w:left w:w="100" w:type="dxa"/>
              <w:bottom w:w="60" w:type="dxa"/>
              <w:right w:w="100" w:type="dxa"/>
            </w:tcMar>
          </w:tcPr>
          <w:p w14:paraId="44FE596D" w14:textId="77777777" w:rsidR="006022A5" w:rsidRDefault="00000000">
            <w:pPr>
              <w:spacing w:line="252" w:lineRule="auto"/>
            </w:pPr>
            <w:r>
              <w:rPr>
                <w:sz w:val="19"/>
                <w:szCs w:val="19"/>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6022A5" w14:paraId="5FF28A86" w14:textId="77777777">
        <w:tc>
          <w:tcPr>
            <w:tcW w:w="2200" w:type="dxa"/>
            <w:tcMar>
              <w:top w:w="60" w:type="dxa"/>
              <w:left w:w="100" w:type="dxa"/>
              <w:bottom w:w="60" w:type="dxa"/>
              <w:right w:w="100" w:type="dxa"/>
            </w:tcMar>
          </w:tcPr>
          <w:p w14:paraId="25793E95" w14:textId="77777777" w:rsidR="006022A5" w:rsidRDefault="00000000">
            <w:pPr>
              <w:spacing w:line="252" w:lineRule="auto"/>
            </w:pPr>
            <w:r>
              <w:rPr>
                <w:b/>
                <w:bCs/>
                <w:sz w:val="19"/>
                <w:szCs w:val="19"/>
              </w:rPr>
              <w:t>Data Type Conversion</w:t>
            </w:r>
          </w:p>
        </w:tc>
        <w:tc>
          <w:tcPr>
            <w:tcW w:w="7160" w:type="dxa"/>
            <w:tcMar>
              <w:top w:w="60" w:type="dxa"/>
              <w:left w:w="100" w:type="dxa"/>
              <w:bottom w:w="60" w:type="dxa"/>
              <w:right w:w="100" w:type="dxa"/>
            </w:tcMar>
          </w:tcPr>
          <w:p w14:paraId="3762AF79" w14:textId="77777777" w:rsidR="006022A5" w:rsidRDefault="00000000">
            <w:pPr>
              <w:spacing w:line="252" w:lineRule="auto"/>
            </w:pPr>
            <w:r>
              <w:rPr>
                <w:sz w:val="19"/>
                <w:szCs w:val="19"/>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6022A5" w14:paraId="3B9F8A07" w14:textId="77777777">
        <w:tc>
          <w:tcPr>
            <w:tcW w:w="2200" w:type="dxa"/>
            <w:tcMar>
              <w:top w:w="60" w:type="dxa"/>
              <w:left w:w="100" w:type="dxa"/>
              <w:bottom w:w="60" w:type="dxa"/>
              <w:right w:w="100" w:type="dxa"/>
            </w:tcMar>
          </w:tcPr>
          <w:p w14:paraId="76B92126" w14:textId="77777777" w:rsidR="006022A5" w:rsidRDefault="00000000">
            <w:pPr>
              <w:spacing w:line="252" w:lineRule="auto"/>
            </w:pPr>
            <w:r>
              <w:rPr>
                <w:b/>
                <w:bCs/>
                <w:sz w:val="19"/>
                <w:szCs w:val="19"/>
              </w:rPr>
              <w:t>Column Splitting and Merging</w:t>
            </w:r>
          </w:p>
        </w:tc>
        <w:tc>
          <w:tcPr>
            <w:tcW w:w="7160" w:type="dxa"/>
            <w:tcMar>
              <w:top w:w="60" w:type="dxa"/>
              <w:left w:w="100" w:type="dxa"/>
              <w:bottom w:w="60" w:type="dxa"/>
              <w:right w:w="100" w:type="dxa"/>
            </w:tcMar>
          </w:tcPr>
          <w:p w14:paraId="3739B347" w14:textId="77777777" w:rsidR="006022A5" w:rsidRDefault="00000000">
            <w:pPr>
              <w:spacing w:line="252" w:lineRule="auto"/>
            </w:pPr>
            <w:r>
              <w:rPr>
                <w:sz w:val="19"/>
                <w:szCs w:val="19"/>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6022A5" w14:paraId="76E5F16F" w14:textId="77777777">
        <w:tc>
          <w:tcPr>
            <w:tcW w:w="2200" w:type="dxa"/>
            <w:tcMar>
              <w:top w:w="60" w:type="dxa"/>
              <w:left w:w="100" w:type="dxa"/>
              <w:bottom w:w="60" w:type="dxa"/>
              <w:right w:w="100" w:type="dxa"/>
            </w:tcMar>
          </w:tcPr>
          <w:p w14:paraId="727F0336" w14:textId="77777777" w:rsidR="006022A5" w:rsidRDefault="00000000">
            <w:pPr>
              <w:spacing w:line="252" w:lineRule="auto"/>
            </w:pPr>
            <w:r>
              <w:rPr>
                <w:b/>
                <w:bCs/>
                <w:sz w:val="19"/>
                <w:szCs w:val="19"/>
              </w:rPr>
              <w:t>Data Modeling</w:t>
            </w:r>
          </w:p>
        </w:tc>
        <w:tc>
          <w:tcPr>
            <w:tcW w:w="7160" w:type="dxa"/>
            <w:tcMar>
              <w:top w:w="60" w:type="dxa"/>
              <w:left w:w="100" w:type="dxa"/>
              <w:bottom w:w="60" w:type="dxa"/>
              <w:right w:w="100" w:type="dxa"/>
            </w:tcMar>
          </w:tcPr>
          <w:p w14:paraId="0DAB1233" w14:textId="77777777" w:rsidR="006022A5" w:rsidRDefault="00000000">
            <w:pPr>
              <w:spacing w:line="252" w:lineRule="auto"/>
            </w:pPr>
            <w:r>
              <w:rPr>
                <w:sz w:val="19"/>
                <w:szCs w:val="19"/>
              </w:rPr>
              <w:t xml:space="preserve">The </w:t>
            </w:r>
            <w:proofErr w:type="spellStart"/>
            <w:r>
              <w:rPr>
                <w:sz w:val="19"/>
                <w:szCs w:val="19"/>
              </w:rPr>
              <w:t>online_education_dataset</w:t>
            </w:r>
            <w:proofErr w:type="spellEnd"/>
            <w:r>
              <w:rPr>
                <w:sz w:val="19"/>
                <w:szCs w:val="19"/>
              </w:rPr>
              <w:t xml:space="preserve">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6022A5" w14:paraId="3B76F777" w14:textId="77777777">
        <w:tc>
          <w:tcPr>
            <w:tcW w:w="2200" w:type="dxa"/>
            <w:tcMar>
              <w:top w:w="60" w:type="dxa"/>
              <w:left w:w="100" w:type="dxa"/>
              <w:bottom w:w="60" w:type="dxa"/>
              <w:right w:w="100" w:type="dxa"/>
            </w:tcMar>
          </w:tcPr>
          <w:p w14:paraId="6E6C3764" w14:textId="77777777" w:rsidR="006022A5" w:rsidRDefault="00000000">
            <w:pPr>
              <w:spacing w:line="252" w:lineRule="auto"/>
            </w:pPr>
            <w:r>
              <w:rPr>
                <w:b/>
                <w:bCs/>
                <w:sz w:val="19"/>
                <w:szCs w:val="19"/>
              </w:rPr>
              <w:t>Save Processed Data</w:t>
            </w:r>
          </w:p>
        </w:tc>
        <w:tc>
          <w:tcPr>
            <w:tcW w:w="7160" w:type="dxa"/>
            <w:tcMar>
              <w:top w:w="60" w:type="dxa"/>
              <w:left w:w="100" w:type="dxa"/>
              <w:bottom w:w="60" w:type="dxa"/>
              <w:right w:w="100" w:type="dxa"/>
            </w:tcMar>
          </w:tcPr>
          <w:p w14:paraId="4895F223" w14:textId="77777777" w:rsidR="006022A5" w:rsidRDefault="00000000">
            <w:pPr>
              <w:spacing w:line="252" w:lineRule="auto"/>
            </w:pPr>
            <w:r>
              <w:rPr>
                <w:sz w:val="19"/>
                <w:szCs w:val="19"/>
              </w:rPr>
              <w:t xml:space="preserve">The cleaned dataset, along with its derived columns and DAX measures, was loaded into the Power BI data model and saved within the </w:t>
            </w:r>
            <w:proofErr w:type="spellStart"/>
            <w:r>
              <w:rPr>
                <w:sz w:val="19"/>
                <w:szCs w:val="19"/>
              </w:rPr>
              <w:t>online_learning.pbix</w:t>
            </w:r>
            <w:proofErr w:type="spellEnd"/>
            <w:r>
              <w:rPr>
                <w:sz w:val="19"/>
                <w:szCs w:val="19"/>
              </w:rPr>
              <w:t xml:space="preserve"> file, keeping the processed data available for future refreshes, dashboard updates and further analysis.</w:t>
            </w:r>
          </w:p>
        </w:tc>
      </w:tr>
    </w:tbl>
    <w:p w14:paraId="5E006666" w14:textId="77777777" w:rsidR="006022A5" w:rsidRDefault="00000000">
      <w:pPr>
        <w:pStyle w:val="Heading1"/>
        <w:pageBreakBefore/>
        <w:spacing w:before="320" w:after="140"/>
      </w:pPr>
      <w:r>
        <w:rPr>
          <w:b/>
          <w:bCs/>
          <w:color w:val="1F3864"/>
        </w:rPr>
        <w:lastRenderedPageBreak/>
        <w:t>4. Data Visualization</w:t>
      </w:r>
    </w:p>
    <w:p w14:paraId="50652C8C" w14:textId="77777777" w:rsidR="006022A5" w:rsidRDefault="00000000">
      <w:pPr>
        <w:pStyle w:val="Heading2"/>
        <w:spacing w:before="240" w:after="140"/>
      </w:pPr>
      <w:r>
        <w:rPr>
          <w:b/>
          <w:bCs/>
          <w:color w:val="2E5496"/>
        </w:rPr>
        <w:t>4.1 Framing Business Questions</w:t>
      </w:r>
    </w:p>
    <w:p w14:paraId="546ADA5D" w14:textId="77777777" w:rsidR="006022A5" w:rsidRDefault="00000000">
      <w:pPr>
        <w:spacing w:after="120" w:line="276" w:lineRule="auto"/>
      </w:pPr>
      <w:r>
        <w:t>Visualization development is the process of creating graphical representations of data to support understanding, analysis and decision-making. In this project Power BI transforms the dataset of 22,422 students into interactive dashboards that show how students engage with the learning platform and how that engagement relates to their academic performance. Ten business questions were framed around learner engagement, dropout risk and academic performance to guide the creation of meaningful and actionable visualizations.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00"/>
        <w:gridCol w:w="4400"/>
        <w:gridCol w:w="2360"/>
        <w:gridCol w:w="2000"/>
      </w:tblGrid>
      <w:tr w:rsidR="006022A5" w14:paraId="3DB455A7" w14:textId="77777777">
        <w:trPr>
          <w:tblHeader/>
        </w:trPr>
        <w:tc>
          <w:tcPr>
            <w:tcW w:w="600" w:type="dxa"/>
            <w:shd w:val="clear" w:color="auto" w:fill="DCE6F1"/>
            <w:tcMar>
              <w:top w:w="60" w:type="dxa"/>
              <w:left w:w="100" w:type="dxa"/>
              <w:bottom w:w="60" w:type="dxa"/>
              <w:right w:w="100" w:type="dxa"/>
            </w:tcMar>
          </w:tcPr>
          <w:p w14:paraId="22480405" w14:textId="77777777" w:rsidR="006022A5" w:rsidRDefault="00000000">
            <w:pPr>
              <w:spacing w:line="252" w:lineRule="auto"/>
            </w:pPr>
            <w:r>
              <w:rPr>
                <w:b/>
                <w:bCs/>
                <w:sz w:val="19"/>
                <w:szCs w:val="19"/>
              </w:rPr>
              <w:t>No.</w:t>
            </w:r>
          </w:p>
        </w:tc>
        <w:tc>
          <w:tcPr>
            <w:tcW w:w="4400" w:type="dxa"/>
            <w:shd w:val="clear" w:color="auto" w:fill="DCE6F1"/>
            <w:tcMar>
              <w:top w:w="60" w:type="dxa"/>
              <w:left w:w="100" w:type="dxa"/>
              <w:bottom w:w="60" w:type="dxa"/>
              <w:right w:w="100" w:type="dxa"/>
            </w:tcMar>
          </w:tcPr>
          <w:p w14:paraId="3FCEEC50" w14:textId="77777777" w:rsidR="006022A5" w:rsidRDefault="00000000">
            <w:pPr>
              <w:spacing w:line="252" w:lineRule="auto"/>
            </w:pPr>
            <w:r>
              <w:rPr>
                <w:b/>
                <w:bCs/>
                <w:sz w:val="19"/>
                <w:szCs w:val="19"/>
              </w:rPr>
              <w:t>Business Question</w:t>
            </w:r>
          </w:p>
        </w:tc>
        <w:tc>
          <w:tcPr>
            <w:tcW w:w="2360" w:type="dxa"/>
            <w:shd w:val="clear" w:color="auto" w:fill="DCE6F1"/>
            <w:tcMar>
              <w:top w:w="60" w:type="dxa"/>
              <w:left w:w="100" w:type="dxa"/>
              <w:bottom w:w="60" w:type="dxa"/>
              <w:right w:w="100" w:type="dxa"/>
            </w:tcMar>
          </w:tcPr>
          <w:p w14:paraId="004C9142" w14:textId="77777777" w:rsidR="006022A5" w:rsidRDefault="00000000">
            <w:pPr>
              <w:spacing w:line="252" w:lineRule="auto"/>
            </w:pPr>
            <w:r>
              <w:rPr>
                <w:b/>
                <w:bCs/>
                <w:sz w:val="19"/>
                <w:szCs w:val="19"/>
              </w:rPr>
              <w:t>Visualization</w:t>
            </w:r>
          </w:p>
        </w:tc>
        <w:tc>
          <w:tcPr>
            <w:tcW w:w="2000" w:type="dxa"/>
            <w:shd w:val="clear" w:color="auto" w:fill="DCE6F1"/>
            <w:tcMar>
              <w:top w:w="60" w:type="dxa"/>
              <w:left w:w="100" w:type="dxa"/>
              <w:bottom w:w="60" w:type="dxa"/>
              <w:right w:w="100" w:type="dxa"/>
            </w:tcMar>
          </w:tcPr>
          <w:p w14:paraId="146D3C70" w14:textId="77777777" w:rsidR="006022A5" w:rsidRDefault="00000000">
            <w:pPr>
              <w:spacing w:line="252" w:lineRule="auto"/>
            </w:pPr>
            <w:r>
              <w:rPr>
                <w:b/>
                <w:bCs/>
                <w:sz w:val="19"/>
                <w:szCs w:val="19"/>
              </w:rPr>
              <w:t>Dashboard</w:t>
            </w:r>
          </w:p>
        </w:tc>
      </w:tr>
      <w:tr w:rsidR="006022A5" w14:paraId="58810C1A" w14:textId="77777777">
        <w:tc>
          <w:tcPr>
            <w:tcW w:w="600" w:type="dxa"/>
            <w:tcMar>
              <w:top w:w="60" w:type="dxa"/>
              <w:left w:w="100" w:type="dxa"/>
              <w:bottom w:w="60" w:type="dxa"/>
              <w:right w:w="100" w:type="dxa"/>
            </w:tcMar>
          </w:tcPr>
          <w:p w14:paraId="4A46BC05" w14:textId="77777777" w:rsidR="006022A5" w:rsidRDefault="00000000">
            <w:pPr>
              <w:spacing w:line="252" w:lineRule="auto"/>
            </w:pPr>
            <w:r>
              <w:rPr>
                <w:sz w:val="19"/>
                <w:szCs w:val="19"/>
              </w:rPr>
              <w:t>1</w:t>
            </w:r>
          </w:p>
        </w:tc>
        <w:tc>
          <w:tcPr>
            <w:tcW w:w="4400" w:type="dxa"/>
            <w:tcMar>
              <w:top w:w="60" w:type="dxa"/>
              <w:left w:w="100" w:type="dxa"/>
              <w:bottom w:w="60" w:type="dxa"/>
              <w:right w:w="100" w:type="dxa"/>
            </w:tcMar>
          </w:tcPr>
          <w:p w14:paraId="16A7DB65" w14:textId="77777777" w:rsidR="006022A5" w:rsidRDefault="00000000">
            <w:pPr>
              <w:spacing w:line="252" w:lineRule="auto"/>
            </w:pPr>
            <w:r>
              <w:rPr>
                <w:sz w:val="19"/>
                <w:szCs w:val="19"/>
              </w:rPr>
              <w:t>How are students distributed across engagement levels?</w:t>
            </w:r>
          </w:p>
        </w:tc>
        <w:tc>
          <w:tcPr>
            <w:tcW w:w="2360" w:type="dxa"/>
            <w:tcMar>
              <w:top w:w="60" w:type="dxa"/>
              <w:left w:w="100" w:type="dxa"/>
              <w:bottom w:w="60" w:type="dxa"/>
              <w:right w:w="100" w:type="dxa"/>
            </w:tcMar>
          </w:tcPr>
          <w:p w14:paraId="4098616C" w14:textId="77777777" w:rsidR="006022A5" w:rsidRDefault="00000000">
            <w:pPr>
              <w:spacing w:line="252" w:lineRule="auto"/>
            </w:pPr>
            <w:r>
              <w:rPr>
                <w:sz w:val="19"/>
                <w:szCs w:val="19"/>
              </w:rPr>
              <w:t>Pie chart</w:t>
            </w:r>
          </w:p>
        </w:tc>
        <w:tc>
          <w:tcPr>
            <w:tcW w:w="2000" w:type="dxa"/>
            <w:tcMar>
              <w:top w:w="60" w:type="dxa"/>
              <w:left w:w="100" w:type="dxa"/>
              <w:bottom w:w="60" w:type="dxa"/>
              <w:right w:w="100" w:type="dxa"/>
            </w:tcMar>
          </w:tcPr>
          <w:p w14:paraId="30DE3AC3" w14:textId="77777777" w:rsidR="006022A5" w:rsidRDefault="00000000">
            <w:pPr>
              <w:spacing w:line="252" w:lineRule="auto"/>
            </w:pPr>
            <w:r>
              <w:rPr>
                <w:sz w:val="19"/>
                <w:szCs w:val="19"/>
              </w:rPr>
              <w:t>Dashboard 1</w:t>
            </w:r>
          </w:p>
        </w:tc>
      </w:tr>
      <w:tr w:rsidR="006022A5" w14:paraId="7D18F8C6" w14:textId="77777777">
        <w:tc>
          <w:tcPr>
            <w:tcW w:w="600" w:type="dxa"/>
            <w:tcMar>
              <w:top w:w="60" w:type="dxa"/>
              <w:left w:w="100" w:type="dxa"/>
              <w:bottom w:w="60" w:type="dxa"/>
              <w:right w:w="100" w:type="dxa"/>
            </w:tcMar>
          </w:tcPr>
          <w:p w14:paraId="69BA234D" w14:textId="77777777" w:rsidR="006022A5" w:rsidRDefault="00000000">
            <w:pPr>
              <w:spacing w:line="252" w:lineRule="auto"/>
            </w:pPr>
            <w:r>
              <w:rPr>
                <w:sz w:val="19"/>
                <w:szCs w:val="19"/>
              </w:rPr>
              <w:t>2</w:t>
            </w:r>
          </w:p>
        </w:tc>
        <w:tc>
          <w:tcPr>
            <w:tcW w:w="4400" w:type="dxa"/>
            <w:tcMar>
              <w:top w:w="60" w:type="dxa"/>
              <w:left w:w="100" w:type="dxa"/>
              <w:bottom w:w="60" w:type="dxa"/>
              <w:right w:w="100" w:type="dxa"/>
            </w:tcMar>
          </w:tcPr>
          <w:p w14:paraId="24E9235B" w14:textId="77777777" w:rsidR="006022A5" w:rsidRDefault="00000000">
            <w:pPr>
              <w:spacing w:line="252" w:lineRule="auto"/>
            </w:pPr>
            <w:r>
              <w:rPr>
                <w:sz w:val="19"/>
                <w:szCs w:val="19"/>
              </w:rPr>
              <w:t>How much learning activity (clicks) does each engagement level generate?</w:t>
            </w:r>
          </w:p>
        </w:tc>
        <w:tc>
          <w:tcPr>
            <w:tcW w:w="2360" w:type="dxa"/>
            <w:tcMar>
              <w:top w:w="60" w:type="dxa"/>
              <w:left w:w="100" w:type="dxa"/>
              <w:bottom w:w="60" w:type="dxa"/>
              <w:right w:w="100" w:type="dxa"/>
            </w:tcMar>
          </w:tcPr>
          <w:p w14:paraId="1EFE207E" w14:textId="77777777" w:rsidR="006022A5" w:rsidRDefault="00000000">
            <w:pPr>
              <w:spacing w:line="252" w:lineRule="auto"/>
            </w:pPr>
            <w:r>
              <w:rPr>
                <w:sz w:val="19"/>
                <w:szCs w:val="19"/>
              </w:rPr>
              <w:t>Clustered column chart</w:t>
            </w:r>
          </w:p>
        </w:tc>
        <w:tc>
          <w:tcPr>
            <w:tcW w:w="2000" w:type="dxa"/>
            <w:tcMar>
              <w:top w:w="60" w:type="dxa"/>
              <w:left w:w="100" w:type="dxa"/>
              <w:bottom w:w="60" w:type="dxa"/>
              <w:right w:w="100" w:type="dxa"/>
            </w:tcMar>
          </w:tcPr>
          <w:p w14:paraId="163151BA" w14:textId="77777777" w:rsidR="006022A5" w:rsidRDefault="00000000">
            <w:pPr>
              <w:spacing w:line="252" w:lineRule="auto"/>
            </w:pPr>
            <w:r>
              <w:rPr>
                <w:sz w:val="19"/>
                <w:szCs w:val="19"/>
              </w:rPr>
              <w:t>Dashboard 1</w:t>
            </w:r>
          </w:p>
        </w:tc>
      </w:tr>
      <w:tr w:rsidR="006022A5" w14:paraId="323EC665" w14:textId="77777777">
        <w:tc>
          <w:tcPr>
            <w:tcW w:w="600" w:type="dxa"/>
            <w:tcMar>
              <w:top w:w="60" w:type="dxa"/>
              <w:left w:w="100" w:type="dxa"/>
              <w:bottom w:w="60" w:type="dxa"/>
              <w:right w:w="100" w:type="dxa"/>
            </w:tcMar>
          </w:tcPr>
          <w:p w14:paraId="420CCA93" w14:textId="77777777" w:rsidR="006022A5" w:rsidRDefault="00000000">
            <w:pPr>
              <w:spacing w:line="252" w:lineRule="auto"/>
            </w:pPr>
            <w:r>
              <w:rPr>
                <w:sz w:val="19"/>
                <w:szCs w:val="19"/>
              </w:rPr>
              <w:t>3</w:t>
            </w:r>
          </w:p>
        </w:tc>
        <w:tc>
          <w:tcPr>
            <w:tcW w:w="4400" w:type="dxa"/>
            <w:tcMar>
              <w:top w:w="60" w:type="dxa"/>
              <w:left w:w="100" w:type="dxa"/>
              <w:bottom w:w="60" w:type="dxa"/>
              <w:right w:w="100" w:type="dxa"/>
            </w:tcMar>
          </w:tcPr>
          <w:p w14:paraId="7FC452F9" w14:textId="77777777" w:rsidR="006022A5" w:rsidRDefault="00000000">
            <w:pPr>
              <w:spacing w:line="252" w:lineRule="auto"/>
            </w:pPr>
            <w:r>
              <w:rPr>
                <w:sz w:val="19"/>
                <w:szCs w:val="19"/>
              </w:rPr>
              <w:t xml:space="preserve">What is the distribution of </w:t>
            </w:r>
            <w:proofErr w:type="gramStart"/>
            <w:r>
              <w:rPr>
                <w:sz w:val="19"/>
                <w:szCs w:val="19"/>
              </w:rPr>
              <w:t>final results</w:t>
            </w:r>
            <w:proofErr w:type="gramEnd"/>
            <w:r>
              <w:rPr>
                <w:sz w:val="19"/>
                <w:szCs w:val="19"/>
              </w:rPr>
              <w:t xml:space="preserve"> (Pass, Fail, Withdrawn and Distinction)?</w:t>
            </w:r>
          </w:p>
        </w:tc>
        <w:tc>
          <w:tcPr>
            <w:tcW w:w="2360" w:type="dxa"/>
            <w:tcMar>
              <w:top w:w="60" w:type="dxa"/>
              <w:left w:w="100" w:type="dxa"/>
              <w:bottom w:w="60" w:type="dxa"/>
              <w:right w:w="100" w:type="dxa"/>
            </w:tcMar>
          </w:tcPr>
          <w:p w14:paraId="29B0180A" w14:textId="77777777" w:rsidR="006022A5" w:rsidRDefault="00000000">
            <w:pPr>
              <w:spacing w:line="252" w:lineRule="auto"/>
            </w:pPr>
            <w:r>
              <w:rPr>
                <w:sz w:val="19"/>
                <w:szCs w:val="19"/>
              </w:rPr>
              <w:t>Clustered column chart</w:t>
            </w:r>
          </w:p>
        </w:tc>
        <w:tc>
          <w:tcPr>
            <w:tcW w:w="2000" w:type="dxa"/>
            <w:tcMar>
              <w:top w:w="60" w:type="dxa"/>
              <w:left w:w="100" w:type="dxa"/>
              <w:bottom w:w="60" w:type="dxa"/>
              <w:right w:w="100" w:type="dxa"/>
            </w:tcMar>
          </w:tcPr>
          <w:p w14:paraId="6396FB97" w14:textId="77777777" w:rsidR="006022A5" w:rsidRDefault="00000000">
            <w:pPr>
              <w:spacing w:line="252" w:lineRule="auto"/>
            </w:pPr>
            <w:r>
              <w:rPr>
                <w:sz w:val="19"/>
                <w:szCs w:val="19"/>
              </w:rPr>
              <w:t>Dashboard 1</w:t>
            </w:r>
          </w:p>
        </w:tc>
      </w:tr>
      <w:tr w:rsidR="006022A5" w14:paraId="3FF7E01C" w14:textId="77777777">
        <w:tc>
          <w:tcPr>
            <w:tcW w:w="600" w:type="dxa"/>
            <w:tcMar>
              <w:top w:w="60" w:type="dxa"/>
              <w:left w:w="100" w:type="dxa"/>
              <w:bottom w:w="60" w:type="dxa"/>
              <w:right w:w="100" w:type="dxa"/>
            </w:tcMar>
          </w:tcPr>
          <w:p w14:paraId="2D4DD1CE" w14:textId="77777777" w:rsidR="006022A5" w:rsidRDefault="00000000">
            <w:pPr>
              <w:spacing w:line="252" w:lineRule="auto"/>
            </w:pPr>
            <w:r>
              <w:rPr>
                <w:sz w:val="19"/>
                <w:szCs w:val="19"/>
              </w:rPr>
              <w:t>4</w:t>
            </w:r>
          </w:p>
        </w:tc>
        <w:tc>
          <w:tcPr>
            <w:tcW w:w="4400" w:type="dxa"/>
            <w:tcMar>
              <w:top w:w="60" w:type="dxa"/>
              <w:left w:w="100" w:type="dxa"/>
              <w:bottom w:w="60" w:type="dxa"/>
              <w:right w:w="100" w:type="dxa"/>
            </w:tcMar>
          </w:tcPr>
          <w:p w14:paraId="1D769FC2" w14:textId="77777777" w:rsidR="006022A5" w:rsidRDefault="00000000">
            <w:pPr>
              <w:spacing w:line="252" w:lineRule="auto"/>
            </w:pPr>
            <w:r>
              <w:rPr>
                <w:sz w:val="19"/>
                <w:szCs w:val="19"/>
              </w:rPr>
              <w:t xml:space="preserve">How does engagement level affect </w:t>
            </w:r>
            <w:proofErr w:type="gramStart"/>
            <w:r>
              <w:rPr>
                <w:sz w:val="19"/>
                <w:szCs w:val="19"/>
              </w:rPr>
              <w:t>final results</w:t>
            </w:r>
            <w:proofErr w:type="gramEnd"/>
            <w:r>
              <w:rPr>
                <w:sz w:val="19"/>
                <w:szCs w:val="19"/>
              </w:rPr>
              <w:t>?</w:t>
            </w:r>
          </w:p>
        </w:tc>
        <w:tc>
          <w:tcPr>
            <w:tcW w:w="2360" w:type="dxa"/>
            <w:tcMar>
              <w:top w:w="60" w:type="dxa"/>
              <w:left w:w="100" w:type="dxa"/>
              <w:bottom w:w="60" w:type="dxa"/>
              <w:right w:w="100" w:type="dxa"/>
            </w:tcMar>
          </w:tcPr>
          <w:p w14:paraId="6ADB99BC" w14:textId="77777777" w:rsidR="006022A5" w:rsidRDefault="00000000">
            <w:pPr>
              <w:spacing w:line="252" w:lineRule="auto"/>
            </w:pPr>
            <w:r>
              <w:rPr>
                <w:sz w:val="19"/>
                <w:szCs w:val="19"/>
              </w:rPr>
              <w:t>Decomposition tree</w:t>
            </w:r>
          </w:p>
        </w:tc>
        <w:tc>
          <w:tcPr>
            <w:tcW w:w="2000" w:type="dxa"/>
            <w:tcMar>
              <w:top w:w="60" w:type="dxa"/>
              <w:left w:w="100" w:type="dxa"/>
              <w:bottom w:w="60" w:type="dxa"/>
              <w:right w:w="100" w:type="dxa"/>
            </w:tcMar>
          </w:tcPr>
          <w:p w14:paraId="05A5AD59" w14:textId="77777777" w:rsidR="006022A5" w:rsidRDefault="00000000">
            <w:pPr>
              <w:spacing w:line="252" w:lineRule="auto"/>
            </w:pPr>
            <w:r>
              <w:rPr>
                <w:sz w:val="19"/>
                <w:szCs w:val="19"/>
              </w:rPr>
              <w:t>Dashboard 2</w:t>
            </w:r>
          </w:p>
        </w:tc>
      </w:tr>
      <w:tr w:rsidR="006022A5" w14:paraId="29B98A16" w14:textId="77777777">
        <w:tc>
          <w:tcPr>
            <w:tcW w:w="600" w:type="dxa"/>
            <w:tcMar>
              <w:top w:w="60" w:type="dxa"/>
              <w:left w:w="100" w:type="dxa"/>
              <w:bottom w:w="60" w:type="dxa"/>
              <w:right w:w="100" w:type="dxa"/>
            </w:tcMar>
          </w:tcPr>
          <w:p w14:paraId="235D7587" w14:textId="77777777" w:rsidR="006022A5" w:rsidRDefault="00000000">
            <w:pPr>
              <w:spacing w:line="252" w:lineRule="auto"/>
            </w:pPr>
            <w:r>
              <w:rPr>
                <w:sz w:val="19"/>
                <w:szCs w:val="19"/>
              </w:rPr>
              <w:t>5</w:t>
            </w:r>
          </w:p>
        </w:tc>
        <w:tc>
          <w:tcPr>
            <w:tcW w:w="4400" w:type="dxa"/>
            <w:tcMar>
              <w:top w:w="60" w:type="dxa"/>
              <w:left w:w="100" w:type="dxa"/>
              <w:bottom w:w="60" w:type="dxa"/>
              <w:right w:w="100" w:type="dxa"/>
            </w:tcMar>
          </w:tcPr>
          <w:p w14:paraId="53729056" w14:textId="77777777" w:rsidR="006022A5" w:rsidRDefault="00000000">
            <w:pPr>
              <w:spacing w:line="252" w:lineRule="auto"/>
            </w:pPr>
            <w:r>
              <w:rPr>
                <w:sz w:val="19"/>
                <w:szCs w:val="19"/>
              </w:rPr>
              <w:t>How does the average student score vary across regions?</w:t>
            </w:r>
          </w:p>
        </w:tc>
        <w:tc>
          <w:tcPr>
            <w:tcW w:w="2360" w:type="dxa"/>
            <w:tcMar>
              <w:top w:w="60" w:type="dxa"/>
              <w:left w:w="100" w:type="dxa"/>
              <w:bottom w:w="60" w:type="dxa"/>
              <w:right w:w="100" w:type="dxa"/>
            </w:tcMar>
          </w:tcPr>
          <w:p w14:paraId="6D181A57" w14:textId="77777777" w:rsidR="006022A5" w:rsidRDefault="00000000">
            <w:pPr>
              <w:spacing w:line="252" w:lineRule="auto"/>
            </w:pPr>
            <w:r>
              <w:rPr>
                <w:sz w:val="19"/>
                <w:szCs w:val="19"/>
              </w:rPr>
              <w:t>Clustered column chart</w:t>
            </w:r>
          </w:p>
        </w:tc>
        <w:tc>
          <w:tcPr>
            <w:tcW w:w="2000" w:type="dxa"/>
            <w:tcMar>
              <w:top w:w="60" w:type="dxa"/>
              <w:left w:w="100" w:type="dxa"/>
              <w:bottom w:w="60" w:type="dxa"/>
              <w:right w:w="100" w:type="dxa"/>
            </w:tcMar>
          </w:tcPr>
          <w:p w14:paraId="50B77969" w14:textId="77777777" w:rsidR="006022A5" w:rsidRDefault="00000000">
            <w:pPr>
              <w:spacing w:line="252" w:lineRule="auto"/>
            </w:pPr>
            <w:r>
              <w:rPr>
                <w:sz w:val="19"/>
                <w:szCs w:val="19"/>
              </w:rPr>
              <w:t>Dashboard 1</w:t>
            </w:r>
          </w:p>
        </w:tc>
      </w:tr>
      <w:tr w:rsidR="006022A5" w14:paraId="4EAF8D6C" w14:textId="77777777">
        <w:tc>
          <w:tcPr>
            <w:tcW w:w="600" w:type="dxa"/>
            <w:tcMar>
              <w:top w:w="60" w:type="dxa"/>
              <w:left w:w="100" w:type="dxa"/>
              <w:bottom w:w="60" w:type="dxa"/>
              <w:right w:w="100" w:type="dxa"/>
            </w:tcMar>
          </w:tcPr>
          <w:p w14:paraId="4DF338C5" w14:textId="77777777" w:rsidR="006022A5" w:rsidRDefault="00000000">
            <w:pPr>
              <w:spacing w:line="252" w:lineRule="auto"/>
            </w:pPr>
            <w:r>
              <w:rPr>
                <w:sz w:val="19"/>
                <w:szCs w:val="19"/>
              </w:rPr>
              <w:t>6</w:t>
            </w:r>
          </w:p>
        </w:tc>
        <w:tc>
          <w:tcPr>
            <w:tcW w:w="4400" w:type="dxa"/>
            <w:tcMar>
              <w:top w:w="60" w:type="dxa"/>
              <w:left w:w="100" w:type="dxa"/>
              <w:bottom w:w="60" w:type="dxa"/>
              <w:right w:w="100" w:type="dxa"/>
            </w:tcMar>
          </w:tcPr>
          <w:p w14:paraId="06D5C20D" w14:textId="77777777" w:rsidR="006022A5" w:rsidRDefault="00000000">
            <w:pPr>
              <w:spacing w:line="252" w:lineRule="auto"/>
            </w:pPr>
            <w:r>
              <w:rPr>
                <w:sz w:val="19"/>
                <w:szCs w:val="19"/>
              </w:rPr>
              <w:t xml:space="preserve">What </w:t>
            </w:r>
            <w:proofErr w:type="gramStart"/>
            <w:r>
              <w:rPr>
                <w:sz w:val="19"/>
                <w:szCs w:val="19"/>
              </w:rPr>
              <w:t>share</w:t>
            </w:r>
            <w:proofErr w:type="gramEnd"/>
            <w:r>
              <w:rPr>
                <w:sz w:val="19"/>
                <w:szCs w:val="19"/>
              </w:rPr>
              <w:t xml:space="preserve"> of students falls into each risk level?</w:t>
            </w:r>
          </w:p>
        </w:tc>
        <w:tc>
          <w:tcPr>
            <w:tcW w:w="2360" w:type="dxa"/>
            <w:tcMar>
              <w:top w:w="60" w:type="dxa"/>
              <w:left w:w="100" w:type="dxa"/>
              <w:bottom w:w="60" w:type="dxa"/>
              <w:right w:w="100" w:type="dxa"/>
            </w:tcMar>
          </w:tcPr>
          <w:p w14:paraId="51821017" w14:textId="77777777" w:rsidR="006022A5" w:rsidRDefault="00000000">
            <w:pPr>
              <w:spacing w:line="252" w:lineRule="auto"/>
            </w:pPr>
            <w:r>
              <w:rPr>
                <w:sz w:val="19"/>
                <w:szCs w:val="19"/>
              </w:rPr>
              <w:t>Pie chart</w:t>
            </w:r>
          </w:p>
        </w:tc>
        <w:tc>
          <w:tcPr>
            <w:tcW w:w="2000" w:type="dxa"/>
            <w:tcMar>
              <w:top w:w="60" w:type="dxa"/>
              <w:left w:w="100" w:type="dxa"/>
              <w:bottom w:w="60" w:type="dxa"/>
              <w:right w:w="100" w:type="dxa"/>
            </w:tcMar>
          </w:tcPr>
          <w:p w14:paraId="05B01202" w14:textId="77777777" w:rsidR="006022A5" w:rsidRDefault="00000000">
            <w:pPr>
              <w:spacing w:line="252" w:lineRule="auto"/>
            </w:pPr>
            <w:r>
              <w:rPr>
                <w:sz w:val="19"/>
                <w:szCs w:val="19"/>
              </w:rPr>
              <w:t>Dashboard 2</w:t>
            </w:r>
          </w:p>
        </w:tc>
      </w:tr>
      <w:tr w:rsidR="006022A5" w14:paraId="6BE2541F" w14:textId="77777777">
        <w:tc>
          <w:tcPr>
            <w:tcW w:w="600" w:type="dxa"/>
            <w:tcMar>
              <w:top w:w="60" w:type="dxa"/>
              <w:left w:w="100" w:type="dxa"/>
              <w:bottom w:w="60" w:type="dxa"/>
              <w:right w:w="100" w:type="dxa"/>
            </w:tcMar>
          </w:tcPr>
          <w:p w14:paraId="3FD15900" w14:textId="77777777" w:rsidR="006022A5" w:rsidRDefault="00000000">
            <w:pPr>
              <w:spacing w:line="252" w:lineRule="auto"/>
            </w:pPr>
            <w:r>
              <w:rPr>
                <w:sz w:val="19"/>
                <w:szCs w:val="19"/>
              </w:rPr>
              <w:t>7</w:t>
            </w:r>
          </w:p>
        </w:tc>
        <w:tc>
          <w:tcPr>
            <w:tcW w:w="4400" w:type="dxa"/>
            <w:tcMar>
              <w:top w:w="60" w:type="dxa"/>
              <w:left w:w="100" w:type="dxa"/>
              <w:bottom w:w="60" w:type="dxa"/>
              <w:right w:w="100" w:type="dxa"/>
            </w:tcMar>
          </w:tcPr>
          <w:p w14:paraId="5D503D00" w14:textId="77777777" w:rsidR="006022A5" w:rsidRDefault="00000000">
            <w:pPr>
              <w:spacing w:line="252" w:lineRule="auto"/>
            </w:pPr>
            <w:r>
              <w:rPr>
                <w:sz w:val="19"/>
                <w:szCs w:val="19"/>
              </w:rPr>
              <w:t>Which types of students make up a risk level (by education, gender and region)?</w:t>
            </w:r>
          </w:p>
        </w:tc>
        <w:tc>
          <w:tcPr>
            <w:tcW w:w="2360" w:type="dxa"/>
            <w:tcMar>
              <w:top w:w="60" w:type="dxa"/>
              <w:left w:w="100" w:type="dxa"/>
              <w:bottom w:w="60" w:type="dxa"/>
              <w:right w:w="100" w:type="dxa"/>
            </w:tcMar>
          </w:tcPr>
          <w:p w14:paraId="6A410755" w14:textId="77777777" w:rsidR="006022A5" w:rsidRDefault="00000000">
            <w:pPr>
              <w:spacing w:line="252" w:lineRule="auto"/>
            </w:pPr>
            <w:r>
              <w:rPr>
                <w:sz w:val="19"/>
                <w:szCs w:val="19"/>
              </w:rPr>
              <w:t>Decomposition tree</w:t>
            </w:r>
          </w:p>
        </w:tc>
        <w:tc>
          <w:tcPr>
            <w:tcW w:w="2000" w:type="dxa"/>
            <w:tcMar>
              <w:top w:w="60" w:type="dxa"/>
              <w:left w:w="100" w:type="dxa"/>
              <w:bottom w:w="60" w:type="dxa"/>
              <w:right w:w="100" w:type="dxa"/>
            </w:tcMar>
          </w:tcPr>
          <w:p w14:paraId="5BC33C04" w14:textId="77777777" w:rsidR="006022A5" w:rsidRDefault="00000000">
            <w:pPr>
              <w:spacing w:line="252" w:lineRule="auto"/>
            </w:pPr>
            <w:r>
              <w:rPr>
                <w:sz w:val="19"/>
                <w:szCs w:val="19"/>
              </w:rPr>
              <w:t>Dashboard 1</w:t>
            </w:r>
          </w:p>
        </w:tc>
      </w:tr>
      <w:tr w:rsidR="006022A5" w14:paraId="13524982" w14:textId="77777777">
        <w:tc>
          <w:tcPr>
            <w:tcW w:w="600" w:type="dxa"/>
            <w:tcMar>
              <w:top w:w="60" w:type="dxa"/>
              <w:left w:w="100" w:type="dxa"/>
              <w:bottom w:w="60" w:type="dxa"/>
              <w:right w:w="100" w:type="dxa"/>
            </w:tcMar>
          </w:tcPr>
          <w:p w14:paraId="64C20DF7" w14:textId="77777777" w:rsidR="006022A5" w:rsidRDefault="00000000">
            <w:pPr>
              <w:spacing w:line="252" w:lineRule="auto"/>
            </w:pPr>
            <w:r>
              <w:rPr>
                <w:sz w:val="19"/>
                <w:szCs w:val="19"/>
              </w:rPr>
              <w:t>8</w:t>
            </w:r>
          </w:p>
        </w:tc>
        <w:tc>
          <w:tcPr>
            <w:tcW w:w="4400" w:type="dxa"/>
            <w:tcMar>
              <w:top w:w="60" w:type="dxa"/>
              <w:left w:w="100" w:type="dxa"/>
              <w:bottom w:w="60" w:type="dxa"/>
              <w:right w:w="100" w:type="dxa"/>
            </w:tcMar>
          </w:tcPr>
          <w:p w14:paraId="039E9B5E" w14:textId="77777777" w:rsidR="006022A5" w:rsidRDefault="00000000">
            <w:pPr>
              <w:spacing w:line="252" w:lineRule="auto"/>
            </w:pPr>
            <w:r>
              <w:rPr>
                <w:sz w:val="19"/>
                <w:szCs w:val="19"/>
              </w:rPr>
              <w:t>How does the dropout rate vary with students’ highest education?</w:t>
            </w:r>
          </w:p>
        </w:tc>
        <w:tc>
          <w:tcPr>
            <w:tcW w:w="2360" w:type="dxa"/>
            <w:tcMar>
              <w:top w:w="60" w:type="dxa"/>
              <w:left w:w="100" w:type="dxa"/>
              <w:bottom w:w="60" w:type="dxa"/>
              <w:right w:w="100" w:type="dxa"/>
            </w:tcMar>
          </w:tcPr>
          <w:p w14:paraId="76BB286E" w14:textId="77777777" w:rsidR="006022A5" w:rsidRDefault="00000000">
            <w:pPr>
              <w:spacing w:line="252" w:lineRule="auto"/>
            </w:pPr>
            <w:r>
              <w:rPr>
                <w:sz w:val="19"/>
                <w:szCs w:val="19"/>
              </w:rPr>
              <w:t>Clustered column chart</w:t>
            </w:r>
          </w:p>
        </w:tc>
        <w:tc>
          <w:tcPr>
            <w:tcW w:w="2000" w:type="dxa"/>
            <w:tcMar>
              <w:top w:w="60" w:type="dxa"/>
              <w:left w:w="100" w:type="dxa"/>
              <w:bottom w:w="60" w:type="dxa"/>
              <w:right w:w="100" w:type="dxa"/>
            </w:tcMar>
          </w:tcPr>
          <w:p w14:paraId="050B0883" w14:textId="77777777" w:rsidR="006022A5" w:rsidRDefault="00000000">
            <w:pPr>
              <w:spacing w:line="252" w:lineRule="auto"/>
            </w:pPr>
            <w:r>
              <w:rPr>
                <w:sz w:val="19"/>
                <w:szCs w:val="19"/>
              </w:rPr>
              <w:t>Dashboard 2</w:t>
            </w:r>
          </w:p>
        </w:tc>
      </w:tr>
      <w:tr w:rsidR="006022A5" w14:paraId="6A345C36" w14:textId="77777777">
        <w:tc>
          <w:tcPr>
            <w:tcW w:w="600" w:type="dxa"/>
            <w:tcMar>
              <w:top w:w="60" w:type="dxa"/>
              <w:left w:w="100" w:type="dxa"/>
              <w:bottom w:w="60" w:type="dxa"/>
              <w:right w:w="100" w:type="dxa"/>
            </w:tcMar>
          </w:tcPr>
          <w:p w14:paraId="56DAB161" w14:textId="77777777" w:rsidR="006022A5" w:rsidRDefault="00000000">
            <w:pPr>
              <w:spacing w:line="252" w:lineRule="auto"/>
            </w:pPr>
            <w:r>
              <w:rPr>
                <w:sz w:val="19"/>
                <w:szCs w:val="19"/>
              </w:rPr>
              <w:t>9</w:t>
            </w:r>
          </w:p>
        </w:tc>
        <w:tc>
          <w:tcPr>
            <w:tcW w:w="4400" w:type="dxa"/>
            <w:tcMar>
              <w:top w:w="60" w:type="dxa"/>
              <w:left w:w="100" w:type="dxa"/>
              <w:bottom w:w="60" w:type="dxa"/>
              <w:right w:w="100" w:type="dxa"/>
            </w:tcMar>
          </w:tcPr>
          <w:p w14:paraId="1ED3B613" w14:textId="77777777" w:rsidR="006022A5" w:rsidRDefault="00000000">
            <w:pPr>
              <w:spacing w:line="252" w:lineRule="auto"/>
            </w:pPr>
            <w:r>
              <w:rPr>
                <w:sz w:val="19"/>
                <w:szCs w:val="19"/>
              </w:rPr>
              <w:t>How does the pass rate vary with students’ highest education?</w:t>
            </w:r>
          </w:p>
        </w:tc>
        <w:tc>
          <w:tcPr>
            <w:tcW w:w="2360" w:type="dxa"/>
            <w:tcMar>
              <w:top w:w="60" w:type="dxa"/>
              <w:left w:w="100" w:type="dxa"/>
              <w:bottom w:w="60" w:type="dxa"/>
              <w:right w:w="100" w:type="dxa"/>
            </w:tcMar>
          </w:tcPr>
          <w:p w14:paraId="3AFCB698" w14:textId="77777777" w:rsidR="006022A5" w:rsidRDefault="00000000">
            <w:pPr>
              <w:spacing w:line="252" w:lineRule="auto"/>
            </w:pPr>
            <w:r>
              <w:rPr>
                <w:sz w:val="19"/>
                <w:szCs w:val="19"/>
              </w:rPr>
              <w:t>Clustered column chart</w:t>
            </w:r>
          </w:p>
        </w:tc>
        <w:tc>
          <w:tcPr>
            <w:tcW w:w="2000" w:type="dxa"/>
            <w:tcMar>
              <w:top w:w="60" w:type="dxa"/>
              <w:left w:w="100" w:type="dxa"/>
              <w:bottom w:w="60" w:type="dxa"/>
              <w:right w:w="100" w:type="dxa"/>
            </w:tcMar>
          </w:tcPr>
          <w:p w14:paraId="0BF5A7D5" w14:textId="77777777" w:rsidR="006022A5" w:rsidRDefault="00000000">
            <w:pPr>
              <w:spacing w:line="252" w:lineRule="auto"/>
            </w:pPr>
            <w:r>
              <w:rPr>
                <w:sz w:val="19"/>
                <w:szCs w:val="19"/>
              </w:rPr>
              <w:t>Dashboard 2</w:t>
            </w:r>
          </w:p>
        </w:tc>
      </w:tr>
      <w:tr w:rsidR="006022A5" w14:paraId="0A46049D" w14:textId="77777777">
        <w:tc>
          <w:tcPr>
            <w:tcW w:w="600" w:type="dxa"/>
            <w:tcMar>
              <w:top w:w="60" w:type="dxa"/>
              <w:left w:w="100" w:type="dxa"/>
              <w:bottom w:w="60" w:type="dxa"/>
              <w:right w:w="100" w:type="dxa"/>
            </w:tcMar>
          </w:tcPr>
          <w:p w14:paraId="75C2688B" w14:textId="77777777" w:rsidR="006022A5" w:rsidRDefault="00000000">
            <w:pPr>
              <w:spacing w:line="252" w:lineRule="auto"/>
            </w:pPr>
            <w:r>
              <w:rPr>
                <w:sz w:val="19"/>
                <w:szCs w:val="19"/>
              </w:rPr>
              <w:t>10</w:t>
            </w:r>
          </w:p>
        </w:tc>
        <w:tc>
          <w:tcPr>
            <w:tcW w:w="4400" w:type="dxa"/>
            <w:tcMar>
              <w:top w:w="60" w:type="dxa"/>
              <w:left w:w="100" w:type="dxa"/>
              <w:bottom w:w="60" w:type="dxa"/>
              <w:right w:w="100" w:type="dxa"/>
            </w:tcMar>
          </w:tcPr>
          <w:p w14:paraId="3E319009" w14:textId="77777777" w:rsidR="006022A5" w:rsidRDefault="00000000">
            <w:pPr>
              <w:spacing w:line="252" w:lineRule="auto"/>
            </w:pPr>
            <w:r>
              <w:rPr>
                <w:sz w:val="19"/>
                <w:szCs w:val="19"/>
              </w:rPr>
              <w:t xml:space="preserve">Do </w:t>
            </w:r>
            <w:proofErr w:type="gramStart"/>
            <w:r>
              <w:rPr>
                <w:sz w:val="19"/>
                <w:szCs w:val="19"/>
              </w:rPr>
              <w:t>final results</w:t>
            </w:r>
            <w:proofErr w:type="gramEnd"/>
            <w:r>
              <w:rPr>
                <w:sz w:val="19"/>
                <w:szCs w:val="19"/>
              </w:rPr>
              <w:t xml:space="preserve"> differ between male and female students?</w:t>
            </w:r>
          </w:p>
        </w:tc>
        <w:tc>
          <w:tcPr>
            <w:tcW w:w="2360" w:type="dxa"/>
            <w:tcMar>
              <w:top w:w="60" w:type="dxa"/>
              <w:left w:w="100" w:type="dxa"/>
              <w:bottom w:w="60" w:type="dxa"/>
              <w:right w:w="100" w:type="dxa"/>
            </w:tcMar>
          </w:tcPr>
          <w:p w14:paraId="0E6F86B5" w14:textId="77777777" w:rsidR="006022A5" w:rsidRDefault="00000000">
            <w:pPr>
              <w:spacing w:line="252" w:lineRule="auto"/>
            </w:pPr>
            <w:r>
              <w:rPr>
                <w:sz w:val="19"/>
                <w:szCs w:val="19"/>
              </w:rPr>
              <w:t>100% stacked bar chart</w:t>
            </w:r>
          </w:p>
        </w:tc>
        <w:tc>
          <w:tcPr>
            <w:tcW w:w="2000" w:type="dxa"/>
            <w:tcMar>
              <w:top w:w="60" w:type="dxa"/>
              <w:left w:w="100" w:type="dxa"/>
              <w:bottom w:w="60" w:type="dxa"/>
              <w:right w:w="100" w:type="dxa"/>
            </w:tcMar>
          </w:tcPr>
          <w:p w14:paraId="678F94A2" w14:textId="77777777" w:rsidR="006022A5" w:rsidRDefault="00000000">
            <w:pPr>
              <w:spacing w:line="252" w:lineRule="auto"/>
            </w:pPr>
            <w:r>
              <w:rPr>
                <w:sz w:val="19"/>
                <w:szCs w:val="19"/>
              </w:rPr>
              <w:t>Dashboard 2</w:t>
            </w:r>
          </w:p>
        </w:tc>
      </w:tr>
    </w:tbl>
    <w:p w14:paraId="3B2BB4E1" w14:textId="77777777" w:rsidR="006022A5" w:rsidRDefault="00000000">
      <w:pPr>
        <w:pStyle w:val="Heading2"/>
        <w:pageBreakBefore/>
        <w:spacing w:before="240" w:after="140"/>
      </w:pPr>
      <w:r>
        <w:rPr>
          <w:b/>
          <w:bCs/>
          <w:color w:val="2E5496"/>
        </w:rPr>
        <w:lastRenderedPageBreak/>
        <w:t>4.2 Developing Visualizations</w:t>
      </w:r>
    </w:p>
    <w:p w14:paraId="16C6FE46" w14:textId="77777777" w:rsidR="006022A5" w:rsidRDefault="00000000">
      <w:pPr>
        <w:spacing w:after="120" w:line="276" w:lineRule="auto"/>
      </w:pPr>
      <w:r>
        <w:t>For each of the ten questions below, the report gives the visualization used, the fields behind it, a screenshot taken from the dashboards, and the insight and business value it provides.</w:t>
      </w:r>
    </w:p>
    <w:p w14:paraId="6B15716F" w14:textId="77777777" w:rsidR="006022A5" w:rsidRDefault="00000000">
      <w:pPr>
        <w:pStyle w:val="Heading3"/>
        <w:spacing w:before="240" w:after="140"/>
      </w:pPr>
      <w:r>
        <w:rPr>
          <w:b/>
          <w:bCs/>
          <w:color w:val="333333"/>
          <w:sz w:val="23"/>
          <w:szCs w:val="23"/>
        </w:rPr>
        <w:t>Question 1: How are students distributed across engagement levels?</w:t>
      </w:r>
    </w:p>
    <w:p w14:paraId="30AD9D65" w14:textId="77777777" w:rsidR="006022A5" w:rsidRDefault="00000000">
      <w:pPr>
        <w:pStyle w:val="ListParagraph"/>
        <w:numPr>
          <w:ilvl w:val="0"/>
          <w:numId w:val="2"/>
        </w:numPr>
        <w:spacing w:after="80" w:line="276" w:lineRule="auto"/>
      </w:pPr>
      <w:r>
        <w:rPr>
          <w:b/>
          <w:bCs/>
        </w:rPr>
        <w:t xml:space="preserve">Visualization: </w:t>
      </w:r>
      <w:r>
        <w:t>Pie chart showing Total Students by engagement level (Dashboard 1: Student Performance &amp; Engagement Overview).</w:t>
      </w:r>
    </w:p>
    <w:p w14:paraId="0F7BFF17" w14:textId="77777777" w:rsidR="006022A5" w:rsidRDefault="00000000">
      <w:pPr>
        <w:pStyle w:val="ListParagraph"/>
        <w:numPr>
          <w:ilvl w:val="0"/>
          <w:numId w:val="2"/>
        </w:numPr>
        <w:spacing w:after="80" w:line="276" w:lineRule="auto"/>
      </w:pPr>
      <w:r>
        <w:rPr>
          <w:b/>
          <w:bCs/>
        </w:rPr>
        <w:t xml:space="preserve">Fields used: </w:t>
      </w:r>
      <w:r>
        <w:t>Legend – engagement level; Values – Total Students.</w:t>
      </w:r>
    </w:p>
    <w:p w14:paraId="22F5CF34" w14:textId="77777777" w:rsidR="006022A5" w:rsidRDefault="00000000">
      <w:pPr>
        <w:spacing w:before="120" w:after="80"/>
        <w:jc w:val="center"/>
      </w:pPr>
      <w:r>
        <w:rPr>
          <w:noProof/>
        </w:rPr>
        <w:drawing>
          <wp:inline distT="0" distB="0" distL="0" distR="0" wp14:anchorId="2B346B78" wp14:editId="150B9ABC">
            <wp:extent cx="40957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048000"/>
                    </a:xfrm>
                    <a:prstGeom prst="rect">
                      <a:avLst/>
                    </a:prstGeom>
                  </pic:spPr>
                </pic:pic>
              </a:graphicData>
            </a:graphic>
          </wp:inline>
        </w:drawing>
      </w:r>
    </w:p>
    <w:p w14:paraId="4B1ABA0F" w14:textId="77777777" w:rsidR="006022A5" w:rsidRDefault="00000000">
      <w:pPr>
        <w:spacing w:after="200"/>
        <w:jc w:val="center"/>
      </w:pPr>
      <w:r>
        <w:rPr>
          <w:i/>
          <w:iCs/>
          <w:color w:val="555555"/>
          <w:sz w:val="19"/>
          <w:szCs w:val="19"/>
        </w:rPr>
        <w:t>Figure 1: How are students distributed across engagement levels?</w:t>
      </w:r>
    </w:p>
    <w:p w14:paraId="5B60A5D1" w14:textId="77777777" w:rsidR="006022A5" w:rsidRDefault="00000000">
      <w:pPr>
        <w:pStyle w:val="ListParagraph"/>
        <w:numPr>
          <w:ilvl w:val="0"/>
          <w:numId w:val="2"/>
        </w:numPr>
        <w:spacing w:after="80" w:line="276" w:lineRule="auto"/>
      </w:pPr>
      <w:r>
        <w:rPr>
          <w:b/>
          <w:bCs/>
        </w:rPr>
        <w:t xml:space="preserve">Insights: </w:t>
      </w:r>
      <w:r>
        <w:t xml:space="preserve">Of the 22,422 students, 8,400 (37.46%) have </w:t>
      </w:r>
      <w:proofErr w:type="gramStart"/>
      <w:r>
        <w:t>Medium</w:t>
      </w:r>
      <w:proofErr w:type="gramEnd"/>
      <w:r>
        <w:t xml:space="preserve"> engagement, 7,612 (33.95%) have High engagement and 6,410 (28.59%) have Low engagement. The split looks </w:t>
      </w:r>
      <w:proofErr w:type="gramStart"/>
      <w:r>
        <w:t>fairly even</w:t>
      </w:r>
      <w:proofErr w:type="gramEnd"/>
      <w:r>
        <w:t>, but 14,810 students (66.05%) sit at Medium or Low, so about two-thirds of learners are not fully engaged with their course.</w:t>
      </w:r>
    </w:p>
    <w:p w14:paraId="25C630FF" w14:textId="77777777" w:rsidR="006022A5" w:rsidRDefault="00000000">
      <w:pPr>
        <w:pStyle w:val="ListParagraph"/>
        <w:numPr>
          <w:ilvl w:val="0"/>
          <w:numId w:val="2"/>
        </w:numPr>
        <w:spacing w:after="80" w:line="276" w:lineRule="auto"/>
      </w:pPr>
      <w:r>
        <w:rPr>
          <w:b/>
          <w:bCs/>
        </w:rPr>
        <w:t xml:space="preserve">Business value: </w:t>
      </w:r>
      <w:r>
        <w:t>This shows how large the engagement gap is and sizes the group that should receive reminders, nudges and more interactive content.</w:t>
      </w:r>
    </w:p>
    <w:p w14:paraId="3F5279F5" w14:textId="77777777" w:rsidR="006022A5" w:rsidRDefault="00000000">
      <w:pPr>
        <w:pStyle w:val="Heading3"/>
        <w:spacing w:before="240" w:after="140"/>
      </w:pPr>
      <w:r>
        <w:rPr>
          <w:b/>
          <w:bCs/>
          <w:color w:val="333333"/>
          <w:sz w:val="23"/>
          <w:szCs w:val="23"/>
        </w:rPr>
        <w:t>Question 2: How much learning activity (clicks) does each engagement level generate?</w:t>
      </w:r>
    </w:p>
    <w:p w14:paraId="5A1D853E" w14:textId="77777777" w:rsidR="006022A5" w:rsidRDefault="00000000">
      <w:pPr>
        <w:pStyle w:val="ListParagraph"/>
        <w:numPr>
          <w:ilvl w:val="0"/>
          <w:numId w:val="2"/>
        </w:numPr>
        <w:spacing w:after="80" w:line="276" w:lineRule="auto"/>
      </w:pPr>
      <w:r>
        <w:rPr>
          <w:b/>
          <w:bCs/>
        </w:rPr>
        <w:t xml:space="preserve">Visualization: </w:t>
      </w:r>
      <w:r>
        <w:t>Clustered column chart showing Sum of total clicks by engagement level (Dashboard 1: Student Performance &amp; Engagement Overview).</w:t>
      </w:r>
    </w:p>
    <w:p w14:paraId="398D822D" w14:textId="77777777" w:rsidR="006022A5" w:rsidRDefault="00000000">
      <w:pPr>
        <w:pStyle w:val="ListParagraph"/>
        <w:numPr>
          <w:ilvl w:val="0"/>
          <w:numId w:val="2"/>
        </w:numPr>
        <w:spacing w:after="80" w:line="276" w:lineRule="auto"/>
      </w:pPr>
      <w:r>
        <w:rPr>
          <w:b/>
          <w:bCs/>
        </w:rPr>
        <w:t xml:space="preserve">Fields used: </w:t>
      </w:r>
      <w:r>
        <w:t>Axis – engagement level; Values – Sum of total clicks.</w:t>
      </w:r>
    </w:p>
    <w:p w14:paraId="04C7CC59" w14:textId="77777777" w:rsidR="006022A5" w:rsidRDefault="00000000">
      <w:pPr>
        <w:spacing w:before="120" w:after="80"/>
        <w:jc w:val="center"/>
      </w:pPr>
      <w:r>
        <w:rPr>
          <w:noProof/>
        </w:rPr>
        <w:lastRenderedPageBreak/>
        <w:drawing>
          <wp:inline distT="0" distB="0" distL="0" distR="0" wp14:anchorId="793BE45A" wp14:editId="09B44A88">
            <wp:extent cx="4095750" cy="3124200"/>
            <wp:effectExtent l="0" t="0" r="0" b="0"/>
            <wp:docPr id="1206186878" name="Picture 120618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124200"/>
                    </a:xfrm>
                    <a:prstGeom prst="rect">
                      <a:avLst/>
                    </a:prstGeom>
                  </pic:spPr>
                </pic:pic>
              </a:graphicData>
            </a:graphic>
          </wp:inline>
        </w:drawing>
      </w:r>
    </w:p>
    <w:p w14:paraId="7FF71731" w14:textId="77777777" w:rsidR="006022A5" w:rsidRDefault="00000000">
      <w:pPr>
        <w:spacing w:after="200"/>
        <w:jc w:val="center"/>
      </w:pPr>
      <w:r>
        <w:rPr>
          <w:i/>
          <w:iCs/>
          <w:color w:val="555555"/>
          <w:sz w:val="19"/>
          <w:szCs w:val="19"/>
        </w:rPr>
        <w:t>Figure 2: How much learning activity (clicks) does each engagement level generate?</w:t>
      </w:r>
    </w:p>
    <w:p w14:paraId="4541C117" w14:textId="77777777" w:rsidR="006022A5" w:rsidRDefault="00000000">
      <w:pPr>
        <w:pStyle w:val="ListParagraph"/>
        <w:numPr>
          <w:ilvl w:val="0"/>
          <w:numId w:val="2"/>
        </w:numPr>
        <w:spacing w:after="80" w:line="276" w:lineRule="auto"/>
      </w:pPr>
      <w:r>
        <w:rPr>
          <w:b/>
          <w:bCs/>
        </w:rPr>
        <w:t xml:space="preserve">Insights: </w:t>
      </w:r>
      <w:r>
        <w:t xml:space="preserve">High-engagement students generate about 32M clicks, compared with about 9M for Medium and about 2M for Low — roughly three-quarters of all </w:t>
      </w:r>
      <w:proofErr w:type="gramStart"/>
      <w:r>
        <w:t>platform</w:t>
      </w:r>
      <w:proofErr w:type="gramEnd"/>
      <w:r>
        <w:t xml:space="preserve"> clicks coming from about a third of the students. Per student this works out at roughly 4,000 clicks for High engagement, about 1,000 for Medium and fewer than 300 for Low.</w:t>
      </w:r>
    </w:p>
    <w:p w14:paraId="069966CD" w14:textId="77777777" w:rsidR="006022A5" w:rsidRDefault="00000000">
      <w:pPr>
        <w:pStyle w:val="ListParagraph"/>
        <w:numPr>
          <w:ilvl w:val="0"/>
          <w:numId w:val="2"/>
        </w:numPr>
        <w:spacing w:after="80" w:line="276" w:lineRule="auto"/>
      </w:pPr>
      <w:r>
        <w:rPr>
          <w:b/>
          <w:bCs/>
        </w:rPr>
        <w:t xml:space="preserve">Business value: </w:t>
      </w:r>
      <w:r>
        <w:t>Click activity is a clear early indicator of engagement, so a sharp drop in a student’s clicks can be used as an early-warning signal for support teams.</w:t>
      </w:r>
    </w:p>
    <w:p w14:paraId="460978F9" w14:textId="77777777" w:rsidR="006022A5" w:rsidRDefault="00000000">
      <w:pPr>
        <w:pStyle w:val="Heading3"/>
        <w:spacing w:before="240" w:after="140"/>
      </w:pPr>
      <w:r>
        <w:rPr>
          <w:b/>
          <w:bCs/>
          <w:color w:val="333333"/>
          <w:sz w:val="23"/>
          <w:szCs w:val="23"/>
        </w:rPr>
        <w:t xml:space="preserve">Question 3: What is the distribution of </w:t>
      </w:r>
      <w:proofErr w:type="gramStart"/>
      <w:r>
        <w:rPr>
          <w:b/>
          <w:bCs/>
          <w:color w:val="333333"/>
          <w:sz w:val="23"/>
          <w:szCs w:val="23"/>
        </w:rPr>
        <w:t>final results</w:t>
      </w:r>
      <w:proofErr w:type="gramEnd"/>
      <w:r>
        <w:rPr>
          <w:b/>
          <w:bCs/>
          <w:color w:val="333333"/>
          <w:sz w:val="23"/>
          <w:szCs w:val="23"/>
        </w:rPr>
        <w:t xml:space="preserve"> (Pass, Fail, Withdrawn and Distinction)?</w:t>
      </w:r>
    </w:p>
    <w:p w14:paraId="7472D2A1" w14:textId="77777777" w:rsidR="006022A5" w:rsidRDefault="00000000">
      <w:pPr>
        <w:pStyle w:val="ListParagraph"/>
        <w:numPr>
          <w:ilvl w:val="0"/>
          <w:numId w:val="2"/>
        </w:numPr>
        <w:spacing w:after="80" w:line="276" w:lineRule="auto"/>
      </w:pPr>
      <w:r>
        <w:rPr>
          <w:b/>
          <w:bCs/>
        </w:rPr>
        <w:t xml:space="preserve">Visualization: </w:t>
      </w:r>
      <w:r>
        <w:t xml:space="preserve">Clustered column chart showing Total Students by </w:t>
      </w:r>
      <w:proofErr w:type="gramStart"/>
      <w:r>
        <w:t>final result</w:t>
      </w:r>
      <w:proofErr w:type="gramEnd"/>
      <w:r>
        <w:t xml:space="preserve"> (Dashboard 1: Student Performance &amp; Engagement Overview).</w:t>
      </w:r>
    </w:p>
    <w:p w14:paraId="74075316" w14:textId="77777777" w:rsidR="006022A5" w:rsidRDefault="00000000">
      <w:pPr>
        <w:pStyle w:val="ListParagraph"/>
        <w:numPr>
          <w:ilvl w:val="0"/>
          <w:numId w:val="2"/>
        </w:numPr>
        <w:spacing w:after="80" w:line="276" w:lineRule="auto"/>
      </w:pPr>
      <w:r>
        <w:rPr>
          <w:b/>
          <w:bCs/>
        </w:rPr>
        <w:t xml:space="preserve">Fields used: </w:t>
      </w:r>
      <w:r>
        <w:t xml:space="preserve">Axis – </w:t>
      </w:r>
      <w:proofErr w:type="gramStart"/>
      <w:r>
        <w:t>final result</w:t>
      </w:r>
      <w:proofErr w:type="gramEnd"/>
      <w:r>
        <w:t>; Values – Total Students.</w:t>
      </w:r>
    </w:p>
    <w:p w14:paraId="580B62B6" w14:textId="77777777" w:rsidR="006022A5" w:rsidRDefault="00000000">
      <w:pPr>
        <w:spacing w:before="120" w:after="80"/>
        <w:jc w:val="center"/>
      </w:pPr>
      <w:r>
        <w:rPr>
          <w:noProof/>
        </w:rPr>
        <w:drawing>
          <wp:inline distT="0" distB="0" distL="0" distR="0" wp14:anchorId="649C045E" wp14:editId="5060767E">
            <wp:extent cx="4095750" cy="3048000"/>
            <wp:effectExtent l="0" t="0" r="0" b="0"/>
            <wp:docPr id="103017487" name="Picture 10301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048000"/>
                    </a:xfrm>
                    <a:prstGeom prst="rect">
                      <a:avLst/>
                    </a:prstGeom>
                  </pic:spPr>
                </pic:pic>
              </a:graphicData>
            </a:graphic>
          </wp:inline>
        </w:drawing>
      </w:r>
    </w:p>
    <w:p w14:paraId="47D6B35D" w14:textId="77777777" w:rsidR="006022A5" w:rsidRDefault="00000000">
      <w:pPr>
        <w:spacing w:after="200"/>
        <w:jc w:val="center"/>
      </w:pPr>
      <w:r>
        <w:rPr>
          <w:i/>
          <w:iCs/>
          <w:color w:val="555555"/>
          <w:sz w:val="19"/>
          <w:szCs w:val="19"/>
        </w:rPr>
        <w:t xml:space="preserve">Figure 3: What is the distribution of </w:t>
      </w:r>
      <w:proofErr w:type="gramStart"/>
      <w:r>
        <w:rPr>
          <w:i/>
          <w:iCs/>
          <w:color w:val="555555"/>
          <w:sz w:val="19"/>
          <w:szCs w:val="19"/>
        </w:rPr>
        <w:t>final results</w:t>
      </w:r>
      <w:proofErr w:type="gramEnd"/>
      <w:r>
        <w:rPr>
          <w:i/>
          <w:iCs/>
          <w:color w:val="555555"/>
          <w:sz w:val="19"/>
          <w:szCs w:val="19"/>
        </w:rPr>
        <w:t xml:space="preserve"> (Pass, Fail, Withdrawn and Distinction)?</w:t>
      </w:r>
    </w:p>
    <w:p w14:paraId="12ABC90F" w14:textId="77777777" w:rsidR="006022A5" w:rsidRDefault="00000000">
      <w:pPr>
        <w:pStyle w:val="ListParagraph"/>
        <w:numPr>
          <w:ilvl w:val="0"/>
          <w:numId w:val="2"/>
        </w:numPr>
        <w:spacing w:after="80" w:line="276" w:lineRule="auto"/>
      </w:pPr>
      <w:r>
        <w:rPr>
          <w:b/>
          <w:bCs/>
        </w:rPr>
        <w:lastRenderedPageBreak/>
        <w:t xml:space="preserve">Insights: </w:t>
      </w:r>
      <w:r>
        <w:t>Pass is the most common result at about 11K students, followed by Fail (about 5.5K), Withdrawn (about 4.7K) and Distinction (about 2.8K). Roughly 47% of outcomes are Pass and about 11% are Distinction, while Fail and Withdrawn together make up around 41%.</w:t>
      </w:r>
    </w:p>
    <w:p w14:paraId="634D08DB" w14:textId="77777777" w:rsidR="006022A5" w:rsidRDefault="00000000">
      <w:pPr>
        <w:pStyle w:val="ListParagraph"/>
        <w:numPr>
          <w:ilvl w:val="0"/>
          <w:numId w:val="2"/>
        </w:numPr>
        <w:spacing w:after="80" w:line="276" w:lineRule="auto"/>
      </w:pPr>
      <w:r>
        <w:rPr>
          <w:b/>
          <w:bCs/>
        </w:rPr>
        <w:t xml:space="preserve">Business value: </w:t>
      </w:r>
      <w:r>
        <w:t>Fail and Withdrawn together are almost as large as Pass, so course completion and retention are the biggest opportunities for improvement.</w:t>
      </w:r>
    </w:p>
    <w:p w14:paraId="1D59B38B" w14:textId="77777777" w:rsidR="006022A5" w:rsidRDefault="00000000">
      <w:pPr>
        <w:pStyle w:val="Heading3"/>
        <w:spacing w:before="240" w:after="140"/>
      </w:pPr>
      <w:r>
        <w:rPr>
          <w:b/>
          <w:bCs/>
          <w:color w:val="333333"/>
          <w:sz w:val="23"/>
          <w:szCs w:val="23"/>
        </w:rPr>
        <w:t xml:space="preserve">Question 4: How does engagement level affect </w:t>
      </w:r>
      <w:proofErr w:type="gramStart"/>
      <w:r>
        <w:rPr>
          <w:b/>
          <w:bCs/>
          <w:color w:val="333333"/>
          <w:sz w:val="23"/>
          <w:szCs w:val="23"/>
        </w:rPr>
        <w:t>final results</w:t>
      </w:r>
      <w:proofErr w:type="gramEnd"/>
      <w:r>
        <w:rPr>
          <w:b/>
          <w:bCs/>
          <w:color w:val="333333"/>
          <w:sz w:val="23"/>
          <w:szCs w:val="23"/>
        </w:rPr>
        <w:t>?</w:t>
      </w:r>
    </w:p>
    <w:p w14:paraId="1549AA40" w14:textId="77777777" w:rsidR="006022A5" w:rsidRDefault="00000000">
      <w:pPr>
        <w:pStyle w:val="ListParagraph"/>
        <w:numPr>
          <w:ilvl w:val="0"/>
          <w:numId w:val="2"/>
        </w:numPr>
        <w:spacing w:after="80" w:line="276" w:lineRule="auto"/>
      </w:pPr>
      <w:r>
        <w:rPr>
          <w:b/>
          <w:bCs/>
        </w:rPr>
        <w:t xml:space="preserve">Visualization: </w:t>
      </w:r>
      <w:r>
        <w:t xml:space="preserve">Decomposition tree showing Total Students split by engagement level and then by </w:t>
      </w:r>
      <w:proofErr w:type="gramStart"/>
      <w:r>
        <w:t>final result</w:t>
      </w:r>
      <w:proofErr w:type="gramEnd"/>
      <w:r>
        <w:t xml:space="preserve"> (Dashboard 2: Risk, Dropout &amp; Demographic Analysis).</w:t>
      </w:r>
    </w:p>
    <w:p w14:paraId="4615090E" w14:textId="77777777" w:rsidR="006022A5" w:rsidRDefault="00000000">
      <w:pPr>
        <w:pStyle w:val="ListParagraph"/>
        <w:numPr>
          <w:ilvl w:val="0"/>
          <w:numId w:val="2"/>
        </w:numPr>
        <w:spacing w:after="80" w:line="276" w:lineRule="auto"/>
      </w:pPr>
      <w:r>
        <w:rPr>
          <w:b/>
          <w:bCs/>
        </w:rPr>
        <w:t xml:space="preserve">Fields used: </w:t>
      </w:r>
      <w:r>
        <w:t xml:space="preserve">Analyze – Total Students; Explain by – engagement level, </w:t>
      </w:r>
      <w:proofErr w:type="gramStart"/>
      <w:r>
        <w:t>final result</w:t>
      </w:r>
      <w:proofErr w:type="gramEnd"/>
      <w:r>
        <w:t>.</w:t>
      </w:r>
    </w:p>
    <w:p w14:paraId="30093395" w14:textId="77777777" w:rsidR="006022A5" w:rsidRDefault="00000000">
      <w:pPr>
        <w:spacing w:before="120" w:after="80"/>
        <w:jc w:val="center"/>
      </w:pPr>
      <w:r>
        <w:rPr>
          <w:noProof/>
        </w:rPr>
        <w:drawing>
          <wp:inline distT="0" distB="0" distL="0" distR="0" wp14:anchorId="1FAEB2A4" wp14:editId="0C080284">
            <wp:extent cx="4095750" cy="3181350"/>
            <wp:effectExtent l="0" t="0" r="0" b="0"/>
            <wp:docPr id="1397680153" name="Picture 139768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181350"/>
                    </a:xfrm>
                    <a:prstGeom prst="rect">
                      <a:avLst/>
                    </a:prstGeom>
                  </pic:spPr>
                </pic:pic>
              </a:graphicData>
            </a:graphic>
          </wp:inline>
        </w:drawing>
      </w:r>
    </w:p>
    <w:p w14:paraId="6C0C9845" w14:textId="77777777" w:rsidR="006022A5" w:rsidRDefault="00000000">
      <w:pPr>
        <w:spacing w:after="200"/>
        <w:jc w:val="center"/>
      </w:pPr>
      <w:r>
        <w:rPr>
          <w:i/>
          <w:iCs/>
          <w:color w:val="555555"/>
          <w:sz w:val="19"/>
          <w:szCs w:val="19"/>
        </w:rPr>
        <w:t xml:space="preserve">Figure 4: How does engagement level affect </w:t>
      </w:r>
      <w:proofErr w:type="gramStart"/>
      <w:r>
        <w:rPr>
          <w:i/>
          <w:iCs/>
          <w:color w:val="555555"/>
          <w:sz w:val="19"/>
          <w:szCs w:val="19"/>
        </w:rPr>
        <w:t>final results</w:t>
      </w:r>
      <w:proofErr w:type="gramEnd"/>
      <w:r>
        <w:rPr>
          <w:i/>
          <w:iCs/>
          <w:color w:val="555555"/>
          <w:sz w:val="19"/>
          <w:szCs w:val="19"/>
        </w:rPr>
        <w:t>?</w:t>
      </w:r>
    </w:p>
    <w:p w14:paraId="3A3A714C" w14:textId="77777777" w:rsidR="006022A5" w:rsidRDefault="00000000">
      <w:pPr>
        <w:pStyle w:val="ListParagraph"/>
        <w:numPr>
          <w:ilvl w:val="0"/>
          <w:numId w:val="2"/>
        </w:numPr>
        <w:spacing w:after="80" w:line="276" w:lineRule="auto"/>
      </w:pPr>
      <w:r>
        <w:rPr>
          <w:b/>
          <w:bCs/>
        </w:rPr>
        <w:t xml:space="preserve">Insights: </w:t>
      </w:r>
      <w:r>
        <w:t>Selecting High engagement (7,612 students) shows Pass 5,168, Distinction 1,595, Withdrawn 967 and Fail 915. About 78% of these students finish with a Pass or Distinction and only about 22% fail or withdraw, compared with roughly 40% across all students in Question 3. The tree can be re-rooted on Medium (8,400) or Low (6,410) engagement to compare the same outcomes.</w:t>
      </w:r>
    </w:p>
    <w:p w14:paraId="6F194F8A" w14:textId="77777777" w:rsidR="006022A5" w:rsidRDefault="00000000">
      <w:pPr>
        <w:pStyle w:val="ListParagraph"/>
        <w:numPr>
          <w:ilvl w:val="0"/>
          <w:numId w:val="2"/>
        </w:numPr>
        <w:spacing w:after="80" w:line="276" w:lineRule="auto"/>
      </w:pPr>
      <w:r>
        <w:rPr>
          <w:b/>
          <w:bCs/>
        </w:rPr>
        <w:t xml:space="preserve">Business value: </w:t>
      </w:r>
      <w:r>
        <w:t xml:space="preserve">Higher engagement is associated with roughly half the rate of failure or withdrawal, which supports </w:t>
      </w:r>
      <w:proofErr w:type="spellStart"/>
      <w:r>
        <w:t>prioritising</w:t>
      </w:r>
      <w:proofErr w:type="spellEnd"/>
      <w:r>
        <w:t xml:space="preserve"> measures that raise engagement.</w:t>
      </w:r>
    </w:p>
    <w:p w14:paraId="390D66A8" w14:textId="77777777" w:rsidR="006022A5" w:rsidRDefault="00000000">
      <w:pPr>
        <w:pStyle w:val="Heading3"/>
        <w:spacing w:before="240" w:after="140"/>
      </w:pPr>
      <w:r>
        <w:rPr>
          <w:b/>
          <w:bCs/>
          <w:color w:val="333333"/>
          <w:sz w:val="23"/>
          <w:szCs w:val="23"/>
        </w:rPr>
        <w:t>Question 5: How does the average student score vary across regions?</w:t>
      </w:r>
    </w:p>
    <w:p w14:paraId="522808E2" w14:textId="77777777" w:rsidR="006022A5" w:rsidRDefault="00000000">
      <w:pPr>
        <w:pStyle w:val="ListParagraph"/>
        <w:numPr>
          <w:ilvl w:val="0"/>
          <w:numId w:val="2"/>
        </w:numPr>
        <w:spacing w:after="80" w:line="276" w:lineRule="auto"/>
      </w:pPr>
      <w:r>
        <w:rPr>
          <w:b/>
          <w:bCs/>
        </w:rPr>
        <w:t xml:space="preserve">Visualization: </w:t>
      </w:r>
      <w:r>
        <w:t>Clustered column chart showing Average Score by region (Dashboard 1: Student Performance &amp; Engagement Overview).</w:t>
      </w:r>
    </w:p>
    <w:p w14:paraId="64E99560" w14:textId="77777777" w:rsidR="006022A5" w:rsidRDefault="00000000">
      <w:pPr>
        <w:pStyle w:val="ListParagraph"/>
        <w:numPr>
          <w:ilvl w:val="0"/>
          <w:numId w:val="2"/>
        </w:numPr>
        <w:spacing w:after="80" w:line="276" w:lineRule="auto"/>
      </w:pPr>
      <w:r>
        <w:rPr>
          <w:b/>
          <w:bCs/>
        </w:rPr>
        <w:t xml:space="preserve">Fields used: </w:t>
      </w:r>
      <w:r>
        <w:t>Axis – region (13 regions); Values – Average Score.</w:t>
      </w:r>
    </w:p>
    <w:p w14:paraId="70146474" w14:textId="77777777" w:rsidR="006022A5" w:rsidRDefault="00000000">
      <w:pPr>
        <w:spacing w:before="120" w:after="80"/>
        <w:jc w:val="center"/>
      </w:pPr>
      <w:r>
        <w:rPr>
          <w:noProof/>
        </w:rPr>
        <w:lastRenderedPageBreak/>
        <w:drawing>
          <wp:inline distT="0" distB="0" distL="0" distR="0" wp14:anchorId="2A5539A0" wp14:editId="22908765">
            <wp:extent cx="4095750" cy="3048000"/>
            <wp:effectExtent l="0" t="0" r="0" b="0"/>
            <wp:docPr id="293354443" name="Picture 29335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048000"/>
                    </a:xfrm>
                    <a:prstGeom prst="rect">
                      <a:avLst/>
                    </a:prstGeom>
                  </pic:spPr>
                </pic:pic>
              </a:graphicData>
            </a:graphic>
          </wp:inline>
        </w:drawing>
      </w:r>
    </w:p>
    <w:p w14:paraId="595EBB83" w14:textId="77777777" w:rsidR="006022A5" w:rsidRDefault="00000000">
      <w:pPr>
        <w:spacing w:after="200"/>
        <w:jc w:val="center"/>
      </w:pPr>
      <w:r>
        <w:rPr>
          <w:i/>
          <w:iCs/>
          <w:color w:val="555555"/>
          <w:sz w:val="19"/>
          <w:szCs w:val="19"/>
        </w:rPr>
        <w:t>Figure 5: How does the average student score vary across regions?</w:t>
      </w:r>
    </w:p>
    <w:p w14:paraId="224C76B8" w14:textId="77777777" w:rsidR="006022A5" w:rsidRDefault="00000000">
      <w:pPr>
        <w:pStyle w:val="ListParagraph"/>
        <w:numPr>
          <w:ilvl w:val="0"/>
          <w:numId w:val="2"/>
        </w:numPr>
        <w:spacing w:after="80" w:line="276" w:lineRule="auto"/>
      </w:pPr>
      <w:r>
        <w:rPr>
          <w:b/>
          <w:bCs/>
        </w:rPr>
        <w:t xml:space="preserve">Insights: </w:t>
      </w:r>
      <w:r>
        <w:t xml:space="preserve">Average scores are high and tightly grouped at roughly 71–75 in all 13 regions. The </w:t>
      </w:r>
      <w:proofErr w:type="gramStart"/>
      <w:r>
        <w:t>South East</w:t>
      </w:r>
      <w:proofErr w:type="gramEnd"/>
      <w:r>
        <w:t xml:space="preserve"> Region and Scotland are at the top and the North Region is lowest — a spread of only about four points.</w:t>
      </w:r>
    </w:p>
    <w:p w14:paraId="6A733A6C" w14:textId="77777777" w:rsidR="006022A5" w:rsidRDefault="00000000">
      <w:pPr>
        <w:pStyle w:val="ListParagraph"/>
        <w:numPr>
          <w:ilvl w:val="0"/>
          <w:numId w:val="2"/>
        </w:numPr>
        <w:spacing w:after="80" w:line="276" w:lineRule="auto"/>
      </w:pPr>
      <w:r>
        <w:rPr>
          <w:b/>
          <w:bCs/>
        </w:rPr>
        <w:t xml:space="preserve">Business value: </w:t>
      </w:r>
      <w:r>
        <w:t>Because regional differences are small, support should be targeted using engagement, risk and education level rather than region.</w:t>
      </w:r>
    </w:p>
    <w:p w14:paraId="6195294F" w14:textId="77777777" w:rsidR="006022A5" w:rsidRDefault="00000000">
      <w:pPr>
        <w:pStyle w:val="Heading3"/>
        <w:spacing w:before="240" w:after="140"/>
      </w:pPr>
      <w:r>
        <w:rPr>
          <w:b/>
          <w:bCs/>
          <w:color w:val="333333"/>
          <w:sz w:val="23"/>
          <w:szCs w:val="23"/>
        </w:rPr>
        <w:t>Question 6: What share of students falls into each risk level?</w:t>
      </w:r>
    </w:p>
    <w:p w14:paraId="325EA101" w14:textId="77777777" w:rsidR="006022A5" w:rsidRDefault="00000000">
      <w:pPr>
        <w:pStyle w:val="ListParagraph"/>
        <w:numPr>
          <w:ilvl w:val="0"/>
          <w:numId w:val="2"/>
        </w:numPr>
        <w:spacing w:after="80" w:line="276" w:lineRule="auto"/>
      </w:pPr>
      <w:r>
        <w:rPr>
          <w:b/>
          <w:bCs/>
        </w:rPr>
        <w:t xml:space="preserve">Visualization: </w:t>
      </w:r>
      <w:r>
        <w:t>Pie chart showing Total Students by risk level (Dashboard 2: Risk, Dropout &amp; Demographic Analysis).</w:t>
      </w:r>
    </w:p>
    <w:p w14:paraId="73536D04" w14:textId="77777777" w:rsidR="006022A5" w:rsidRDefault="00000000">
      <w:pPr>
        <w:pStyle w:val="ListParagraph"/>
        <w:numPr>
          <w:ilvl w:val="0"/>
          <w:numId w:val="2"/>
        </w:numPr>
        <w:spacing w:after="80" w:line="276" w:lineRule="auto"/>
      </w:pPr>
      <w:r>
        <w:rPr>
          <w:b/>
          <w:bCs/>
        </w:rPr>
        <w:t xml:space="preserve">Fields used: </w:t>
      </w:r>
      <w:r>
        <w:t>Legend – risk level; Values – Total Students.</w:t>
      </w:r>
    </w:p>
    <w:p w14:paraId="628A217F" w14:textId="77777777" w:rsidR="006022A5" w:rsidRDefault="00000000">
      <w:pPr>
        <w:spacing w:before="120" w:after="80"/>
        <w:jc w:val="center"/>
      </w:pPr>
      <w:r>
        <w:rPr>
          <w:noProof/>
        </w:rPr>
        <w:drawing>
          <wp:inline distT="0" distB="0" distL="0" distR="0" wp14:anchorId="1DA6E01F" wp14:editId="25F0C21B">
            <wp:extent cx="4095750" cy="2409825"/>
            <wp:effectExtent l="0" t="0" r="0" b="0"/>
            <wp:docPr id="2082581392" name="Picture 208258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409825"/>
                    </a:xfrm>
                    <a:prstGeom prst="rect">
                      <a:avLst/>
                    </a:prstGeom>
                  </pic:spPr>
                </pic:pic>
              </a:graphicData>
            </a:graphic>
          </wp:inline>
        </w:drawing>
      </w:r>
    </w:p>
    <w:p w14:paraId="6833E677" w14:textId="77777777" w:rsidR="006022A5" w:rsidRDefault="00000000">
      <w:pPr>
        <w:spacing w:after="200"/>
        <w:jc w:val="center"/>
      </w:pPr>
      <w:r>
        <w:rPr>
          <w:i/>
          <w:iCs/>
          <w:color w:val="555555"/>
          <w:sz w:val="19"/>
          <w:szCs w:val="19"/>
        </w:rPr>
        <w:t xml:space="preserve">Figure 6: What share of students falls </w:t>
      </w:r>
      <w:proofErr w:type="gramStart"/>
      <w:r>
        <w:rPr>
          <w:i/>
          <w:iCs/>
          <w:color w:val="555555"/>
          <w:sz w:val="19"/>
          <w:szCs w:val="19"/>
        </w:rPr>
        <w:t>into</w:t>
      </w:r>
      <w:proofErr w:type="gramEnd"/>
      <w:r>
        <w:rPr>
          <w:i/>
          <w:iCs/>
          <w:color w:val="555555"/>
          <w:sz w:val="19"/>
          <w:szCs w:val="19"/>
        </w:rPr>
        <w:t xml:space="preserve"> each risk level?</w:t>
      </w:r>
    </w:p>
    <w:p w14:paraId="2A1D6190" w14:textId="77777777" w:rsidR="006022A5" w:rsidRDefault="00000000">
      <w:pPr>
        <w:pStyle w:val="ListParagraph"/>
        <w:numPr>
          <w:ilvl w:val="0"/>
          <w:numId w:val="2"/>
        </w:numPr>
        <w:spacing w:after="80" w:line="276" w:lineRule="auto"/>
      </w:pPr>
      <w:r>
        <w:rPr>
          <w:b/>
          <w:bCs/>
        </w:rPr>
        <w:t xml:space="preserve">Insights: </w:t>
      </w:r>
      <w:r>
        <w:t>High Risk has 6,391 students (28.5%), Low Risk 6,099 (27.2%), Safe 5,632 (25.12%) and Very High Risk 4,300 (19.18%). High Risk and Very High Risk together account for 10,691 students, about 48% of all learners.</w:t>
      </w:r>
    </w:p>
    <w:p w14:paraId="44348E3B" w14:textId="77777777" w:rsidR="006022A5" w:rsidRDefault="00000000">
      <w:pPr>
        <w:pStyle w:val="ListParagraph"/>
        <w:numPr>
          <w:ilvl w:val="0"/>
          <w:numId w:val="2"/>
        </w:numPr>
        <w:spacing w:after="80" w:line="276" w:lineRule="auto"/>
      </w:pPr>
      <w:r>
        <w:rPr>
          <w:b/>
          <w:bCs/>
        </w:rPr>
        <w:t xml:space="preserve">Business value: </w:t>
      </w:r>
      <w:r>
        <w:t>This sizes the intervention workload for advisers and helps them decide which at-risk groups to contact first.</w:t>
      </w:r>
    </w:p>
    <w:p w14:paraId="2F413AC3" w14:textId="77777777" w:rsidR="006022A5" w:rsidRDefault="00000000">
      <w:pPr>
        <w:pStyle w:val="Heading3"/>
        <w:spacing w:before="240" w:after="140"/>
      </w:pPr>
      <w:r>
        <w:rPr>
          <w:b/>
          <w:bCs/>
          <w:color w:val="333333"/>
          <w:sz w:val="23"/>
          <w:szCs w:val="23"/>
        </w:rPr>
        <w:lastRenderedPageBreak/>
        <w:t>Question 7: Which types of students make up a risk level (by education, gender and region)?</w:t>
      </w:r>
    </w:p>
    <w:p w14:paraId="74780FB2" w14:textId="77777777" w:rsidR="006022A5" w:rsidRDefault="00000000">
      <w:pPr>
        <w:pStyle w:val="ListParagraph"/>
        <w:numPr>
          <w:ilvl w:val="0"/>
          <w:numId w:val="2"/>
        </w:numPr>
        <w:spacing w:after="80" w:line="276" w:lineRule="auto"/>
      </w:pPr>
      <w:r>
        <w:rPr>
          <w:b/>
          <w:bCs/>
        </w:rPr>
        <w:t xml:space="preserve">Visualization: </w:t>
      </w:r>
      <w:r>
        <w:t>Decomposition tree showing Total Students by risk level, then highest education, gender and region (Dashboard 1: Student Performance &amp; Engagement Overview).</w:t>
      </w:r>
    </w:p>
    <w:p w14:paraId="3CFF1D18" w14:textId="77777777" w:rsidR="006022A5" w:rsidRDefault="00000000">
      <w:pPr>
        <w:pStyle w:val="ListParagraph"/>
        <w:numPr>
          <w:ilvl w:val="0"/>
          <w:numId w:val="2"/>
        </w:numPr>
        <w:spacing w:after="80" w:line="276" w:lineRule="auto"/>
      </w:pPr>
      <w:r>
        <w:rPr>
          <w:b/>
          <w:bCs/>
        </w:rPr>
        <w:t xml:space="preserve">Fields used: </w:t>
      </w:r>
      <w:r>
        <w:t>Analyze – Total Students; Explain by – risk level, highest education, gender, region.</w:t>
      </w:r>
    </w:p>
    <w:p w14:paraId="220BFE42" w14:textId="77777777" w:rsidR="006022A5" w:rsidRDefault="00000000">
      <w:pPr>
        <w:spacing w:before="120" w:after="80"/>
        <w:jc w:val="center"/>
      </w:pPr>
      <w:r>
        <w:rPr>
          <w:noProof/>
        </w:rPr>
        <w:drawing>
          <wp:inline distT="0" distB="0" distL="0" distR="0" wp14:anchorId="20534C2B" wp14:editId="369DD69A">
            <wp:extent cx="4095750" cy="1885950"/>
            <wp:effectExtent l="0" t="0" r="0" b="0"/>
            <wp:docPr id="2081290592" name="Picture 208129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1885950"/>
                    </a:xfrm>
                    <a:prstGeom prst="rect">
                      <a:avLst/>
                    </a:prstGeom>
                  </pic:spPr>
                </pic:pic>
              </a:graphicData>
            </a:graphic>
          </wp:inline>
        </w:drawing>
      </w:r>
    </w:p>
    <w:p w14:paraId="4125E9F7" w14:textId="77777777" w:rsidR="006022A5" w:rsidRDefault="00000000">
      <w:pPr>
        <w:spacing w:after="200"/>
        <w:jc w:val="center"/>
      </w:pPr>
      <w:r>
        <w:rPr>
          <w:i/>
          <w:iCs/>
          <w:color w:val="555555"/>
          <w:sz w:val="19"/>
          <w:szCs w:val="19"/>
        </w:rPr>
        <w:t>Figure 7: Which types of students make up a risk level (by education, gender and region)?</w:t>
      </w:r>
    </w:p>
    <w:p w14:paraId="668D8737" w14:textId="77777777" w:rsidR="006022A5" w:rsidRDefault="00000000">
      <w:pPr>
        <w:pStyle w:val="ListParagraph"/>
        <w:numPr>
          <w:ilvl w:val="0"/>
          <w:numId w:val="2"/>
        </w:numPr>
        <w:spacing w:after="80" w:line="276" w:lineRule="auto"/>
      </w:pPr>
      <w:r>
        <w:rPr>
          <w:b/>
          <w:bCs/>
        </w:rPr>
        <w:t xml:space="preserve">Insights: </w:t>
      </w:r>
      <w:r>
        <w:t xml:space="preserve">Drilling into Low Risk (6,099 students) shows education groups of A Level or Equivalent (2,834), Lower Than </w:t>
      </w:r>
      <w:proofErr w:type="gramStart"/>
      <w:r>
        <w:t>A</w:t>
      </w:r>
      <w:proofErr w:type="gramEnd"/>
      <w:r>
        <w:t xml:space="preserve"> Level (2,172) and HE Qualification (1,016), with only 39 students holding No Formal quals. Within HE Qualification, 612 are male and 404 are female; among the women, Scotland (116) has the most, followed by Wales (45), London Region (43) and East Anglian Region (31).</w:t>
      </w:r>
    </w:p>
    <w:p w14:paraId="5E8924B1" w14:textId="77777777" w:rsidR="006022A5" w:rsidRDefault="00000000">
      <w:pPr>
        <w:pStyle w:val="ListParagraph"/>
        <w:numPr>
          <w:ilvl w:val="0"/>
          <w:numId w:val="2"/>
        </w:numPr>
        <w:spacing w:after="80" w:line="276" w:lineRule="auto"/>
      </w:pPr>
      <w:r>
        <w:rPr>
          <w:b/>
          <w:bCs/>
        </w:rPr>
        <w:t xml:space="preserve">Business value: </w:t>
      </w:r>
      <w:r>
        <w:t>Advisers can drill into any risk segment and see exactly who is in it, so support can be aimed at the right group and region.</w:t>
      </w:r>
    </w:p>
    <w:p w14:paraId="4E5180BA" w14:textId="77777777" w:rsidR="006022A5" w:rsidRDefault="00000000">
      <w:pPr>
        <w:pStyle w:val="Heading3"/>
        <w:spacing w:before="240" w:after="140"/>
      </w:pPr>
      <w:r>
        <w:rPr>
          <w:b/>
          <w:bCs/>
          <w:color w:val="333333"/>
          <w:sz w:val="23"/>
          <w:szCs w:val="23"/>
        </w:rPr>
        <w:t>Question 8: How does the dropout rate vary with students’ highest education?</w:t>
      </w:r>
    </w:p>
    <w:p w14:paraId="27C44506" w14:textId="77777777" w:rsidR="006022A5" w:rsidRDefault="00000000">
      <w:pPr>
        <w:pStyle w:val="ListParagraph"/>
        <w:numPr>
          <w:ilvl w:val="0"/>
          <w:numId w:val="2"/>
        </w:numPr>
        <w:spacing w:after="80" w:line="276" w:lineRule="auto"/>
      </w:pPr>
      <w:r>
        <w:rPr>
          <w:b/>
          <w:bCs/>
        </w:rPr>
        <w:t xml:space="preserve">Visualization: </w:t>
      </w:r>
      <w:r>
        <w:t>Clustered column chart showing Dropout Rate by highest education (Dashboard 2: Risk, Dropout &amp; Demographic Analysis).</w:t>
      </w:r>
    </w:p>
    <w:p w14:paraId="2F98CEC6" w14:textId="77777777" w:rsidR="006022A5" w:rsidRDefault="00000000">
      <w:pPr>
        <w:pStyle w:val="ListParagraph"/>
        <w:numPr>
          <w:ilvl w:val="0"/>
          <w:numId w:val="2"/>
        </w:numPr>
        <w:spacing w:after="80" w:line="276" w:lineRule="auto"/>
      </w:pPr>
      <w:r>
        <w:rPr>
          <w:b/>
          <w:bCs/>
        </w:rPr>
        <w:t xml:space="preserve">Fields used: </w:t>
      </w:r>
      <w:r>
        <w:t>Axis – highest education; Values – Dropout Rate.</w:t>
      </w:r>
    </w:p>
    <w:p w14:paraId="1441425F" w14:textId="77777777" w:rsidR="006022A5" w:rsidRDefault="00000000">
      <w:pPr>
        <w:spacing w:before="120" w:after="80"/>
        <w:jc w:val="center"/>
      </w:pPr>
      <w:r>
        <w:rPr>
          <w:noProof/>
        </w:rPr>
        <w:drawing>
          <wp:inline distT="0" distB="0" distL="0" distR="0" wp14:anchorId="603EA8A3" wp14:editId="5ED8551F">
            <wp:extent cx="4095750" cy="3105150"/>
            <wp:effectExtent l="0" t="0" r="0" b="0"/>
            <wp:docPr id="1657919685" name="Picture 165791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3105150"/>
                    </a:xfrm>
                    <a:prstGeom prst="rect">
                      <a:avLst/>
                    </a:prstGeom>
                  </pic:spPr>
                </pic:pic>
              </a:graphicData>
            </a:graphic>
          </wp:inline>
        </w:drawing>
      </w:r>
    </w:p>
    <w:p w14:paraId="269BF215" w14:textId="77777777" w:rsidR="006022A5" w:rsidRDefault="00000000">
      <w:pPr>
        <w:spacing w:after="200"/>
        <w:jc w:val="center"/>
      </w:pPr>
      <w:r>
        <w:rPr>
          <w:i/>
          <w:iCs/>
          <w:color w:val="555555"/>
          <w:sz w:val="19"/>
          <w:szCs w:val="19"/>
        </w:rPr>
        <w:t>Figure 8: How does the dropout rate vary with students’ highest education?</w:t>
      </w:r>
    </w:p>
    <w:p w14:paraId="47A2D29D" w14:textId="77777777" w:rsidR="006022A5" w:rsidRDefault="00000000">
      <w:pPr>
        <w:pStyle w:val="ListParagraph"/>
        <w:numPr>
          <w:ilvl w:val="0"/>
          <w:numId w:val="2"/>
        </w:numPr>
        <w:spacing w:after="80" w:line="276" w:lineRule="auto"/>
      </w:pPr>
      <w:r>
        <w:rPr>
          <w:b/>
          <w:bCs/>
        </w:rPr>
        <w:lastRenderedPageBreak/>
        <w:t xml:space="preserve">Insights: </w:t>
      </w:r>
      <w:r>
        <w:t xml:space="preserve">Dropout falls steadily as prior education </w:t>
      </w:r>
      <w:proofErr w:type="gramStart"/>
      <w:r>
        <w:t>rises:</w:t>
      </w:r>
      <w:proofErr w:type="gramEnd"/>
      <w:r>
        <w:t xml:space="preserve"> about 28% for No Formal quals, about 24% for Lower Than </w:t>
      </w:r>
      <w:proofErr w:type="gramStart"/>
      <w:r>
        <w:t>A</w:t>
      </w:r>
      <w:proofErr w:type="gramEnd"/>
      <w:r>
        <w:t xml:space="preserve"> Level, about 20% for both A Level or Equivalent and HE Qualification, and about 18% for </w:t>
      </w:r>
      <w:proofErr w:type="gramStart"/>
      <w:r>
        <w:t>Post Graduate</w:t>
      </w:r>
      <w:proofErr w:type="gramEnd"/>
      <w:r>
        <w:t>. Learners with no formal qualifications drop out about 1.5 times as often as post-graduates.</w:t>
      </w:r>
    </w:p>
    <w:p w14:paraId="4C76B9B6" w14:textId="77777777" w:rsidR="006022A5" w:rsidRDefault="00000000">
      <w:pPr>
        <w:pStyle w:val="ListParagraph"/>
        <w:numPr>
          <w:ilvl w:val="0"/>
          <w:numId w:val="2"/>
        </w:numPr>
        <w:spacing w:after="80" w:line="276" w:lineRule="auto"/>
      </w:pPr>
      <w:r>
        <w:rPr>
          <w:b/>
          <w:bCs/>
        </w:rPr>
        <w:t xml:space="preserve">Business value: </w:t>
      </w:r>
      <w:r>
        <w:t>Learners with weaker educational backgrounds are the group most in need of bridging modules, mentoring and study-skills support.</w:t>
      </w:r>
    </w:p>
    <w:p w14:paraId="01BF4B72" w14:textId="77777777" w:rsidR="006022A5" w:rsidRDefault="00000000">
      <w:pPr>
        <w:pStyle w:val="Heading3"/>
        <w:spacing w:before="240" w:after="140"/>
      </w:pPr>
      <w:r>
        <w:rPr>
          <w:b/>
          <w:bCs/>
          <w:color w:val="333333"/>
          <w:sz w:val="23"/>
          <w:szCs w:val="23"/>
        </w:rPr>
        <w:t>Question 9: How does the pass rate vary with students’ highest education?</w:t>
      </w:r>
    </w:p>
    <w:p w14:paraId="22BDFD1A" w14:textId="77777777" w:rsidR="006022A5" w:rsidRDefault="00000000">
      <w:pPr>
        <w:pStyle w:val="ListParagraph"/>
        <w:numPr>
          <w:ilvl w:val="0"/>
          <w:numId w:val="2"/>
        </w:numPr>
        <w:spacing w:after="80" w:line="276" w:lineRule="auto"/>
      </w:pPr>
      <w:r>
        <w:rPr>
          <w:b/>
          <w:bCs/>
        </w:rPr>
        <w:t xml:space="preserve">Visualization: </w:t>
      </w:r>
      <w:r>
        <w:t>Clustered column chart showing Pass Rate by highest education (Dashboard 2: Risk, Dropout &amp; Demographic Analysis).</w:t>
      </w:r>
    </w:p>
    <w:p w14:paraId="6DA39A1F" w14:textId="77777777" w:rsidR="006022A5" w:rsidRDefault="00000000">
      <w:pPr>
        <w:pStyle w:val="ListParagraph"/>
        <w:numPr>
          <w:ilvl w:val="0"/>
          <w:numId w:val="2"/>
        </w:numPr>
        <w:spacing w:after="80" w:line="276" w:lineRule="auto"/>
      </w:pPr>
      <w:r>
        <w:rPr>
          <w:b/>
          <w:bCs/>
        </w:rPr>
        <w:t xml:space="preserve">Fields used: </w:t>
      </w:r>
      <w:r>
        <w:t>Axis – highest education; Values – Pass Rate.</w:t>
      </w:r>
    </w:p>
    <w:p w14:paraId="385C99A3" w14:textId="77777777" w:rsidR="006022A5" w:rsidRDefault="00000000">
      <w:pPr>
        <w:spacing w:before="120" w:after="80"/>
        <w:jc w:val="center"/>
      </w:pPr>
      <w:r>
        <w:rPr>
          <w:noProof/>
        </w:rPr>
        <w:drawing>
          <wp:inline distT="0" distB="0" distL="0" distR="0" wp14:anchorId="2C467349" wp14:editId="25C17603">
            <wp:extent cx="4095750" cy="3114675"/>
            <wp:effectExtent l="0" t="0" r="0" b="0"/>
            <wp:docPr id="1996448971" name="Picture 199644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3114675"/>
                    </a:xfrm>
                    <a:prstGeom prst="rect">
                      <a:avLst/>
                    </a:prstGeom>
                  </pic:spPr>
                </pic:pic>
              </a:graphicData>
            </a:graphic>
          </wp:inline>
        </w:drawing>
      </w:r>
    </w:p>
    <w:p w14:paraId="537EDE27" w14:textId="77777777" w:rsidR="006022A5" w:rsidRDefault="00000000">
      <w:pPr>
        <w:spacing w:after="200"/>
        <w:jc w:val="center"/>
      </w:pPr>
      <w:r>
        <w:rPr>
          <w:i/>
          <w:iCs/>
          <w:color w:val="555555"/>
          <w:sz w:val="19"/>
          <w:szCs w:val="19"/>
        </w:rPr>
        <w:t>Figure 9: How does the pass rate vary with students’ highest education?</w:t>
      </w:r>
    </w:p>
    <w:p w14:paraId="451D5323" w14:textId="77777777" w:rsidR="006022A5" w:rsidRDefault="00000000">
      <w:pPr>
        <w:pStyle w:val="ListParagraph"/>
        <w:numPr>
          <w:ilvl w:val="0"/>
          <w:numId w:val="2"/>
        </w:numPr>
        <w:spacing w:after="80" w:line="276" w:lineRule="auto"/>
      </w:pPr>
      <w:r>
        <w:rPr>
          <w:b/>
          <w:bCs/>
        </w:rPr>
        <w:t xml:space="preserve">Insights: </w:t>
      </w:r>
      <w:r>
        <w:t xml:space="preserve">The pass rate rises with prior education: about 67% for </w:t>
      </w:r>
      <w:proofErr w:type="gramStart"/>
      <w:r>
        <w:t>Post Graduate</w:t>
      </w:r>
      <w:proofErr w:type="gramEnd"/>
      <w:r>
        <w:t xml:space="preserve">, 65% for HE Qualification, 62% for A Level or Equivalent, 50% for Lower Than </w:t>
      </w:r>
      <w:proofErr w:type="gramStart"/>
      <w:r>
        <w:t>A</w:t>
      </w:r>
      <w:proofErr w:type="gramEnd"/>
      <w:r>
        <w:t xml:space="preserve"> Level and only about 42% for No Formal </w:t>
      </w:r>
      <w:proofErr w:type="gramStart"/>
      <w:r>
        <w:t>quals —</w:t>
      </w:r>
      <w:proofErr w:type="gramEnd"/>
      <w:r>
        <w:t xml:space="preserve"> a gap of roughly 25 percentage points. This mirrors the dropout pattern in Question 8.</w:t>
      </w:r>
    </w:p>
    <w:p w14:paraId="110B3ECF" w14:textId="77777777" w:rsidR="006022A5" w:rsidRDefault="00000000">
      <w:pPr>
        <w:pStyle w:val="ListParagraph"/>
        <w:numPr>
          <w:ilvl w:val="0"/>
          <w:numId w:val="2"/>
        </w:numPr>
        <w:spacing w:after="80" w:line="276" w:lineRule="auto"/>
      </w:pPr>
      <w:r>
        <w:rPr>
          <w:b/>
          <w:bCs/>
        </w:rPr>
        <w:t xml:space="preserve">Business value: </w:t>
      </w:r>
      <w:r>
        <w:t>Prior education is the strongest demographic predictor of success, so entry-level support should be matched to a learner’s starting point rather than applied uniformly.</w:t>
      </w:r>
    </w:p>
    <w:p w14:paraId="77753D8C" w14:textId="77777777" w:rsidR="006022A5" w:rsidRDefault="00000000">
      <w:pPr>
        <w:pStyle w:val="Heading3"/>
        <w:spacing w:before="240" w:after="140"/>
      </w:pPr>
      <w:r>
        <w:rPr>
          <w:b/>
          <w:bCs/>
          <w:color w:val="333333"/>
          <w:sz w:val="23"/>
          <w:szCs w:val="23"/>
        </w:rPr>
        <w:t xml:space="preserve">Question 10: Do </w:t>
      </w:r>
      <w:proofErr w:type="gramStart"/>
      <w:r>
        <w:rPr>
          <w:b/>
          <w:bCs/>
          <w:color w:val="333333"/>
          <w:sz w:val="23"/>
          <w:szCs w:val="23"/>
        </w:rPr>
        <w:t>final results</w:t>
      </w:r>
      <w:proofErr w:type="gramEnd"/>
      <w:r>
        <w:rPr>
          <w:b/>
          <w:bCs/>
          <w:color w:val="333333"/>
          <w:sz w:val="23"/>
          <w:szCs w:val="23"/>
        </w:rPr>
        <w:t xml:space="preserve"> differ between male and female students?</w:t>
      </w:r>
    </w:p>
    <w:p w14:paraId="67C72675" w14:textId="77777777" w:rsidR="006022A5" w:rsidRDefault="00000000">
      <w:pPr>
        <w:pStyle w:val="ListParagraph"/>
        <w:numPr>
          <w:ilvl w:val="0"/>
          <w:numId w:val="2"/>
        </w:numPr>
        <w:spacing w:after="80" w:line="276" w:lineRule="auto"/>
      </w:pPr>
      <w:r>
        <w:rPr>
          <w:b/>
          <w:bCs/>
        </w:rPr>
        <w:t xml:space="preserve">Visualization: </w:t>
      </w:r>
      <w:r>
        <w:t xml:space="preserve">100% stacked bar chart showing Total Students by gender and </w:t>
      </w:r>
      <w:proofErr w:type="gramStart"/>
      <w:r>
        <w:t>final result</w:t>
      </w:r>
      <w:proofErr w:type="gramEnd"/>
      <w:r>
        <w:t xml:space="preserve"> (Dashboard 2: Risk, Dropout &amp; Demographic Analysis).</w:t>
      </w:r>
    </w:p>
    <w:p w14:paraId="5E1B476B" w14:textId="77777777" w:rsidR="006022A5" w:rsidRDefault="00000000">
      <w:pPr>
        <w:pStyle w:val="ListParagraph"/>
        <w:numPr>
          <w:ilvl w:val="0"/>
          <w:numId w:val="2"/>
        </w:numPr>
        <w:spacing w:after="80" w:line="276" w:lineRule="auto"/>
      </w:pPr>
      <w:r>
        <w:rPr>
          <w:b/>
          <w:bCs/>
        </w:rPr>
        <w:t xml:space="preserve">Fields used: </w:t>
      </w:r>
      <w:r>
        <w:t xml:space="preserve">Axis – gender; Legend – </w:t>
      </w:r>
      <w:proofErr w:type="gramStart"/>
      <w:r>
        <w:t>final result</w:t>
      </w:r>
      <w:proofErr w:type="gramEnd"/>
      <w:r>
        <w:t>; Values – Total Students.</w:t>
      </w:r>
    </w:p>
    <w:p w14:paraId="578FC9CF" w14:textId="77777777" w:rsidR="006022A5" w:rsidRDefault="00000000">
      <w:pPr>
        <w:spacing w:before="120" w:after="80"/>
        <w:jc w:val="center"/>
      </w:pPr>
      <w:r>
        <w:rPr>
          <w:noProof/>
        </w:rPr>
        <w:lastRenderedPageBreak/>
        <w:drawing>
          <wp:inline distT="0" distB="0" distL="0" distR="0" wp14:anchorId="09D9174D" wp14:editId="685FA004">
            <wp:extent cx="4095750" cy="2886075"/>
            <wp:effectExtent l="0" t="0" r="0" b="0"/>
            <wp:docPr id="64881274" name="Picture 6488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886075"/>
                    </a:xfrm>
                    <a:prstGeom prst="rect">
                      <a:avLst/>
                    </a:prstGeom>
                  </pic:spPr>
                </pic:pic>
              </a:graphicData>
            </a:graphic>
          </wp:inline>
        </w:drawing>
      </w:r>
    </w:p>
    <w:p w14:paraId="423DE04B" w14:textId="77777777" w:rsidR="006022A5" w:rsidRDefault="00000000">
      <w:pPr>
        <w:spacing w:after="200"/>
        <w:jc w:val="center"/>
      </w:pPr>
      <w:r>
        <w:rPr>
          <w:i/>
          <w:iCs/>
          <w:color w:val="555555"/>
          <w:sz w:val="19"/>
          <w:szCs w:val="19"/>
        </w:rPr>
        <w:t xml:space="preserve">Figure 10: Do </w:t>
      </w:r>
      <w:proofErr w:type="gramStart"/>
      <w:r>
        <w:rPr>
          <w:i/>
          <w:iCs/>
          <w:color w:val="555555"/>
          <w:sz w:val="19"/>
          <w:szCs w:val="19"/>
        </w:rPr>
        <w:t>final results</w:t>
      </w:r>
      <w:proofErr w:type="gramEnd"/>
      <w:r>
        <w:rPr>
          <w:i/>
          <w:iCs/>
          <w:color w:val="555555"/>
          <w:sz w:val="19"/>
          <w:szCs w:val="19"/>
        </w:rPr>
        <w:t xml:space="preserve"> differ between male and female students?</w:t>
      </w:r>
    </w:p>
    <w:p w14:paraId="5AD26BC5" w14:textId="77777777" w:rsidR="006022A5" w:rsidRDefault="00000000">
      <w:pPr>
        <w:pStyle w:val="ListParagraph"/>
        <w:numPr>
          <w:ilvl w:val="0"/>
          <w:numId w:val="2"/>
        </w:numPr>
        <w:spacing w:after="80" w:line="276" w:lineRule="auto"/>
      </w:pPr>
      <w:r>
        <w:rPr>
          <w:b/>
          <w:bCs/>
        </w:rPr>
        <w:t xml:space="preserve">Insights: </w:t>
      </w:r>
      <w:r>
        <w:t>Outcome patterns are broadly similar, but female students do slightly better: about 49% of women Pass compared with about 45% of men, and about 17% of women Withdraw compared with about 21% of men. Distinction (about 11–12%) and Fail (about 22–23%) are close for both genders.</w:t>
      </w:r>
    </w:p>
    <w:p w14:paraId="557D4C31" w14:textId="77777777" w:rsidR="006022A5" w:rsidRDefault="00000000">
      <w:pPr>
        <w:pStyle w:val="ListParagraph"/>
        <w:numPr>
          <w:ilvl w:val="0"/>
          <w:numId w:val="2"/>
        </w:numPr>
        <w:spacing w:after="80" w:line="276" w:lineRule="auto"/>
      </w:pPr>
      <w:r>
        <w:rPr>
          <w:b/>
          <w:bCs/>
        </w:rPr>
        <w:t xml:space="preserve">Business value: </w:t>
      </w:r>
      <w:r>
        <w:t>There is no large gender gap in results, but the higher withdrawal rate among men suggests retention efforts for male learners deserve attention.</w:t>
      </w:r>
    </w:p>
    <w:p w14:paraId="42E0D5A8" w14:textId="77777777" w:rsidR="006022A5" w:rsidRDefault="00000000">
      <w:pPr>
        <w:pStyle w:val="Heading1"/>
        <w:pageBreakBefore/>
        <w:spacing w:before="320" w:after="140"/>
      </w:pPr>
      <w:r>
        <w:rPr>
          <w:b/>
          <w:bCs/>
          <w:color w:val="1F3864"/>
        </w:rPr>
        <w:lastRenderedPageBreak/>
        <w:t>5. Dashboard</w:t>
      </w:r>
    </w:p>
    <w:p w14:paraId="46717069" w14:textId="77777777" w:rsidR="006022A5" w:rsidRDefault="00000000">
      <w:pPr>
        <w:pStyle w:val="Heading2"/>
        <w:spacing w:before="240" w:after="140"/>
      </w:pPr>
      <w:r>
        <w:rPr>
          <w:b/>
          <w:bCs/>
          <w:color w:val="2E5496"/>
        </w:rPr>
        <w:t>5.1 Dashboard Design Screenshot with Insights</w:t>
      </w:r>
    </w:p>
    <w:p w14:paraId="08F258F2" w14:textId="77777777" w:rsidR="006022A5" w:rsidRDefault="00000000">
      <w:pPr>
        <w:spacing w:after="120" w:line="276" w:lineRule="auto"/>
      </w:pPr>
      <w:r>
        <w:t xml:space="preserve">Creating an effective dashboard involves thoughtful design so that the presented information is clear, relevant and easily understandable for the intended audience. The Online Education Analytics Dashboard was built around the following design principles: a clear and intuitive layout, appropriate visualization types for each measure, consistent </w:t>
      </w:r>
      <w:proofErr w:type="spellStart"/>
      <w:r>
        <w:t>colour</w:t>
      </w:r>
      <w:proofErr w:type="spellEnd"/>
      <w:r>
        <w:t xml:space="preserve"> and theming, interactive filters and slicers, drill-down capability, responsive design, and custom visuals and icons.</w:t>
      </w:r>
    </w:p>
    <w:p w14:paraId="544AE580" w14:textId="77777777" w:rsidR="006022A5" w:rsidRDefault="00000000">
      <w:pPr>
        <w:spacing w:before="120" w:after="80"/>
        <w:jc w:val="center"/>
      </w:pPr>
      <w:r>
        <w:rPr>
          <w:noProof/>
        </w:rPr>
        <w:drawing>
          <wp:inline distT="0" distB="0" distL="0" distR="0" wp14:anchorId="378A9863" wp14:editId="5B04ED1F">
            <wp:extent cx="5715000" cy="3333750"/>
            <wp:effectExtent l="0" t="0" r="0" b="0"/>
            <wp:docPr id="1722200302" name="Picture 172220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333750"/>
                    </a:xfrm>
                    <a:prstGeom prst="rect">
                      <a:avLst/>
                    </a:prstGeom>
                  </pic:spPr>
                </pic:pic>
              </a:graphicData>
            </a:graphic>
          </wp:inline>
        </w:drawing>
      </w:r>
    </w:p>
    <w:p w14:paraId="58533212" w14:textId="77777777" w:rsidR="006022A5" w:rsidRDefault="00000000">
      <w:pPr>
        <w:spacing w:after="200"/>
        <w:jc w:val="center"/>
      </w:pPr>
      <w:r>
        <w:rPr>
          <w:i/>
          <w:iCs/>
          <w:color w:val="555555"/>
          <w:sz w:val="19"/>
          <w:szCs w:val="19"/>
        </w:rPr>
        <w:t>Figure 11: Online Education Analytics Dashboard — Student Performance, Engagement &amp; Dropout Analysis</w:t>
      </w:r>
    </w:p>
    <w:p w14:paraId="0AB4BCD3" w14:textId="77777777" w:rsidR="006022A5" w:rsidRDefault="00000000">
      <w:pPr>
        <w:spacing w:after="120" w:line="276" w:lineRule="auto"/>
      </w:pPr>
      <w:r>
        <w:rPr>
          <w:b/>
          <w:bCs/>
        </w:rPr>
        <w:t>Key outcomes from the dashboard:</w:t>
      </w:r>
    </w:p>
    <w:p w14:paraId="52BCADCA" w14:textId="77777777" w:rsidR="006022A5" w:rsidRDefault="00000000">
      <w:pPr>
        <w:pStyle w:val="ListParagraph"/>
        <w:numPr>
          <w:ilvl w:val="0"/>
          <w:numId w:val="2"/>
        </w:numPr>
        <w:spacing w:after="80" w:line="276" w:lineRule="auto"/>
      </w:pPr>
      <w:r>
        <w:rPr>
          <w:b/>
          <w:bCs/>
        </w:rPr>
        <w:t xml:space="preserve">Overall scale and retention risk: </w:t>
      </w:r>
      <w:r>
        <w:t>The dashboard tracks 22K enrolled students with a dropout rate of 20.40%, meaning roughly one in five learners disengage before completing their course — flagging retention as a priority area for intervention.</w:t>
      </w:r>
    </w:p>
    <w:p w14:paraId="2B63EEA2" w14:textId="77777777" w:rsidR="006022A5" w:rsidRDefault="00000000">
      <w:pPr>
        <w:pStyle w:val="ListParagraph"/>
        <w:numPr>
          <w:ilvl w:val="0"/>
          <w:numId w:val="2"/>
        </w:numPr>
        <w:spacing w:after="80" w:line="276" w:lineRule="auto"/>
      </w:pPr>
      <w:proofErr w:type="gramStart"/>
      <w:r>
        <w:rPr>
          <w:b/>
          <w:bCs/>
        </w:rPr>
        <w:t>Final result</w:t>
      </w:r>
      <w:proofErr w:type="gramEnd"/>
      <w:r>
        <w:rPr>
          <w:b/>
          <w:bCs/>
        </w:rPr>
        <w:t xml:space="preserve"> distribution: </w:t>
      </w:r>
      <w:r>
        <w:t>Of all students, 46.24% achieved a Pass, 22.32% Failed, 20.4% Withdrew and 11.04% earned Distinction. Combined, Fail and Withdrawn outcomes account for over 42% of students, reinforcing the dropout concern above.</w:t>
      </w:r>
    </w:p>
    <w:p w14:paraId="33C684EF" w14:textId="77777777" w:rsidR="006022A5" w:rsidRDefault="00000000">
      <w:pPr>
        <w:pStyle w:val="ListParagraph"/>
        <w:numPr>
          <w:ilvl w:val="0"/>
          <w:numId w:val="2"/>
        </w:numPr>
        <w:spacing w:after="80" w:line="276" w:lineRule="auto"/>
      </w:pPr>
      <w:r>
        <w:rPr>
          <w:b/>
          <w:bCs/>
        </w:rPr>
        <w:t xml:space="preserve">Engagement drives performance: </w:t>
      </w:r>
      <w:r>
        <w:t>Students with High engagement generate close to 4K average clicks and the highest average scores, while Low-engagement students click under 1K times on average and score noticeably lower — a clear positive link between platform activity and academic outcome.</w:t>
      </w:r>
    </w:p>
    <w:p w14:paraId="61E6949F" w14:textId="77777777" w:rsidR="006022A5" w:rsidRDefault="00000000">
      <w:pPr>
        <w:pStyle w:val="ListParagraph"/>
        <w:numPr>
          <w:ilvl w:val="0"/>
          <w:numId w:val="2"/>
        </w:numPr>
        <w:spacing w:after="80" w:line="276" w:lineRule="auto"/>
      </w:pPr>
      <w:r>
        <w:rPr>
          <w:b/>
          <w:bCs/>
        </w:rPr>
        <w:t xml:space="preserve">Regional enrolment variation: </w:t>
      </w:r>
      <w:r>
        <w:t>Scotland and the East Anglian Region report the highest student counts, while Wales and the East Midlands Region show the smallest cohorts, indicating uneven regional reach that could guide targeted enrolment or support campaigns.</w:t>
      </w:r>
    </w:p>
    <w:p w14:paraId="65E082C2" w14:textId="77777777" w:rsidR="006022A5" w:rsidRDefault="00000000">
      <w:pPr>
        <w:pStyle w:val="ListParagraph"/>
        <w:numPr>
          <w:ilvl w:val="0"/>
          <w:numId w:val="2"/>
        </w:numPr>
        <w:spacing w:after="80" w:line="276" w:lineRule="auto"/>
      </w:pPr>
      <w:r>
        <w:rPr>
          <w:b/>
          <w:bCs/>
        </w:rPr>
        <w:t xml:space="preserve">Score gaps by performance band: </w:t>
      </w:r>
      <w:r>
        <w:t>Average score declines steadily from the Distinction band down to the Fail band, and the same pattern repeats across engagement levels — together these confirm that consistent participation is the strongest visible driver of the 73.07 overall average score.</w:t>
      </w:r>
    </w:p>
    <w:p w14:paraId="71053500" w14:textId="77777777" w:rsidR="006022A5" w:rsidRDefault="00000000">
      <w:pPr>
        <w:pStyle w:val="ListParagraph"/>
        <w:numPr>
          <w:ilvl w:val="0"/>
          <w:numId w:val="2"/>
        </w:numPr>
        <w:spacing w:after="80" w:line="276" w:lineRule="auto"/>
      </w:pPr>
      <w:r>
        <w:rPr>
          <w:b/>
          <w:bCs/>
        </w:rPr>
        <w:lastRenderedPageBreak/>
        <w:t xml:space="preserve">Moderate pass rate signals room for support: </w:t>
      </w:r>
      <w:r>
        <w:t>With an overall Pass Rate of 57.27%, less than two-thirds of students are passing outright, suggesting that early-warning triggers based on clicks and engagement level could help advisers identify at-risk students before they withdraw.</w:t>
      </w:r>
    </w:p>
    <w:p w14:paraId="6FCF29BF" w14:textId="77777777" w:rsidR="006022A5" w:rsidRDefault="00000000">
      <w:pPr>
        <w:pStyle w:val="Heading1"/>
        <w:pageBreakBefore/>
        <w:spacing w:before="320" w:after="140"/>
      </w:pPr>
      <w:r>
        <w:rPr>
          <w:b/>
          <w:bCs/>
          <w:color w:val="1F3864"/>
        </w:rPr>
        <w:lastRenderedPageBreak/>
        <w:t>6. Report</w:t>
      </w:r>
    </w:p>
    <w:p w14:paraId="79818230" w14:textId="77777777" w:rsidR="006022A5" w:rsidRDefault="00000000">
      <w:pPr>
        <w:pStyle w:val="Heading2"/>
        <w:spacing w:before="240" w:after="140"/>
      </w:pPr>
      <w:r>
        <w:rPr>
          <w:b/>
          <w:bCs/>
          <w:color w:val="2E5496"/>
        </w:rPr>
        <w:t>6.1 Report Design Screenshot with Insights</w:t>
      </w:r>
    </w:p>
    <w:p w14:paraId="786C6ABD" w14:textId="77777777" w:rsidR="006022A5" w:rsidRDefault="00000000">
      <w:pPr>
        <w:spacing w:after="120" w:line="276" w:lineRule="auto"/>
      </w:pPr>
      <w:r>
        <w:t xml:space="preserve">The report was designed in Power BI and is </w:t>
      </w:r>
      <w:proofErr w:type="spellStart"/>
      <w:r>
        <w:t>organised</w:t>
      </w:r>
      <w:proofErr w:type="spellEnd"/>
      <w:r>
        <w:t xml:space="preserve"> into two interactive report pages. The first, Student Performance &amp; Engagement Overview, covers average score by region, students by engagement level and </w:t>
      </w:r>
      <w:proofErr w:type="gramStart"/>
      <w:r>
        <w:t>final result</w:t>
      </w:r>
      <w:proofErr w:type="gramEnd"/>
      <w:r>
        <w:t xml:space="preserve">, total clicks by engagement level, and a decomposition tree that drills from risk level to education, gender and region. The second, Risk, Dropout &amp; Demographic Analysis, covers dropout rate and pass rate by highest education, students by risk level, </w:t>
      </w:r>
      <w:proofErr w:type="gramStart"/>
      <w:r>
        <w:t>final result</w:t>
      </w:r>
      <w:proofErr w:type="gramEnd"/>
      <w:r>
        <w:t xml:space="preserve"> by gender, and a decomposition tree linking engagement level to </w:t>
      </w:r>
      <w:proofErr w:type="gramStart"/>
      <w:r>
        <w:t>final result</w:t>
      </w:r>
      <w:proofErr w:type="gramEnd"/>
      <w:r>
        <w:t>.</w:t>
      </w:r>
    </w:p>
    <w:p w14:paraId="7247C5E0" w14:textId="77777777" w:rsidR="006022A5" w:rsidRDefault="00000000">
      <w:pPr>
        <w:pStyle w:val="Heading3"/>
        <w:spacing w:before="240" w:after="140"/>
      </w:pPr>
      <w:r>
        <w:rPr>
          <w:b/>
          <w:bCs/>
          <w:color w:val="333333"/>
          <w:sz w:val="23"/>
          <w:szCs w:val="23"/>
        </w:rPr>
        <w:t>Report Page 1: Student Performance &amp; Engagement Overview</w:t>
      </w:r>
    </w:p>
    <w:p w14:paraId="467F0DE6" w14:textId="77777777" w:rsidR="006022A5" w:rsidRDefault="00000000">
      <w:pPr>
        <w:spacing w:before="120" w:after="80"/>
        <w:jc w:val="center"/>
      </w:pPr>
      <w:r>
        <w:rPr>
          <w:noProof/>
        </w:rPr>
        <w:drawing>
          <wp:inline distT="0" distB="0" distL="0" distR="0" wp14:anchorId="6709B253" wp14:editId="7A0B01DA">
            <wp:extent cx="5715000" cy="3171825"/>
            <wp:effectExtent l="0" t="0" r="0" b="0"/>
            <wp:docPr id="1528289994" name="Picture 1528289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171825"/>
                    </a:xfrm>
                    <a:prstGeom prst="rect">
                      <a:avLst/>
                    </a:prstGeom>
                  </pic:spPr>
                </pic:pic>
              </a:graphicData>
            </a:graphic>
          </wp:inline>
        </w:drawing>
      </w:r>
    </w:p>
    <w:p w14:paraId="1344FD36" w14:textId="77777777" w:rsidR="006022A5" w:rsidRDefault="00000000">
      <w:pPr>
        <w:spacing w:after="200"/>
        <w:jc w:val="center"/>
      </w:pPr>
      <w:r>
        <w:rPr>
          <w:i/>
          <w:iCs/>
          <w:color w:val="555555"/>
          <w:sz w:val="19"/>
          <w:szCs w:val="19"/>
        </w:rPr>
        <w:t>Figure 12: Global Online Learning – Student Performance &amp; Engagement Overview</w:t>
      </w:r>
    </w:p>
    <w:p w14:paraId="58B2AD20" w14:textId="77777777" w:rsidR="006022A5" w:rsidRDefault="00000000">
      <w:pPr>
        <w:spacing w:after="120" w:line="276" w:lineRule="auto"/>
      </w:pPr>
      <w:r>
        <w:rPr>
          <w:b/>
          <w:bCs/>
        </w:rPr>
        <w:t>Observations drawn from this page:</w:t>
      </w:r>
    </w:p>
    <w:p w14:paraId="59A87A6B" w14:textId="77777777" w:rsidR="006022A5" w:rsidRDefault="00000000">
      <w:pPr>
        <w:pStyle w:val="ListParagraph"/>
        <w:numPr>
          <w:ilvl w:val="0"/>
          <w:numId w:val="2"/>
        </w:numPr>
        <w:spacing w:after="80" w:line="276" w:lineRule="auto"/>
      </w:pPr>
      <w:r>
        <w:rPr>
          <w:b/>
          <w:bCs/>
        </w:rPr>
        <w:t xml:space="preserve">Regional performance: </w:t>
      </w:r>
      <w:r>
        <w:t xml:space="preserve">Average scores are high and tightly clustered across all 13 regions, at roughly 71–75. The </w:t>
      </w:r>
      <w:proofErr w:type="gramStart"/>
      <w:r>
        <w:t>South East</w:t>
      </w:r>
      <w:proofErr w:type="gramEnd"/>
      <w:r>
        <w:t xml:space="preserve"> Region and Scotland lead and the North Region is lowest, so region does not appear to be a major driver of differences in performance.</w:t>
      </w:r>
    </w:p>
    <w:p w14:paraId="2F6D33E3" w14:textId="77777777" w:rsidR="006022A5" w:rsidRDefault="00000000">
      <w:pPr>
        <w:pStyle w:val="ListParagraph"/>
        <w:numPr>
          <w:ilvl w:val="0"/>
          <w:numId w:val="2"/>
        </w:numPr>
        <w:spacing w:after="80" w:line="276" w:lineRule="auto"/>
      </w:pPr>
      <w:r>
        <w:rPr>
          <w:b/>
          <w:bCs/>
        </w:rPr>
        <w:t xml:space="preserve">Engagement levels: </w:t>
      </w:r>
      <w:r>
        <w:t xml:space="preserve">Of 22,422 students, 8,400 (37.46%) show </w:t>
      </w:r>
      <w:proofErr w:type="gramStart"/>
      <w:r>
        <w:t>Medium</w:t>
      </w:r>
      <w:proofErr w:type="gramEnd"/>
      <w:r>
        <w:t xml:space="preserve"> engagement, 7,612 (33.95%) High and 6,410 (28.59%) Low. About two-thirds of learners are therefore at Medium or Low engagement.</w:t>
      </w:r>
    </w:p>
    <w:p w14:paraId="0B6C5D37" w14:textId="77777777" w:rsidR="006022A5" w:rsidRDefault="00000000">
      <w:pPr>
        <w:pStyle w:val="ListParagraph"/>
        <w:numPr>
          <w:ilvl w:val="0"/>
          <w:numId w:val="2"/>
        </w:numPr>
        <w:spacing w:after="80" w:line="276" w:lineRule="auto"/>
      </w:pPr>
      <w:r>
        <w:rPr>
          <w:b/>
          <w:bCs/>
        </w:rPr>
        <w:t xml:space="preserve">Platform activity (clicks): </w:t>
      </w:r>
      <w:r>
        <w:t>High-engagement students generate about 32M clicks, compared with about 9M for Medium and about 2M for Low. Roughly three-quarters of all clicks come from about a third of the students, showing how concentrated learning activity is.</w:t>
      </w:r>
    </w:p>
    <w:p w14:paraId="5740C0F9" w14:textId="77777777" w:rsidR="006022A5" w:rsidRDefault="00000000">
      <w:pPr>
        <w:pStyle w:val="ListParagraph"/>
        <w:numPr>
          <w:ilvl w:val="0"/>
          <w:numId w:val="2"/>
        </w:numPr>
        <w:spacing w:after="80" w:line="276" w:lineRule="auto"/>
      </w:pPr>
      <w:proofErr w:type="gramStart"/>
      <w:r>
        <w:rPr>
          <w:b/>
          <w:bCs/>
        </w:rPr>
        <w:t>Final results</w:t>
      </w:r>
      <w:proofErr w:type="gramEnd"/>
      <w:r>
        <w:rPr>
          <w:b/>
          <w:bCs/>
        </w:rPr>
        <w:t xml:space="preserve">: </w:t>
      </w:r>
      <w:r>
        <w:t>Pass is the most common outcome (about 11K students), followed by Fail (about 5.5K), Withdrawn (about 4.7K) and Distinction (about 2.8K). Fail and Withdrawn together are almost as large as Pass, which makes retention a significant challenge.</w:t>
      </w:r>
    </w:p>
    <w:p w14:paraId="6A3800EC" w14:textId="77777777" w:rsidR="006022A5" w:rsidRDefault="00000000">
      <w:pPr>
        <w:pStyle w:val="ListParagraph"/>
        <w:numPr>
          <w:ilvl w:val="0"/>
          <w:numId w:val="2"/>
        </w:numPr>
        <w:spacing w:after="80" w:line="276" w:lineRule="auto"/>
      </w:pPr>
      <w:r>
        <w:rPr>
          <w:b/>
          <w:bCs/>
        </w:rPr>
        <w:t xml:space="preserve">Risk level drill-down: </w:t>
      </w:r>
      <w:r>
        <w:t xml:space="preserve">Students are spread across four risk levels: High Risk (6,391), Low Risk (6,099), Safe (5,632) and Very High Risk (4,300). Drilling into </w:t>
      </w:r>
      <w:proofErr w:type="gramStart"/>
      <w:r>
        <w:t>Low Risk</w:t>
      </w:r>
      <w:proofErr w:type="gramEnd"/>
      <w:r>
        <w:t xml:space="preserve"> students with an HE Qualification (1,016) </w:t>
      </w:r>
      <w:r>
        <w:lastRenderedPageBreak/>
        <w:t>shows 612 male and 404 female learners; among the women, Scotland has the most (116), followed by Wales (45) and London Region (43).</w:t>
      </w:r>
    </w:p>
    <w:p w14:paraId="0188503B" w14:textId="77777777" w:rsidR="006022A5" w:rsidRDefault="00000000">
      <w:pPr>
        <w:pStyle w:val="Heading3"/>
        <w:pageBreakBefore/>
        <w:spacing w:before="240" w:after="140"/>
      </w:pPr>
      <w:r>
        <w:rPr>
          <w:b/>
          <w:bCs/>
          <w:color w:val="333333"/>
          <w:sz w:val="23"/>
          <w:szCs w:val="23"/>
        </w:rPr>
        <w:lastRenderedPageBreak/>
        <w:t>Report Page 2: Risk, Dropout &amp; Demographic Analysis</w:t>
      </w:r>
    </w:p>
    <w:p w14:paraId="657A8986" w14:textId="77777777" w:rsidR="006022A5" w:rsidRDefault="00000000">
      <w:pPr>
        <w:spacing w:before="120" w:after="80"/>
        <w:jc w:val="center"/>
      </w:pPr>
      <w:r>
        <w:rPr>
          <w:noProof/>
        </w:rPr>
        <w:drawing>
          <wp:inline distT="0" distB="0" distL="0" distR="0" wp14:anchorId="1352F106" wp14:editId="6FF52B26">
            <wp:extent cx="5715000" cy="3190875"/>
            <wp:effectExtent l="0" t="0" r="0" b="0"/>
            <wp:docPr id="709517000" name="Picture 70951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90875"/>
                    </a:xfrm>
                    <a:prstGeom prst="rect">
                      <a:avLst/>
                    </a:prstGeom>
                  </pic:spPr>
                </pic:pic>
              </a:graphicData>
            </a:graphic>
          </wp:inline>
        </w:drawing>
      </w:r>
    </w:p>
    <w:p w14:paraId="28FACC53" w14:textId="77777777" w:rsidR="006022A5" w:rsidRDefault="00000000">
      <w:pPr>
        <w:spacing w:after="200"/>
        <w:jc w:val="center"/>
      </w:pPr>
      <w:r>
        <w:rPr>
          <w:i/>
          <w:iCs/>
          <w:color w:val="555555"/>
          <w:sz w:val="19"/>
          <w:szCs w:val="19"/>
        </w:rPr>
        <w:t>Figure 13: Risk, Dropout &amp; Demographic Analysis Dashboard</w:t>
      </w:r>
    </w:p>
    <w:p w14:paraId="387D47A5" w14:textId="77777777" w:rsidR="006022A5" w:rsidRDefault="00000000">
      <w:pPr>
        <w:spacing w:after="120" w:line="276" w:lineRule="auto"/>
      </w:pPr>
      <w:r>
        <w:rPr>
          <w:b/>
          <w:bCs/>
        </w:rPr>
        <w:t>Observations drawn from this page:</w:t>
      </w:r>
    </w:p>
    <w:p w14:paraId="39326753" w14:textId="77777777" w:rsidR="006022A5" w:rsidRDefault="00000000">
      <w:pPr>
        <w:pStyle w:val="ListParagraph"/>
        <w:numPr>
          <w:ilvl w:val="0"/>
          <w:numId w:val="2"/>
        </w:numPr>
        <w:spacing w:after="80" w:line="276" w:lineRule="auto"/>
      </w:pPr>
      <w:r>
        <w:rPr>
          <w:b/>
          <w:bCs/>
        </w:rPr>
        <w:t xml:space="preserve">Dropout rate by prior education: </w:t>
      </w:r>
      <w:r>
        <w:t xml:space="preserve">Dropout falls steadily as prior education </w:t>
      </w:r>
      <w:proofErr w:type="gramStart"/>
      <w:r>
        <w:t>rises:</w:t>
      </w:r>
      <w:proofErr w:type="gramEnd"/>
      <w:r>
        <w:t xml:space="preserve"> about 28% for students with No Formal quals, about 24% for Lower Than </w:t>
      </w:r>
      <w:proofErr w:type="gramStart"/>
      <w:r>
        <w:t>A</w:t>
      </w:r>
      <w:proofErr w:type="gramEnd"/>
      <w:r>
        <w:t xml:space="preserve"> Level, about 20% for both A Level and HE Qualification, and about 18% for Post Graduate learners. Students with no formal qualifications drop out about 1.5 times as often as post-graduates.</w:t>
      </w:r>
    </w:p>
    <w:p w14:paraId="5DB2A195" w14:textId="77777777" w:rsidR="006022A5" w:rsidRDefault="00000000">
      <w:pPr>
        <w:pStyle w:val="ListParagraph"/>
        <w:numPr>
          <w:ilvl w:val="0"/>
          <w:numId w:val="2"/>
        </w:numPr>
        <w:spacing w:after="80" w:line="276" w:lineRule="auto"/>
      </w:pPr>
      <w:r>
        <w:rPr>
          <w:b/>
          <w:bCs/>
        </w:rPr>
        <w:t xml:space="preserve">Pass rate by prior education: </w:t>
      </w:r>
      <w:r>
        <w:t xml:space="preserve">The pass rate mirrors this pattern: about 67% for </w:t>
      </w:r>
      <w:proofErr w:type="gramStart"/>
      <w:r>
        <w:t>Post Graduate</w:t>
      </w:r>
      <w:proofErr w:type="gramEnd"/>
      <w:r>
        <w:t xml:space="preserve">, 65% for HE Qualification, 62% for A Level, 50% for Lower Than </w:t>
      </w:r>
      <w:proofErr w:type="gramStart"/>
      <w:r>
        <w:t>A</w:t>
      </w:r>
      <w:proofErr w:type="gramEnd"/>
      <w:r>
        <w:t xml:space="preserve"> Level and only about 42% for No Formal quals — a gap of roughly 25 percentage points between the highest and lowest groups.</w:t>
      </w:r>
    </w:p>
    <w:p w14:paraId="28EDC771" w14:textId="77777777" w:rsidR="006022A5" w:rsidRDefault="00000000">
      <w:pPr>
        <w:pStyle w:val="ListParagraph"/>
        <w:numPr>
          <w:ilvl w:val="0"/>
          <w:numId w:val="2"/>
        </w:numPr>
        <w:spacing w:after="80" w:line="276" w:lineRule="auto"/>
      </w:pPr>
      <w:r>
        <w:rPr>
          <w:b/>
          <w:bCs/>
        </w:rPr>
        <w:t xml:space="preserve">Risk profile: </w:t>
      </w:r>
      <w:r>
        <w:t xml:space="preserve">High Risk (28.5%) and Very High Risk (19.18%) </w:t>
      </w:r>
      <w:proofErr w:type="gramStart"/>
      <w:r>
        <w:t>students together total 10,691</w:t>
      </w:r>
      <w:proofErr w:type="gramEnd"/>
      <w:r>
        <w:t>, nearly 48% of all learners. Low Risk (27.2%) and Safe (25.12%) make up the remaining, just over half.</w:t>
      </w:r>
    </w:p>
    <w:p w14:paraId="45090C9F" w14:textId="77777777" w:rsidR="006022A5" w:rsidRDefault="00000000">
      <w:pPr>
        <w:pStyle w:val="ListParagraph"/>
        <w:numPr>
          <w:ilvl w:val="0"/>
          <w:numId w:val="2"/>
        </w:numPr>
        <w:spacing w:after="80" w:line="276" w:lineRule="auto"/>
      </w:pPr>
      <w:r>
        <w:rPr>
          <w:b/>
          <w:bCs/>
        </w:rPr>
        <w:t xml:space="preserve">Gender and </w:t>
      </w:r>
      <w:proofErr w:type="gramStart"/>
      <w:r>
        <w:rPr>
          <w:b/>
          <w:bCs/>
        </w:rPr>
        <w:t>final result</w:t>
      </w:r>
      <w:proofErr w:type="gramEnd"/>
      <w:r>
        <w:rPr>
          <w:b/>
          <w:bCs/>
        </w:rPr>
        <w:t xml:space="preserve">: </w:t>
      </w:r>
      <w:r>
        <w:t>Outcomes are broadly similar for both genders, but women do slightly better: about 49% of female students Pass compared with about 45% of male students, and about 17% of women Withdraw compared with about 21% of men. Distinction rates are close (about 11–12%).</w:t>
      </w:r>
    </w:p>
    <w:p w14:paraId="0736100C" w14:textId="77777777" w:rsidR="006022A5" w:rsidRDefault="00000000">
      <w:pPr>
        <w:pStyle w:val="ListParagraph"/>
        <w:numPr>
          <w:ilvl w:val="0"/>
          <w:numId w:val="2"/>
        </w:numPr>
        <w:spacing w:after="80" w:line="276" w:lineRule="auto"/>
      </w:pPr>
      <w:r>
        <w:rPr>
          <w:b/>
          <w:bCs/>
        </w:rPr>
        <w:t xml:space="preserve">Engagement and </w:t>
      </w:r>
      <w:proofErr w:type="gramStart"/>
      <w:r>
        <w:rPr>
          <w:b/>
          <w:bCs/>
        </w:rPr>
        <w:t>final result</w:t>
      </w:r>
      <w:proofErr w:type="gramEnd"/>
      <w:r>
        <w:rPr>
          <w:b/>
          <w:bCs/>
        </w:rPr>
        <w:t xml:space="preserve">: </w:t>
      </w:r>
      <w:r>
        <w:t>For High-engagement students the decomposition tree shows Pass (5,168), Distinction (1,595), Withdrawn (967) and Fail (915). About 78% finish with a Pass or Distinction and only about 22% fail or withdraw, compared with roughly 40% across all students on Page 1.</w:t>
      </w:r>
    </w:p>
    <w:p w14:paraId="40125F7F" w14:textId="77777777" w:rsidR="006022A5" w:rsidRDefault="00000000">
      <w:pPr>
        <w:pStyle w:val="Heading1"/>
        <w:pageBreakBefore/>
        <w:spacing w:before="320" w:after="140"/>
      </w:pPr>
      <w:r>
        <w:rPr>
          <w:b/>
          <w:bCs/>
          <w:color w:val="1F3864"/>
        </w:rPr>
        <w:lastRenderedPageBreak/>
        <w:t>7. Performance Testing</w:t>
      </w:r>
    </w:p>
    <w:p w14:paraId="1BE65B63" w14:textId="77777777" w:rsidR="006022A5" w:rsidRDefault="00000000">
      <w:pPr>
        <w:spacing w:after="120" w:line="276" w:lineRule="auto"/>
      </w:pPr>
      <w:r>
        <w:t>Performance testing checked that the report responds quickly to user interaction, that every filter and measure returns the correct value, and that the figures displayed match the source dataset. The report loads and cross-filters in under two seconds on a standard 8 GB machine because the model contains a single fact table of 22,422 rows and all aggregations are handled by lightweight DAX measures rather than row-level calculations at query time.</w:t>
      </w:r>
    </w:p>
    <w:p w14:paraId="6F4CAD0B" w14:textId="77777777" w:rsidR="006022A5" w:rsidRDefault="00000000">
      <w:pPr>
        <w:pStyle w:val="Heading2"/>
        <w:spacing w:before="240" w:after="140"/>
      </w:pPr>
      <w:r>
        <w:rPr>
          <w:b/>
          <w:bCs/>
          <w:color w:val="2E5496"/>
        </w:rPr>
        <w:t>7.1 Utilization of Data Filters</w:t>
      </w:r>
    </w:p>
    <w:p w14:paraId="6B977528" w14:textId="77777777" w:rsidR="006022A5" w:rsidRDefault="00000000">
      <w:pPr>
        <w:spacing w:after="120" w:line="276" w:lineRule="auto"/>
      </w:pPr>
      <w:r>
        <w:t>Five slicers and a set of interaction-based filters were applied so that users can narrow the report to any segment of learners. All visuals on a page cross-filter each other, and the decomposition trees support unlimited drill-down paths.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00"/>
        <w:gridCol w:w="2000"/>
        <w:gridCol w:w="2200"/>
        <w:gridCol w:w="4560"/>
      </w:tblGrid>
      <w:tr w:rsidR="006022A5" w14:paraId="46164D54" w14:textId="77777777">
        <w:trPr>
          <w:tblHeader/>
        </w:trPr>
        <w:tc>
          <w:tcPr>
            <w:tcW w:w="600" w:type="dxa"/>
            <w:shd w:val="clear" w:color="auto" w:fill="DCE6F1"/>
            <w:tcMar>
              <w:top w:w="60" w:type="dxa"/>
              <w:left w:w="100" w:type="dxa"/>
              <w:bottom w:w="60" w:type="dxa"/>
              <w:right w:w="100" w:type="dxa"/>
            </w:tcMar>
          </w:tcPr>
          <w:p w14:paraId="2C766A9B" w14:textId="77777777" w:rsidR="006022A5" w:rsidRDefault="00000000">
            <w:pPr>
              <w:spacing w:line="252" w:lineRule="auto"/>
            </w:pPr>
            <w:r>
              <w:rPr>
                <w:b/>
                <w:bCs/>
                <w:sz w:val="19"/>
                <w:szCs w:val="19"/>
              </w:rPr>
              <w:t>No.</w:t>
            </w:r>
          </w:p>
        </w:tc>
        <w:tc>
          <w:tcPr>
            <w:tcW w:w="2000" w:type="dxa"/>
            <w:shd w:val="clear" w:color="auto" w:fill="DCE6F1"/>
            <w:tcMar>
              <w:top w:w="60" w:type="dxa"/>
              <w:left w:w="100" w:type="dxa"/>
              <w:bottom w:w="60" w:type="dxa"/>
              <w:right w:w="100" w:type="dxa"/>
            </w:tcMar>
          </w:tcPr>
          <w:p w14:paraId="55E48583" w14:textId="77777777" w:rsidR="006022A5" w:rsidRDefault="00000000">
            <w:pPr>
              <w:spacing w:line="252" w:lineRule="auto"/>
            </w:pPr>
            <w:r>
              <w:rPr>
                <w:b/>
                <w:bCs/>
                <w:sz w:val="19"/>
                <w:szCs w:val="19"/>
              </w:rPr>
              <w:t>Filter / Slicer</w:t>
            </w:r>
          </w:p>
        </w:tc>
        <w:tc>
          <w:tcPr>
            <w:tcW w:w="2200" w:type="dxa"/>
            <w:shd w:val="clear" w:color="auto" w:fill="DCE6F1"/>
            <w:tcMar>
              <w:top w:w="60" w:type="dxa"/>
              <w:left w:w="100" w:type="dxa"/>
              <w:bottom w:w="60" w:type="dxa"/>
              <w:right w:w="100" w:type="dxa"/>
            </w:tcMar>
          </w:tcPr>
          <w:p w14:paraId="3AE2DE30" w14:textId="77777777" w:rsidR="006022A5" w:rsidRDefault="00000000">
            <w:pPr>
              <w:spacing w:line="252" w:lineRule="auto"/>
            </w:pPr>
            <w:r>
              <w:rPr>
                <w:b/>
                <w:bCs/>
                <w:sz w:val="19"/>
                <w:szCs w:val="19"/>
              </w:rPr>
              <w:t>Type</w:t>
            </w:r>
          </w:p>
        </w:tc>
        <w:tc>
          <w:tcPr>
            <w:tcW w:w="4560" w:type="dxa"/>
            <w:shd w:val="clear" w:color="auto" w:fill="DCE6F1"/>
            <w:tcMar>
              <w:top w:w="60" w:type="dxa"/>
              <w:left w:w="100" w:type="dxa"/>
              <w:bottom w:w="60" w:type="dxa"/>
              <w:right w:w="100" w:type="dxa"/>
            </w:tcMar>
          </w:tcPr>
          <w:p w14:paraId="2C72AAFC" w14:textId="77777777" w:rsidR="006022A5" w:rsidRDefault="00000000">
            <w:pPr>
              <w:spacing w:line="252" w:lineRule="auto"/>
            </w:pPr>
            <w:r>
              <w:rPr>
                <w:b/>
                <w:bCs/>
                <w:sz w:val="19"/>
                <w:szCs w:val="19"/>
              </w:rPr>
              <w:t>Purpose</w:t>
            </w:r>
          </w:p>
        </w:tc>
      </w:tr>
      <w:tr w:rsidR="006022A5" w14:paraId="7E23FB34" w14:textId="77777777">
        <w:tc>
          <w:tcPr>
            <w:tcW w:w="600" w:type="dxa"/>
            <w:tcMar>
              <w:top w:w="60" w:type="dxa"/>
              <w:left w:w="100" w:type="dxa"/>
              <w:bottom w:w="60" w:type="dxa"/>
              <w:right w:w="100" w:type="dxa"/>
            </w:tcMar>
          </w:tcPr>
          <w:p w14:paraId="60A169CD" w14:textId="77777777" w:rsidR="006022A5" w:rsidRDefault="00000000">
            <w:pPr>
              <w:spacing w:line="252" w:lineRule="auto"/>
            </w:pPr>
            <w:r>
              <w:rPr>
                <w:sz w:val="19"/>
                <w:szCs w:val="19"/>
              </w:rPr>
              <w:t>1</w:t>
            </w:r>
          </w:p>
        </w:tc>
        <w:tc>
          <w:tcPr>
            <w:tcW w:w="2000" w:type="dxa"/>
            <w:tcMar>
              <w:top w:w="60" w:type="dxa"/>
              <w:left w:w="100" w:type="dxa"/>
              <w:bottom w:w="60" w:type="dxa"/>
              <w:right w:w="100" w:type="dxa"/>
            </w:tcMar>
          </w:tcPr>
          <w:p w14:paraId="2B64D8F5" w14:textId="7E9C2321" w:rsidR="006022A5" w:rsidRDefault="00EC4A65">
            <w:pPr>
              <w:spacing w:line="252" w:lineRule="auto"/>
            </w:pPr>
            <w:r>
              <w:rPr>
                <w:sz w:val="19"/>
                <w:szCs w:val="19"/>
              </w:rPr>
              <w:t>Gender</w:t>
            </w:r>
          </w:p>
        </w:tc>
        <w:tc>
          <w:tcPr>
            <w:tcW w:w="2200" w:type="dxa"/>
            <w:tcMar>
              <w:top w:w="60" w:type="dxa"/>
              <w:left w:w="100" w:type="dxa"/>
              <w:bottom w:w="60" w:type="dxa"/>
              <w:right w:w="100" w:type="dxa"/>
            </w:tcMar>
          </w:tcPr>
          <w:p w14:paraId="56E3EFAA" w14:textId="77777777" w:rsidR="006022A5" w:rsidRDefault="00000000">
            <w:pPr>
              <w:spacing w:line="252" w:lineRule="auto"/>
            </w:pPr>
            <w:r>
              <w:rPr>
                <w:sz w:val="19"/>
                <w:szCs w:val="19"/>
              </w:rPr>
              <w:t>Dropdown slicer</w:t>
            </w:r>
          </w:p>
        </w:tc>
        <w:tc>
          <w:tcPr>
            <w:tcW w:w="4560" w:type="dxa"/>
            <w:tcMar>
              <w:top w:w="60" w:type="dxa"/>
              <w:left w:w="100" w:type="dxa"/>
              <w:bottom w:w="60" w:type="dxa"/>
              <w:right w:w="100" w:type="dxa"/>
            </w:tcMar>
          </w:tcPr>
          <w:p w14:paraId="016E4399" w14:textId="77777777" w:rsidR="006022A5" w:rsidRDefault="00000000">
            <w:pPr>
              <w:spacing w:line="252" w:lineRule="auto"/>
            </w:pPr>
            <w:r>
              <w:rPr>
                <w:sz w:val="19"/>
                <w:szCs w:val="19"/>
              </w:rPr>
              <w:t>Compare outcomes, engagement and risk between male and female learners.</w:t>
            </w:r>
          </w:p>
        </w:tc>
      </w:tr>
      <w:tr w:rsidR="006022A5" w14:paraId="54B4D830" w14:textId="77777777">
        <w:tc>
          <w:tcPr>
            <w:tcW w:w="600" w:type="dxa"/>
            <w:tcMar>
              <w:top w:w="60" w:type="dxa"/>
              <w:left w:w="100" w:type="dxa"/>
              <w:bottom w:w="60" w:type="dxa"/>
              <w:right w:w="100" w:type="dxa"/>
            </w:tcMar>
          </w:tcPr>
          <w:p w14:paraId="4568E3B1" w14:textId="77777777" w:rsidR="006022A5" w:rsidRDefault="00000000">
            <w:pPr>
              <w:spacing w:line="252" w:lineRule="auto"/>
            </w:pPr>
            <w:r>
              <w:rPr>
                <w:sz w:val="19"/>
                <w:szCs w:val="19"/>
              </w:rPr>
              <w:t>2</w:t>
            </w:r>
          </w:p>
        </w:tc>
        <w:tc>
          <w:tcPr>
            <w:tcW w:w="2000" w:type="dxa"/>
            <w:tcMar>
              <w:top w:w="60" w:type="dxa"/>
              <w:left w:w="100" w:type="dxa"/>
              <w:bottom w:w="60" w:type="dxa"/>
              <w:right w:w="100" w:type="dxa"/>
            </w:tcMar>
          </w:tcPr>
          <w:p w14:paraId="63F3CE99" w14:textId="77777777" w:rsidR="006022A5" w:rsidRDefault="00000000">
            <w:pPr>
              <w:spacing w:line="252" w:lineRule="auto"/>
            </w:pPr>
            <w:r>
              <w:rPr>
                <w:sz w:val="19"/>
                <w:szCs w:val="19"/>
              </w:rPr>
              <w:t>engagement level</w:t>
            </w:r>
          </w:p>
        </w:tc>
        <w:tc>
          <w:tcPr>
            <w:tcW w:w="2200" w:type="dxa"/>
            <w:tcMar>
              <w:top w:w="60" w:type="dxa"/>
              <w:left w:w="100" w:type="dxa"/>
              <w:bottom w:w="60" w:type="dxa"/>
              <w:right w:w="100" w:type="dxa"/>
            </w:tcMar>
          </w:tcPr>
          <w:p w14:paraId="1B49A07F" w14:textId="77777777" w:rsidR="006022A5" w:rsidRDefault="00000000">
            <w:pPr>
              <w:spacing w:line="252" w:lineRule="auto"/>
            </w:pPr>
            <w:r>
              <w:rPr>
                <w:sz w:val="19"/>
                <w:szCs w:val="19"/>
              </w:rPr>
              <w:t>Dropdown slicer</w:t>
            </w:r>
          </w:p>
        </w:tc>
        <w:tc>
          <w:tcPr>
            <w:tcW w:w="4560" w:type="dxa"/>
            <w:tcMar>
              <w:top w:w="60" w:type="dxa"/>
              <w:left w:w="100" w:type="dxa"/>
              <w:bottom w:w="60" w:type="dxa"/>
              <w:right w:w="100" w:type="dxa"/>
            </w:tcMar>
          </w:tcPr>
          <w:p w14:paraId="729EE49A" w14:textId="77777777" w:rsidR="006022A5" w:rsidRDefault="00000000">
            <w:pPr>
              <w:spacing w:line="252" w:lineRule="auto"/>
            </w:pPr>
            <w:r>
              <w:rPr>
                <w:sz w:val="19"/>
                <w:szCs w:val="19"/>
              </w:rPr>
              <w:t>Isolate High, Medium or Low engagement cohorts and view their results.</w:t>
            </w:r>
          </w:p>
        </w:tc>
      </w:tr>
      <w:tr w:rsidR="006022A5" w14:paraId="6352CBD9" w14:textId="77777777">
        <w:tc>
          <w:tcPr>
            <w:tcW w:w="600" w:type="dxa"/>
            <w:tcMar>
              <w:top w:w="60" w:type="dxa"/>
              <w:left w:w="100" w:type="dxa"/>
              <w:bottom w:w="60" w:type="dxa"/>
              <w:right w:w="100" w:type="dxa"/>
            </w:tcMar>
          </w:tcPr>
          <w:p w14:paraId="38D6872C" w14:textId="77777777" w:rsidR="006022A5" w:rsidRDefault="00000000">
            <w:pPr>
              <w:spacing w:line="252" w:lineRule="auto"/>
            </w:pPr>
            <w:r>
              <w:rPr>
                <w:sz w:val="19"/>
                <w:szCs w:val="19"/>
              </w:rPr>
              <w:t>3</w:t>
            </w:r>
          </w:p>
        </w:tc>
        <w:tc>
          <w:tcPr>
            <w:tcW w:w="2000" w:type="dxa"/>
            <w:tcMar>
              <w:top w:w="60" w:type="dxa"/>
              <w:left w:w="100" w:type="dxa"/>
              <w:bottom w:w="60" w:type="dxa"/>
              <w:right w:w="100" w:type="dxa"/>
            </w:tcMar>
          </w:tcPr>
          <w:p w14:paraId="190C85BE" w14:textId="77777777" w:rsidR="006022A5" w:rsidRDefault="00000000">
            <w:pPr>
              <w:spacing w:line="252" w:lineRule="auto"/>
            </w:pPr>
            <w:r>
              <w:rPr>
                <w:sz w:val="19"/>
                <w:szCs w:val="19"/>
              </w:rPr>
              <w:t>performance level</w:t>
            </w:r>
          </w:p>
        </w:tc>
        <w:tc>
          <w:tcPr>
            <w:tcW w:w="2200" w:type="dxa"/>
            <w:tcMar>
              <w:top w:w="60" w:type="dxa"/>
              <w:left w:w="100" w:type="dxa"/>
              <w:bottom w:w="60" w:type="dxa"/>
              <w:right w:w="100" w:type="dxa"/>
            </w:tcMar>
          </w:tcPr>
          <w:p w14:paraId="10738CF0" w14:textId="77777777" w:rsidR="006022A5" w:rsidRDefault="00000000">
            <w:pPr>
              <w:spacing w:line="252" w:lineRule="auto"/>
            </w:pPr>
            <w:r>
              <w:rPr>
                <w:sz w:val="19"/>
                <w:szCs w:val="19"/>
              </w:rPr>
              <w:t>Dropdown slicer</w:t>
            </w:r>
          </w:p>
        </w:tc>
        <w:tc>
          <w:tcPr>
            <w:tcW w:w="4560" w:type="dxa"/>
            <w:tcMar>
              <w:top w:w="60" w:type="dxa"/>
              <w:left w:w="100" w:type="dxa"/>
              <w:bottom w:w="60" w:type="dxa"/>
              <w:right w:w="100" w:type="dxa"/>
            </w:tcMar>
          </w:tcPr>
          <w:p w14:paraId="3BF28E88" w14:textId="77777777" w:rsidR="006022A5" w:rsidRDefault="00000000">
            <w:pPr>
              <w:spacing w:line="252" w:lineRule="auto"/>
            </w:pPr>
            <w:r>
              <w:rPr>
                <w:sz w:val="19"/>
                <w:szCs w:val="19"/>
              </w:rPr>
              <w:t>Filter the report by score band to examine high and low performers separately.</w:t>
            </w:r>
          </w:p>
        </w:tc>
      </w:tr>
      <w:tr w:rsidR="006022A5" w14:paraId="6C0788F4" w14:textId="77777777">
        <w:tc>
          <w:tcPr>
            <w:tcW w:w="600" w:type="dxa"/>
            <w:tcMar>
              <w:top w:w="60" w:type="dxa"/>
              <w:left w:w="100" w:type="dxa"/>
              <w:bottom w:w="60" w:type="dxa"/>
              <w:right w:w="100" w:type="dxa"/>
            </w:tcMar>
          </w:tcPr>
          <w:p w14:paraId="7A6338DE" w14:textId="77777777" w:rsidR="006022A5" w:rsidRDefault="00000000">
            <w:pPr>
              <w:spacing w:line="252" w:lineRule="auto"/>
            </w:pPr>
            <w:r>
              <w:rPr>
                <w:sz w:val="19"/>
                <w:szCs w:val="19"/>
              </w:rPr>
              <w:t>4</w:t>
            </w:r>
          </w:p>
        </w:tc>
        <w:tc>
          <w:tcPr>
            <w:tcW w:w="2000" w:type="dxa"/>
            <w:tcMar>
              <w:top w:w="60" w:type="dxa"/>
              <w:left w:w="100" w:type="dxa"/>
              <w:bottom w:w="60" w:type="dxa"/>
              <w:right w:w="100" w:type="dxa"/>
            </w:tcMar>
          </w:tcPr>
          <w:p w14:paraId="4B899236" w14:textId="65B73156" w:rsidR="006022A5" w:rsidRDefault="00EC4A65">
            <w:pPr>
              <w:spacing w:line="252" w:lineRule="auto"/>
            </w:pPr>
            <w:r>
              <w:rPr>
                <w:sz w:val="19"/>
                <w:szCs w:val="19"/>
              </w:rPr>
              <w:t>Region</w:t>
            </w:r>
          </w:p>
        </w:tc>
        <w:tc>
          <w:tcPr>
            <w:tcW w:w="2200" w:type="dxa"/>
            <w:tcMar>
              <w:top w:w="60" w:type="dxa"/>
              <w:left w:w="100" w:type="dxa"/>
              <w:bottom w:w="60" w:type="dxa"/>
              <w:right w:w="100" w:type="dxa"/>
            </w:tcMar>
          </w:tcPr>
          <w:p w14:paraId="77BAFB4E" w14:textId="77777777" w:rsidR="006022A5" w:rsidRDefault="00000000">
            <w:pPr>
              <w:spacing w:line="252" w:lineRule="auto"/>
            </w:pPr>
            <w:r>
              <w:rPr>
                <w:sz w:val="19"/>
                <w:szCs w:val="19"/>
              </w:rPr>
              <w:t>Dropdown slicer</w:t>
            </w:r>
          </w:p>
        </w:tc>
        <w:tc>
          <w:tcPr>
            <w:tcW w:w="4560" w:type="dxa"/>
            <w:tcMar>
              <w:top w:w="60" w:type="dxa"/>
              <w:left w:w="100" w:type="dxa"/>
              <w:bottom w:w="60" w:type="dxa"/>
              <w:right w:w="100" w:type="dxa"/>
            </w:tcMar>
          </w:tcPr>
          <w:p w14:paraId="5B47C96F" w14:textId="77777777" w:rsidR="006022A5" w:rsidRDefault="00000000">
            <w:pPr>
              <w:spacing w:line="252" w:lineRule="auto"/>
            </w:pPr>
            <w:r>
              <w:rPr>
                <w:sz w:val="19"/>
                <w:szCs w:val="19"/>
              </w:rPr>
              <w:t>Restrict the analysis to any of the 13 regions for regional reporting.</w:t>
            </w:r>
          </w:p>
        </w:tc>
      </w:tr>
      <w:tr w:rsidR="006022A5" w14:paraId="361F9974" w14:textId="77777777">
        <w:tc>
          <w:tcPr>
            <w:tcW w:w="600" w:type="dxa"/>
            <w:tcMar>
              <w:top w:w="60" w:type="dxa"/>
              <w:left w:w="100" w:type="dxa"/>
              <w:bottom w:w="60" w:type="dxa"/>
              <w:right w:w="100" w:type="dxa"/>
            </w:tcMar>
          </w:tcPr>
          <w:p w14:paraId="781DEC7A" w14:textId="77777777" w:rsidR="006022A5" w:rsidRDefault="00000000">
            <w:pPr>
              <w:spacing w:line="252" w:lineRule="auto"/>
            </w:pPr>
            <w:r>
              <w:rPr>
                <w:sz w:val="19"/>
                <w:szCs w:val="19"/>
              </w:rPr>
              <w:t>5</w:t>
            </w:r>
          </w:p>
        </w:tc>
        <w:tc>
          <w:tcPr>
            <w:tcW w:w="2000" w:type="dxa"/>
            <w:tcMar>
              <w:top w:w="60" w:type="dxa"/>
              <w:left w:w="100" w:type="dxa"/>
              <w:bottom w:w="60" w:type="dxa"/>
              <w:right w:w="100" w:type="dxa"/>
            </w:tcMar>
          </w:tcPr>
          <w:p w14:paraId="2F05FDA1" w14:textId="77777777" w:rsidR="006022A5" w:rsidRDefault="00000000">
            <w:pPr>
              <w:spacing w:line="252" w:lineRule="auto"/>
            </w:pPr>
            <w:proofErr w:type="gramStart"/>
            <w:r>
              <w:rPr>
                <w:sz w:val="19"/>
                <w:szCs w:val="19"/>
              </w:rPr>
              <w:t>final result</w:t>
            </w:r>
            <w:proofErr w:type="gramEnd"/>
          </w:p>
        </w:tc>
        <w:tc>
          <w:tcPr>
            <w:tcW w:w="2200" w:type="dxa"/>
            <w:tcMar>
              <w:top w:w="60" w:type="dxa"/>
              <w:left w:w="100" w:type="dxa"/>
              <w:bottom w:w="60" w:type="dxa"/>
              <w:right w:w="100" w:type="dxa"/>
            </w:tcMar>
          </w:tcPr>
          <w:p w14:paraId="13DFE654" w14:textId="77777777" w:rsidR="006022A5" w:rsidRDefault="00000000">
            <w:pPr>
              <w:spacing w:line="252" w:lineRule="auto"/>
            </w:pPr>
            <w:r>
              <w:rPr>
                <w:sz w:val="19"/>
                <w:szCs w:val="19"/>
              </w:rPr>
              <w:t>Dropdown slicer</w:t>
            </w:r>
          </w:p>
        </w:tc>
        <w:tc>
          <w:tcPr>
            <w:tcW w:w="4560" w:type="dxa"/>
            <w:tcMar>
              <w:top w:w="60" w:type="dxa"/>
              <w:left w:w="100" w:type="dxa"/>
              <w:bottom w:w="60" w:type="dxa"/>
              <w:right w:w="100" w:type="dxa"/>
            </w:tcMar>
          </w:tcPr>
          <w:p w14:paraId="0F93DA05" w14:textId="77777777" w:rsidR="006022A5" w:rsidRDefault="00000000">
            <w:pPr>
              <w:spacing w:line="252" w:lineRule="auto"/>
            </w:pPr>
            <w:r>
              <w:rPr>
                <w:sz w:val="19"/>
                <w:szCs w:val="19"/>
              </w:rPr>
              <w:t>Focus on Pass, Fail, Withdrawn or Distinction students only.</w:t>
            </w:r>
          </w:p>
        </w:tc>
      </w:tr>
      <w:tr w:rsidR="006022A5" w14:paraId="59310DFB" w14:textId="77777777">
        <w:tc>
          <w:tcPr>
            <w:tcW w:w="600" w:type="dxa"/>
            <w:tcMar>
              <w:top w:w="60" w:type="dxa"/>
              <w:left w:w="100" w:type="dxa"/>
              <w:bottom w:w="60" w:type="dxa"/>
              <w:right w:w="100" w:type="dxa"/>
            </w:tcMar>
          </w:tcPr>
          <w:p w14:paraId="754ED459" w14:textId="77777777" w:rsidR="006022A5" w:rsidRDefault="00000000">
            <w:pPr>
              <w:spacing w:line="252" w:lineRule="auto"/>
            </w:pPr>
            <w:r>
              <w:rPr>
                <w:sz w:val="19"/>
                <w:szCs w:val="19"/>
              </w:rPr>
              <w:t>6</w:t>
            </w:r>
          </w:p>
        </w:tc>
        <w:tc>
          <w:tcPr>
            <w:tcW w:w="2000" w:type="dxa"/>
            <w:tcMar>
              <w:top w:w="60" w:type="dxa"/>
              <w:left w:w="100" w:type="dxa"/>
              <w:bottom w:w="60" w:type="dxa"/>
              <w:right w:w="100" w:type="dxa"/>
            </w:tcMar>
          </w:tcPr>
          <w:p w14:paraId="6C355909" w14:textId="77777777" w:rsidR="006022A5" w:rsidRDefault="00000000">
            <w:pPr>
              <w:spacing w:line="252" w:lineRule="auto"/>
            </w:pPr>
            <w:r>
              <w:rPr>
                <w:sz w:val="19"/>
                <w:szCs w:val="19"/>
              </w:rPr>
              <w:t>Visual-level interactions</w:t>
            </w:r>
          </w:p>
        </w:tc>
        <w:tc>
          <w:tcPr>
            <w:tcW w:w="2200" w:type="dxa"/>
            <w:tcMar>
              <w:top w:w="60" w:type="dxa"/>
              <w:left w:w="100" w:type="dxa"/>
              <w:bottom w:w="60" w:type="dxa"/>
              <w:right w:w="100" w:type="dxa"/>
            </w:tcMar>
          </w:tcPr>
          <w:p w14:paraId="55A58E1A" w14:textId="77777777" w:rsidR="006022A5" w:rsidRDefault="00000000">
            <w:pPr>
              <w:spacing w:line="252" w:lineRule="auto"/>
            </w:pPr>
            <w:r>
              <w:rPr>
                <w:sz w:val="19"/>
                <w:szCs w:val="19"/>
              </w:rPr>
              <w:t>Cross-filter / cross-highlight</w:t>
            </w:r>
          </w:p>
        </w:tc>
        <w:tc>
          <w:tcPr>
            <w:tcW w:w="4560" w:type="dxa"/>
            <w:tcMar>
              <w:top w:w="60" w:type="dxa"/>
              <w:left w:w="100" w:type="dxa"/>
              <w:bottom w:w="60" w:type="dxa"/>
              <w:right w:w="100" w:type="dxa"/>
            </w:tcMar>
          </w:tcPr>
          <w:p w14:paraId="4B496192" w14:textId="77777777" w:rsidR="006022A5" w:rsidRDefault="00000000">
            <w:pPr>
              <w:spacing w:line="252" w:lineRule="auto"/>
            </w:pPr>
            <w:r>
              <w:rPr>
                <w:sz w:val="19"/>
                <w:szCs w:val="19"/>
              </w:rPr>
              <w:t>Selecting a bar, pie slice or category filters every other visual on the page.</w:t>
            </w:r>
          </w:p>
        </w:tc>
      </w:tr>
      <w:tr w:rsidR="006022A5" w14:paraId="6F82A5A6" w14:textId="77777777">
        <w:tc>
          <w:tcPr>
            <w:tcW w:w="600" w:type="dxa"/>
            <w:tcMar>
              <w:top w:w="60" w:type="dxa"/>
              <w:left w:w="100" w:type="dxa"/>
              <w:bottom w:w="60" w:type="dxa"/>
              <w:right w:w="100" w:type="dxa"/>
            </w:tcMar>
          </w:tcPr>
          <w:p w14:paraId="49F23E42" w14:textId="77777777" w:rsidR="006022A5" w:rsidRDefault="00000000">
            <w:pPr>
              <w:spacing w:line="252" w:lineRule="auto"/>
            </w:pPr>
            <w:r>
              <w:rPr>
                <w:sz w:val="19"/>
                <w:szCs w:val="19"/>
              </w:rPr>
              <w:t>7</w:t>
            </w:r>
          </w:p>
        </w:tc>
        <w:tc>
          <w:tcPr>
            <w:tcW w:w="2000" w:type="dxa"/>
            <w:tcMar>
              <w:top w:w="60" w:type="dxa"/>
              <w:left w:w="100" w:type="dxa"/>
              <w:bottom w:w="60" w:type="dxa"/>
              <w:right w:w="100" w:type="dxa"/>
            </w:tcMar>
          </w:tcPr>
          <w:p w14:paraId="6D4B4F47" w14:textId="77777777" w:rsidR="006022A5" w:rsidRDefault="00000000">
            <w:pPr>
              <w:spacing w:line="252" w:lineRule="auto"/>
            </w:pPr>
            <w:r>
              <w:rPr>
                <w:sz w:val="19"/>
                <w:szCs w:val="19"/>
              </w:rPr>
              <w:t>Decomposition tree path filters</w:t>
            </w:r>
          </w:p>
        </w:tc>
        <w:tc>
          <w:tcPr>
            <w:tcW w:w="2200" w:type="dxa"/>
            <w:tcMar>
              <w:top w:w="60" w:type="dxa"/>
              <w:left w:w="100" w:type="dxa"/>
              <w:bottom w:w="60" w:type="dxa"/>
              <w:right w:w="100" w:type="dxa"/>
            </w:tcMar>
          </w:tcPr>
          <w:p w14:paraId="7D2D46CF" w14:textId="77777777" w:rsidR="006022A5" w:rsidRDefault="00000000">
            <w:pPr>
              <w:spacing w:line="252" w:lineRule="auto"/>
            </w:pPr>
            <w:r>
              <w:rPr>
                <w:sz w:val="19"/>
                <w:szCs w:val="19"/>
              </w:rPr>
              <w:t>Drill-down filter</w:t>
            </w:r>
          </w:p>
        </w:tc>
        <w:tc>
          <w:tcPr>
            <w:tcW w:w="4560" w:type="dxa"/>
            <w:tcMar>
              <w:top w:w="60" w:type="dxa"/>
              <w:left w:w="100" w:type="dxa"/>
              <w:bottom w:w="60" w:type="dxa"/>
              <w:right w:w="100" w:type="dxa"/>
            </w:tcMar>
          </w:tcPr>
          <w:p w14:paraId="4D026251" w14:textId="77777777" w:rsidR="006022A5" w:rsidRDefault="00000000">
            <w:pPr>
              <w:spacing w:line="252" w:lineRule="auto"/>
            </w:pPr>
            <w:r>
              <w:rPr>
                <w:sz w:val="19"/>
                <w:szCs w:val="19"/>
              </w:rPr>
              <w:t xml:space="preserve">Re-root the tree on risk level, education, gender, region, engagement level or </w:t>
            </w:r>
            <w:proofErr w:type="gramStart"/>
            <w:r>
              <w:rPr>
                <w:sz w:val="19"/>
                <w:szCs w:val="19"/>
              </w:rPr>
              <w:t>final result</w:t>
            </w:r>
            <w:proofErr w:type="gramEnd"/>
            <w:r>
              <w:rPr>
                <w:sz w:val="19"/>
                <w:szCs w:val="19"/>
              </w:rPr>
              <w:t>.</w:t>
            </w:r>
          </w:p>
        </w:tc>
      </w:tr>
    </w:tbl>
    <w:p w14:paraId="0219C48C" w14:textId="77777777" w:rsidR="006022A5" w:rsidRDefault="00000000">
      <w:pPr>
        <w:spacing w:after="120" w:line="276" w:lineRule="auto"/>
      </w:pPr>
      <w:r>
        <w:rPr>
          <w:b/>
          <w:bCs/>
          <w:sz w:val="21"/>
          <w:szCs w:val="21"/>
        </w:rPr>
        <w:t>Total number of filters/slicers: 5 dropdown slicers, plus cross-filtering and drill-down filters on every page.</w:t>
      </w:r>
    </w:p>
    <w:p w14:paraId="3195F06C" w14:textId="77777777" w:rsidR="006022A5" w:rsidRDefault="00000000">
      <w:pPr>
        <w:pStyle w:val="Heading2"/>
        <w:spacing w:before="240" w:after="140"/>
      </w:pPr>
      <w:r>
        <w:rPr>
          <w:b/>
          <w:bCs/>
          <w:color w:val="2E5496"/>
        </w:rPr>
        <w:t>7.2 No. of Calculated Columns / Measures</w:t>
      </w:r>
    </w:p>
    <w:p w14:paraId="6035369A" w14:textId="77777777" w:rsidR="006022A5" w:rsidRDefault="00000000">
      <w:pPr>
        <w:spacing w:after="120" w:line="276" w:lineRule="auto"/>
      </w:pPr>
      <w:r>
        <w:t>Three calculated columns were created to classify each student, and five DAX measures drive every KPI card and chart in the report.</w:t>
      </w:r>
    </w:p>
    <w:p w14:paraId="747C9AD8" w14:textId="77777777" w:rsidR="006022A5" w:rsidRDefault="00000000">
      <w:pPr>
        <w:spacing w:after="80" w:line="276" w:lineRule="auto"/>
      </w:pPr>
      <w:r>
        <w:rPr>
          <w:b/>
          <w:bCs/>
        </w:rPr>
        <w:t>Calculated Columns (3)</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2600"/>
        <w:gridCol w:w="4560"/>
      </w:tblGrid>
      <w:tr w:rsidR="006022A5" w14:paraId="2E72AFBA" w14:textId="77777777">
        <w:trPr>
          <w:tblHeader/>
        </w:trPr>
        <w:tc>
          <w:tcPr>
            <w:tcW w:w="2200" w:type="dxa"/>
            <w:shd w:val="clear" w:color="auto" w:fill="DCE6F1"/>
            <w:tcMar>
              <w:top w:w="60" w:type="dxa"/>
              <w:left w:w="100" w:type="dxa"/>
              <w:bottom w:w="60" w:type="dxa"/>
              <w:right w:w="100" w:type="dxa"/>
            </w:tcMar>
          </w:tcPr>
          <w:p w14:paraId="6B4D35B2" w14:textId="77777777" w:rsidR="006022A5" w:rsidRDefault="00000000">
            <w:pPr>
              <w:spacing w:line="252" w:lineRule="auto"/>
            </w:pPr>
            <w:r>
              <w:rPr>
                <w:b/>
                <w:bCs/>
                <w:sz w:val="19"/>
                <w:szCs w:val="19"/>
              </w:rPr>
              <w:t>Calculated Column</w:t>
            </w:r>
          </w:p>
        </w:tc>
        <w:tc>
          <w:tcPr>
            <w:tcW w:w="2600" w:type="dxa"/>
            <w:shd w:val="clear" w:color="auto" w:fill="DCE6F1"/>
            <w:tcMar>
              <w:top w:w="60" w:type="dxa"/>
              <w:left w:w="100" w:type="dxa"/>
              <w:bottom w:w="60" w:type="dxa"/>
              <w:right w:w="100" w:type="dxa"/>
            </w:tcMar>
          </w:tcPr>
          <w:p w14:paraId="0C11D6CB" w14:textId="77777777" w:rsidR="006022A5" w:rsidRDefault="00000000">
            <w:pPr>
              <w:spacing w:line="252" w:lineRule="auto"/>
            </w:pPr>
            <w:r>
              <w:rPr>
                <w:b/>
                <w:bCs/>
                <w:sz w:val="19"/>
                <w:szCs w:val="19"/>
              </w:rPr>
              <w:t>Derived From</w:t>
            </w:r>
          </w:p>
        </w:tc>
        <w:tc>
          <w:tcPr>
            <w:tcW w:w="4560" w:type="dxa"/>
            <w:shd w:val="clear" w:color="auto" w:fill="DCE6F1"/>
            <w:tcMar>
              <w:top w:w="60" w:type="dxa"/>
              <w:left w:w="100" w:type="dxa"/>
              <w:bottom w:w="60" w:type="dxa"/>
              <w:right w:w="100" w:type="dxa"/>
            </w:tcMar>
          </w:tcPr>
          <w:p w14:paraId="2369D73B" w14:textId="77777777" w:rsidR="006022A5" w:rsidRDefault="00000000">
            <w:pPr>
              <w:spacing w:line="252" w:lineRule="auto"/>
            </w:pPr>
            <w:r>
              <w:rPr>
                <w:b/>
                <w:bCs/>
                <w:sz w:val="19"/>
                <w:szCs w:val="19"/>
              </w:rPr>
              <w:t>Description</w:t>
            </w:r>
          </w:p>
        </w:tc>
      </w:tr>
      <w:tr w:rsidR="006022A5" w14:paraId="1A9CC1BA" w14:textId="77777777">
        <w:tc>
          <w:tcPr>
            <w:tcW w:w="2200" w:type="dxa"/>
            <w:tcMar>
              <w:top w:w="60" w:type="dxa"/>
              <w:left w:w="100" w:type="dxa"/>
              <w:bottom w:w="60" w:type="dxa"/>
              <w:right w:w="100" w:type="dxa"/>
            </w:tcMar>
          </w:tcPr>
          <w:p w14:paraId="00CC3C61" w14:textId="77777777" w:rsidR="006022A5" w:rsidRDefault="00000000">
            <w:pPr>
              <w:spacing w:line="252" w:lineRule="auto"/>
            </w:pPr>
            <w:r>
              <w:rPr>
                <w:sz w:val="19"/>
                <w:szCs w:val="19"/>
              </w:rPr>
              <w:t>engagement level</w:t>
            </w:r>
          </w:p>
        </w:tc>
        <w:tc>
          <w:tcPr>
            <w:tcW w:w="2600" w:type="dxa"/>
            <w:tcMar>
              <w:top w:w="60" w:type="dxa"/>
              <w:left w:w="100" w:type="dxa"/>
              <w:bottom w:w="60" w:type="dxa"/>
              <w:right w:w="100" w:type="dxa"/>
            </w:tcMar>
          </w:tcPr>
          <w:p w14:paraId="3635057E" w14:textId="77777777" w:rsidR="006022A5" w:rsidRDefault="00000000">
            <w:pPr>
              <w:spacing w:line="252" w:lineRule="auto"/>
            </w:pPr>
            <w:r>
              <w:rPr>
                <w:sz w:val="19"/>
                <w:szCs w:val="19"/>
              </w:rPr>
              <w:t>total clicks</w:t>
            </w:r>
          </w:p>
        </w:tc>
        <w:tc>
          <w:tcPr>
            <w:tcW w:w="4560" w:type="dxa"/>
            <w:tcMar>
              <w:top w:w="60" w:type="dxa"/>
              <w:left w:w="100" w:type="dxa"/>
              <w:bottom w:w="60" w:type="dxa"/>
              <w:right w:w="100" w:type="dxa"/>
            </w:tcMar>
          </w:tcPr>
          <w:p w14:paraId="2B208BB7" w14:textId="77777777" w:rsidR="006022A5" w:rsidRDefault="00000000">
            <w:pPr>
              <w:spacing w:line="252" w:lineRule="auto"/>
            </w:pPr>
            <w:r>
              <w:rPr>
                <w:sz w:val="19"/>
                <w:szCs w:val="19"/>
              </w:rPr>
              <w:t>Classifies each student as High, Medium or Low based on click-activity thresholds.</w:t>
            </w:r>
          </w:p>
        </w:tc>
      </w:tr>
      <w:tr w:rsidR="006022A5" w14:paraId="32CD02EF" w14:textId="77777777">
        <w:tc>
          <w:tcPr>
            <w:tcW w:w="2200" w:type="dxa"/>
            <w:tcMar>
              <w:top w:w="60" w:type="dxa"/>
              <w:left w:w="100" w:type="dxa"/>
              <w:bottom w:w="60" w:type="dxa"/>
              <w:right w:w="100" w:type="dxa"/>
            </w:tcMar>
          </w:tcPr>
          <w:p w14:paraId="0AC0B2AC" w14:textId="77777777" w:rsidR="006022A5" w:rsidRDefault="00000000">
            <w:pPr>
              <w:spacing w:line="252" w:lineRule="auto"/>
            </w:pPr>
            <w:r>
              <w:rPr>
                <w:sz w:val="19"/>
                <w:szCs w:val="19"/>
              </w:rPr>
              <w:t>performance level</w:t>
            </w:r>
          </w:p>
        </w:tc>
        <w:tc>
          <w:tcPr>
            <w:tcW w:w="2600" w:type="dxa"/>
            <w:tcMar>
              <w:top w:w="60" w:type="dxa"/>
              <w:left w:w="100" w:type="dxa"/>
              <w:bottom w:w="60" w:type="dxa"/>
              <w:right w:w="100" w:type="dxa"/>
            </w:tcMar>
          </w:tcPr>
          <w:p w14:paraId="1D932982" w14:textId="77777777" w:rsidR="006022A5" w:rsidRDefault="00000000">
            <w:pPr>
              <w:spacing w:line="252" w:lineRule="auto"/>
            </w:pPr>
            <w:r>
              <w:rPr>
                <w:sz w:val="19"/>
                <w:szCs w:val="19"/>
              </w:rPr>
              <w:t>average score</w:t>
            </w:r>
          </w:p>
        </w:tc>
        <w:tc>
          <w:tcPr>
            <w:tcW w:w="4560" w:type="dxa"/>
            <w:tcMar>
              <w:top w:w="60" w:type="dxa"/>
              <w:left w:w="100" w:type="dxa"/>
              <w:bottom w:w="60" w:type="dxa"/>
              <w:right w:w="100" w:type="dxa"/>
            </w:tcMar>
          </w:tcPr>
          <w:p w14:paraId="31AC1C78" w14:textId="77777777" w:rsidR="006022A5" w:rsidRDefault="00000000">
            <w:pPr>
              <w:spacing w:line="252" w:lineRule="auto"/>
            </w:pPr>
            <w:r>
              <w:rPr>
                <w:sz w:val="19"/>
                <w:szCs w:val="19"/>
              </w:rPr>
              <w:t>Classifies each student into a score band (High, Medium, Low).</w:t>
            </w:r>
          </w:p>
        </w:tc>
      </w:tr>
      <w:tr w:rsidR="006022A5" w14:paraId="6739D6A4" w14:textId="77777777">
        <w:tc>
          <w:tcPr>
            <w:tcW w:w="2200" w:type="dxa"/>
            <w:tcMar>
              <w:top w:w="60" w:type="dxa"/>
              <w:left w:w="100" w:type="dxa"/>
              <w:bottom w:w="60" w:type="dxa"/>
              <w:right w:w="100" w:type="dxa"/>
            </w:tcMar>
          </w:tcPr>
          <w:p w14:paraId="7DF64E68" w14:textId="77777777" w:rsidR="006022A5" w:rsidRDefault="00000000">
            <w:pPr>
              <w:spacing w:line="252" w:lineRule="auto"/>
            </w:pPr>
            <w:r>
              <w:rPr>
                <w:sz w:val="19"/>
                <w:szCs w:val="19"/>
              </w:rPr>
              <w:t>risk level</w:t>
            </w:r>
          </w:p>
        </w:tc>
        <w:tc>
          <w:tcPr>
            <w:tcW w:w="2600" w:type="dxa"/>
            <w:tcMar>
              <w:top w:w="60" w:type="dxa"/>
              <w:left w:w="100" w:type="dxa"/>
              <w:bottom w:w="60" w:type="dxa"/>
              <w:right w:w="100" w:type="dxa"/>
            </w:tcMar>
          </w:tcPr>
          <w:p w14:paraId="6D2AE5D6" w14:textId="77777777" w:rsidR="006022A5" w:rsidRDefault="00000000">
            <w:pPr>
              <w:spacing w:line="252" w:lineRule="auto"/>
            </w:pPr>
            <w:r>
              <w:rPr>
                <w:sz w:val="19"/>
                <w:szCs w:val="19"/>
              </w:rPr>
              <w:t>engagement level + performance level</w:t>
            </w:r>
          </w:p>
        </w:tc>
        <w:tc>
          <w:tcPr>
            <w:tcW w:w="4560" w:type="dxa"/>
            <w:tcMar>
              <w:top w:w="60" w:type="dxa"/>
              <w:left w:w="100" w:type="dxa"/>
              <w:bottom w:w="60" w:type="dxa"/>
              <w:right w:w="100" w:type="dxa"/>
            </w:tcMar>
          </w:tcPr>
          <w:p w14:paraId="21C03EE7" w14:textId="77777777" w:rsidR="006022A5" w:rsidRDefault="00000000">
            <w:pPr>
              <w:spacing w:line="252" w:lineRule="auto"/>
            </w:pPr>
            <w:r>
              <w:rPr>
                <w:sz w:val="19"/>
                <w:szCs w:val="19"/>
              </w:rPr>
              <w:t>Combines activity and attainment into Safe, Low Risk, High Risk or Very High Risk.</w:t>
            </w:r>
          </w:p>
        </w:tc>
      </w:tr>
    </w:tbl>
    <w:p w14:paraId="30EC50A8" w14:textId="77777777" w:rsidR="006022A5" w:rsidRDefault="00000000">
      <w:pPr>
        <w:spacing w:after="80" w:line="276" w:lineRule="auto"/>
      </w:pPr>
      <w:r>
        <w:rPr>
          <w:b/>
          <w:bCs/>
        </w:rPr>
        <w:t>DAX Measures (5)</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3200"/>
        <w:gridCol w:w="3960"/>
      </w:tblGrid>
      <w:tr w:rsidR="006022A5" w14:paraId="1FC3AC30" w14:textId="77777777">
        <w:trPr>
          <w:tblHeader/>
        </w:trPr>
        <w:tc>
          <w:tcPr>
            <w:tcW w:w="2200" w:type="dxa"/>
            <w:shd w:val="clear" w:color="auto" w:fill="DCE6F1"/>
            <w:tcMar>
              <w:top w:w="60" w:type="dxa"/>
              <w:left w:w="100" w:type="dxa"/>
              <w:bottom w:w="60" w:type="dxa"/>
              <w:right w:w="100" w:type="dxa"/>
            </w:tcMar>
          </w:tcPr>
          <w:p w14:paraId="74DF1944" w14:textId="77777777" w:rsidR="006022A5" w:rsidRDefault="00000000">
            <w:pPr>
              <w:spacing w:line="252" w:lineRule="auto"/>
            </w:pPr>
            <w:r>
              <w:rPr>
                <w:b/>
                <w:bCs/>
                <w:sz w:val="19"/>
                <w:szCs w:val="19"/>
              </w:rPr>
              <w:t>Measure</w:t>
            </w:r>
          </w:p>
        </w:tc>
        <w:tc>
          <w:tcPr>
            <w:tcW w:w="3200" w:type="dxa"/>
            <w:shd w:val="clear" w:color="auto" w:fill="DCE6F1"/>
            <w:tcMar>
              <w:top w:w="60" w:type="dxa"/>
              <w:left w:w="100" w:type="dxa"/>
              <w:bottom w:w="60" w:type="dxa"/>
              <w:right w:w="100" w:type="dxa"/>
            </w:tcMar>
          </w:tcPr>
          <w:p w14:paraId="2DD9368C" w14:textId="77777777" w:rsidR="006022A5" w:rsidRDefault="00000000">
            <w:pPr>
              <w:spacing w:line="252" w:lineRule="auto"/>
            </w:pPr>
            <w:r>
              <w:rPr>
                <w:b/>
                <w:bCs/>
                <w:sz w:val="19"/>
                <w:szCs w:val="19"/>
              </w:rPr>
              <w:t>Aggregation</w:t>
            </w:r>
          </w:p>
        </w:tc>
        <w:tc>
          <w:tcPr>
            <w:tcW w:w="3960" w:type="dxa"/>
            <w:shd w:val="clear" w:color="auto" w:fill="DCE6F1"/>
            <w:tcMar>
              <w:top w:w="60" w:type="dxa"/>
              <w:left w:w="100" w:type="dxa"/>
              <w:bottom w:w="60" w:type="dxa"/>
              <w:right w:w="100" w:type="dxa"/>
            </w:tcMar>
          </w:tcPr>
          <w:p w14:paraId="010E619E" w14:textId="77777777" w:rsidR="006022A5" w:rsidRDefault="00000000">
            <w:pPr>
              <w:spacing w:line="252" w:lineRule="auto"/>
            </w:pPr>
            <w:r>
              <w:rPr>
                <w:b/>
                <w:bCs/>
                <w:sz w:val="19"/>
                <w:szCs w:val="19"/>
              </w:rPr>
              <w:t>Used In</w:t>
            </w:r>
          </w:p>
        </w:tc>
      </w:tr>
      <w:tr w:rsidR="006022A5" w14:paraId="00C68046" w14:textId="77777777">
        <w:tc>
          <w:tcPr>
            <w:tcW w:w="2200" w:type="dxa"/>
            <w:tcMar>
              <w:top w:w="60" w:type="dxa"/>
              <w:left w:w="100" w:type="dxa"/>
              <w:bottom w:w="60" w:type="dxa"/>
              <w:right w:w="100" w:type="dxa"/>
            </w:tcMar>
          </w:tcPr>
          <w:p w14:paraId="30B17359" w14:textId="77777777" w:rsidR="006022A5" w:rsidRDefault="00000000">
            <w:pPr>
              <w:spacing w:line="252" w:lineRule="auto"/>
            </w:pPr>
            <w:r>
              <w:rPr>
                <w:sz w:val="19"/>
                <w:szCs w:val="19"/>
              </w:rPr>
              <w:t>Total Students</w:t>
            </w:r>
          </w:p>
        </w:tc>
        <w:tc>
          <w:tcPr>
            <w:tcW w:w="3200" w:type="dxa"/>
            <w:tcMar>
              <w:top w:w="60" w:type="dxa"/>
              <w:left w:w="100" w:type="dxa"/>
              <w:bottom w:w="60" w:type="dxa"/>
              <w:right w:w="100" w:type="dxa"/>
            </w:tcMar>
          </w:tcPr>
          <w:p w14:paraId="22A2EE5E" w14:textId="77777777" w:rsidR="006022A5" w:rsidRDefault="00000000">
            <w:pPr>
              <w:spacing w:line="252" w:lineRule="auto"/>
            </w:pPr>
            <w:r>
              <w:rPr>
                <w:sz w:val="19"/>
                <w:szCs w:val="19"/>
              </w:rPr>
              <w:t>COUNTROWS of the student table</w:t>
            </w:r>
          </w:p>
        </w:tc>
        <w:tc>
          <w:tcPr>
            <w:tcW w:w="3960" w:type="dxa"/>
            <w:tcMar>
              <w:top w:w="60" w:type="dxa"/>
              <w:left w:w="100" w:type="dxa"/>
              <w:bottom w:w="60" w:type="dxa"/>
              <w:right w:w="100" w:type="dxa"/>
            </w:tcMar>
          </w:tcPr>
          <w:p w14:paraId="5F9F63DA" w14:textId="77777777" w:rsidR="006022A5" w:rsidRDefault="00000000">
            <w:pPr>
              <w:spacing w:line="252" w:lineRule="auto"/>
            </w:pPr>
            <w:r>
              <w:rPr>
                <w:sz w:val="19"/>
                <w:szCs w:val="19"/>
              </w:rPr>
              <w:t>KPI card, pie charts, column charts, decomposition trees</w:t>
            </w:r>
          </w:p>
        </w:tc>
      </w:tr>
      <w:tr w:rsidR="006022A5" w14:paraId="32785D82" w14:textId="77777777">
        <w:tc>
          <w:tcPr>
            <w:tcW w:w="2200" w:type="dxa"/>
            <w:tcMar>
              <w:top w:w="60" w:type="dxa"/>
              <w:left w:w="100" w:type="dxa"/>
              <w:bottom w:w="60" w:type="dxa"/>
              <w:right w:w="100" w:type="dxa"/>
            </w:tcMar>
          </w:tcPr>
          <w:p w14:paraId="5A339F99" w14:textId="77777777" w:rsidR="006022A5" w:rsidRDefault="00000000">
            <w:pPr>
              <w:spacing w:line="252" w:lineRule="auto"/>
            </w:pPr>
            <w:r>
              <w:rPr>
                <w:sz w:val="19"/>
                <w:szCs w:val="19"/>
              </w:rPr>
              <w:lastRenderedPageBreak/>
              <w:t>Average Score</w:t>
            </w:r>
          </w:p>
        </w:tc>
        <w:tc>
          <w:tcPr>
            <w:tcW w:w="3200" w:type="dxa"/>
            <w:tcMar>
              <w:top w:w="60" w:type="dxa"/>
              <w:left w:w="100" w:type="dxa"/>
              <w:bottom w:w="60" w:type="dxa"/>
              <w:right w:w="100" w:type="dxa"/>
            </w:tcMar>
          </w:tcPr>
          <w:p w14:paraId="097E83D5" w14:textId="77777777" w:rsidR="006022A5" w:rsidRDefault="00000000">
            <w:pPr>
              <w:spacing w:line="252" w:lineRule="auto"/>
            </w:pPr>
            <w:r>
              <w:rPr>
                <w:sz w:val="19"/>
                <w:szCs w:val="19"/>
              </w:rPr>
              <w:t>AVERAGE of average score</w:t>
            </w:r>
          </w:p>
        </w:tc>
        <w:tc>
          <w:tcPr>
            <w:tcW w:w="3960" w:type="dxa"/>
            <w:tcMar>
              <w:top w:w="60" w:type="dxa"/>
              <w:left w:w="100" w:type="dxa"/>
              <w:bottom w:w="60" w:type="dxa"/>
              <w:right w:w="100" w:type="dxa"/>
            </w:tcMar>
          </w:tcPr>
          <w:p w14:paraId="559439C0" w14:textId="77777777" w:rsidR="006022A5" w:rsidRDefault="00000000">
            <w:pPr>
              <w:spacing w:line="252" w:lineRule="auto"/>
            </w:pPr>
            <w:r>
              <w:rPr>
                <w:sz w:val="19"/>
                <w:szCs w:val="19"/>
              </w:rPr>
              <w:t>KPI card, score-by-region and score-by-engagement charts</w:t>
            </w:r>
          </w:p>
        </w:tc>
      </w:tr>
      <w:tr w:rsidR="006022A5" w14:paraId="59BE3BE2" w14:textId="77777777">
        <w:tc>
          <w:tcPr>
            <w:tcW w:w="2200" w:type="dxa"/>
            <w:tcMar>
              <w:top w:w="60" w:type="dxa"/>
              <w:left w:w="100" w:type="dxa"/>
              <w:bottom w:w="60" w:type="dxa"/>
              <w:right w:w="100" w:type="dxa"/>
            </w:tcMar>
          </w:tcPr>
          <w:p w14:paraId="4EA80723" w14:textId="77777777" w:rsidR="006022A5" w:rsidRDefault="00000000">
            <w:pPr>
              <w:spacing w:line="252" w:lineRule="auto"/>
            </w:pPr>
            <w:r>
              <w:rPr>
                <w:sz w:val="19"/>
                <w:szCs w:val="19"/>
              </w:rPr>
              <w:t>Average Clicks</w:t>
            </w:r>
          </w:p>
        </w:tc>
        <w:tc>
          <w:tcPr>
            <w:tcW w:w="3200" w:type="dxa"/>
            <w:tcMar>
              <w:top w:w="60" w:type="dxa"/>
              <w:left w:w="100" w:type="dxa"/>
              <w:bottom w:w="60" w:type="dxa"/>
              <w:right w:w="100" w:type="dxa"/>
            </w:tcMar>
          </w:tcPr>
          <w:p w14:paraId="1F26AB6C" w14:textId="77777777" w:rsidR="006022A5" w:rsidRDefault="00000000">
            <w:pPr>
              <w:spacing w:line="252" w:lineRule="auto"/>
            </w:pPr>
            <w:r>
              <w:rPr>
                <w:sz w:val="19"/>
                <w:szCs w:val="19"/>
              </w:rPr>
              <w:t>AVERAGE of total clicks</w:t>
            </w:r>
          </w:p>
        </w:tc>
        <w:tc>
          <w:tcPr>
            <w:tcW w:w="3960" w:type="dxa"/>
            <w:tcMar>
              <w:top w:w="60" w:type="dxa"/>
              <w:left w:w="100" w:type="dxa"/>
              <w:bottom w:w="60" w:type="dxa"/>
              <w:right w:w="100" w:type="dxa"/>
            </w:tcMar>
          </w:tcPr>
          <w:p w14:paraId="298B22AE" w14:textId="77777777" w:rsidR="006022A5" w:rsidRDefault="00000000">
            <w:pPr>
              <w:spacing w:line="252" w:lineRule="auto"/>
            </w:pPr>
            <w:r>
              <w:rPr>
                <w:sz w:val="19"/>
                <w:szCs w:val="19"/>
              </w:rPr>
              <w:t>KPI card, clicks-by-engagement chart</w:t>
            </w:r>
          </w:p>
        </w:tc>
      </w:tr>
      <w:tr w:rsidR="006022A5" w14:paraId="37C53155" w14:textId="77777777">
        <w:tc>
          <w:tcPr>
            <w:tcW w:w="2200" w:type="dxa"/>
            <w:tcMar>
              <w:top w:w="60" w:type="dxa"/>
              <w:left w:w="100" w:type="dxa"/>
              <w:bottom w:w="60" w:type="dxa"/>
              <w:right w:w="100" w:type="dxa"/>
            </w:tcMar>
          </w:tcPr>
          <w:p w14:paraId="720C42A9" w14:textId="77777777" w:rsidR="006022A5" w:rsidRDefault="00000000">
            <w:pPr>
              <w:spacing w:line="252" w:lineRule="auto"/>
            </w:pPr>
            <w:r>
              <w:rPr>
                <w:sz w:val="19"/>
                <w:szCs w:val="19"/>
              </w:rPr>
              <w:t>Pass Rate</w:t>
            </w:r>
          </w:p>
        </w:tc>
        <w:tc>
          <w:tcPr>
            <w:tcW w:w="3200" w:type="dxa"/>
            <w:tcMar>
              <w:top w:w="60" w:type="dxa"/>
              <w:left w:w="100" w:type="dxa"/>
              <w:bottom w:w="60" w:type="dxa"/>
              <w:right w:w="100" w:type="dxa"/>
            </w:tcMar>
          </w:tcPr>
          <w:p w14:paraId="5B664D5F" w14:textId="77777777" w:rsidR="006022A5" w:rsidRDefault="00000000">
            <w:pPr>
              <w:spacing w:line="252" w:lineRule="auto"/>
            </w:pPr>
            <w:r>
              <w:rPr>
                <w:sz w:val="19"/>
                <w:szCs w:val="19"/>
              </w:rPr>
              <w:t>Pass students ÷ total students (%)</w:t>
            </w:r>
          </w:p>
        </w:tc>
        <w:tc>
          <w:tcPr>
            <w:tcW w:w="3960" w:type="dxa"/>
            <w:tcMar>
              <w:top w:w="60" w:type="dxa"/>
              <w:left w:w="100" w:type="dxa"/>
              <w:bottom w:w="60" w:type="dxa"/>
              <w:right w:w="100" w:type="dxa"/>
            </w:tcMar>
          </w:tcPr>
          <w:p w14:paraId="7EB318A3" w14:textId="77777777" w:rsidR="006022A5" w:rsidRDefault="00000000">
            <w:pPr>
              <w:spacing w:line="252" w:lineRule="auto"/>
            </w:pPr>
            <w:r>
              <w:rPr>
                <w:sz w:val="19"/>
                <w:szCs w:val="19"/>
              </w:rPr>
              <w:t>KPI card, pass-rate-by-education chart</w:t>
            </w:r>
          </w:p>
        </w:tc>
      </w:tr>
      <w:tr w:rsidR="006022A5" w14:paraId="09B44C22" w14:textId="77777777">
        <w:tc>
          <w:tcPr>
            <w:tcW w:w="2200" w:type="dxa"/>
            <w:tcMar>
              <w:top w:w="60" w:type="dxa"/>
              <w:left w:w="100" w:type="dxa"/>
              <w:bottom w:w="60" w:type="dxa"/>
              <w:right w:w="100" w:type="dxa"/>
            </w:tcMar>
          </w:tcPr>
          <w:p w14:paraId="23025722" w14:textId="77777777" w:rsidR="006022A5" w:rsidRDefault="00000000">
            <w:pPr>
              <w:spacing w:line="252" w:lineRule="auto"/>
            </w:pPr>
            <w:r>
              <w:rPr>
                <w:sz w:val="19"/>
                <w:szCs w:val="19"/>
              </w:rPr>
              <w:t>Dropout Rate</w:t>
            </w:r>
          </w:p>
        </w:tc>
        <w:tc>
          <w:tcPr>
            <w:tcW w:w="3200" w:type="dxa"/>
            <w:tcMar>
              <w:top w:w="60" w:type="dxa"/>
              <w:left w:w="100" w:type="dxa"/>
              <w:bottom w:w="60" w:type="dxa"/>
              <w:right w:w="100" w:type="dxa"/>
            </w:tcMar>
          </w:tcPr>
          <w:p w14:paraId="2BD5713E" w14:textId="77777777" w:rsidR="006022A5" w:rsidRDefault="00000000">
            <w:pPr>
              <w:spacing w:line="252" w:lineRule="auto"/>
            </w:pPr>
            <w:r>
              <w:rPr>
                <w:sz w:val="19"/>
                <w:szCs w:val="19"/>
              </w:rPr>
              <w:t>Withdrawn students ÷ total students (%)</w:t>
            </w:r>
          </w:p>
        </w:tc>
        <w:tc>
          <w:tcPr>
            <w:tcW w:w="3960" w:type="dxa"/>
            <w:tcMar>
              <w:top w:w="60" w:type="dxa"/>
              <w:left w:w="100" w:type="dxa"/>
              <w:bottom w:w="60" w:type="dxa"/>
              <w:right w:w="100" w:type="dxa"/>
            </w:tcMar>
          </w:tcPr>
          <w:p w14:paraId="366632B6" w14:textId="77777777" w:rsidR="006022A5" w:rsidRDefault="00000000">
            <w:pPr>
              <w:spacing w:line="252" w:lineRule="auto"/>
            </w:pPr>
            <w:r>
              <w:rPr>
                <w:sz w:val="19"/>
                <w:szCs w:val="19"/>
              </w:rPr>
              <w:t>KPI card, dropout-rate-by-education chart</w:t>
            </w:r>
          </w:p>
        </w:tc>
      </w:tr>
    </w:tbl>
    <w:p w14:paraId="64D969EC" w14:textId="77777777" w:rsidR="006022A5" w:rsidRDefault="00000000">
      <w:pPr>
        <w:spacing w:after="120" w:line="276" w:lineRule="auto"/>
      </w:pPr>
      <w:r>
        <w:rPr>
          <w:b/>
          <w:bCs/>
          <w:sz w:val="21"/>
          <w:szCs w:val="21"/>
        </w:rPr>
        <w:t>Total: 3 calculated columns + 5 DAX measures = 8 calculations.</w:t>
      </w:r>
    </w:p>
    <w:p w14:paraId="03C17E12" w14:textId="77777777" w:rsidR="006022A5" w:rsidRDefault="00000000">
      <w:pPr>
        <w:pStyle w:val="Heading2"/>
        <w:spacing w:before="240" w:after="140"/>
      </w:pPr>
      <w:r>
        <w:rPr>
          <w:b/>
          <w:bCs/>
          <w:color w:val="2E5496"/>
        </w:rPr>
        <w:t>7.3 No. of Visualizations</w:t>
      </w:r>
    </w:p>
    <w:p w14:paraId="310E2B44" w14:textId="77777777" w:rsidR="006022A5" w:rsidRDefault="00000000">
      <w:pPr>
        <w:spacing w:after="120" w:line="276" w:lineRule="auto"/>
      </w:pPr>
      <w:r>
        <w:t>A total of 21 visuals were built across the three report pages.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0"/>
        <w:gridCol w:w="5200"/>
        <w:gridCol w:w="1760"/>
      </w:tblGrid>
      <w:tr w:rsidR="006022A5" w14:paraId="00D3706D" w14:textId="77777777">
        <w:trPr>
          <w:tblHeader/>
        </w:trPr>
        <w:tc>
          <w:tcPr>
            <w:tcW w:w="2400" w:type="dxa"/>
            <w:shd w:val="clear" w:color="auto" w:fill="DCE6F1"/>
            <w:tcMar>
              <w:top w:w="60" w:type="dxa"/>
              <w:left w:w="100" w:type="dxa"/>
              <w:bottom w:w="60" w:type="dxa"/>
              <w:right w:w="100" w:type="dxa"/>
            </w:tcMar>
          </w:tcPr>
          <w:p w14:paraId="079EA86C" w14:textId="77777777" w:rsidR="006022A5" w:rsidRDefault="00000000">
            <w:pPr>
              <w:spacing w:line="252" w:lineRule="auto"/>
            </w:pPr>
            <w:r>
              <w:rPr>
                <w:b/>
                <w:bCs/>
                <w:sz w:val="19"/>
                <w:szCs w:val="19"/>
              </w:rPr>
              <w:t>Page</w:t>
            </w:r>
          </w:p>
        </w:tc>
        <w:tc>
          <w:tcPr>
            <w:tcW w:w="5200" w:type="dxa"/>
            <w:shd w:val="clear" w:color="auto" w:fill="DCE6F1"/>
            <w:tcMar>
              <w:top w:w="60" w:type="dxa"/>
              <w:left w:w="100" w:type="dxa"/>
              <w:bottom w:w="60" w:type="dxa"/>
              <w:right w:w="100" w:type="dxa"/>
            </w:tcMar>
          </w:tcPr>
          <w:p w14:paraId="6CAFED1B" w14:textId="77777777" w:rsidR="006022A5" w:rsidRDefault="00000000">
            <w:pPr>
              <w:spacing w:line="252" w:lineRule="auto"/>
            </w:pPr>
            <w:r>
              <w:rPr>
                <w:b/>
                <w:bCs/>
                <w:sz w:val="19"/>
                <w:szCs w:val="19"/>
              </w:rPr>
              <w:t>Visuals Used</w:t>
            </w:r>
          </w:p>
        </w:tc>
        <w:tc>
          <w:tcPr>
            <w:tcW w:w="1760" w:type="dxa"/>
            <w:shd w:val="clear" w:color="auto" w:fill="DCE6F1"/>
            <w:tcMar>
              <w:top w:w="60" w:type="dxa"/>
              <w:left w:w="100" w:type="dxa"/>
              <w:bottom w:w="60" w:type="dxa"/>
              <w:right w:w="100" w:type="dxa"/>
            </w:tcMar>
          </w:tcPr>
          <w:p w14:paraId="342815A7" w14:textId="77777777" w:rsidR="006022A5" w:rsidRDefault="00000000">
            <w:pPr>
              <w:spacing w:line="252" w:lineRule="auto"/>
            </w:pPr>
            <w:r>
              <w:rPr>
                <w:b/>
                <w:bCs/>
                <w:sz w:val="19"/>
                <w:szCs w:val="19"/>
              </w:rPr>
              <w:t>Count</w:t>
            </w:r>
          </w:p>
        </w:tc>
      </w:tr>
      <w:tr w:rsidR="006022A5" w14:paraId="21D453EA" w14:textId="77777777">
        <w:tc>
          <w:tcPr>
            <w:tcW w:w="2400" w:type="dxa"/>
            <w:tcMar>
              <w:top w:w="60" w:type="dxa"/>
              <w:left w:w="100" w:type="dxa"/>
              <w:bottom w:w="60" w:type="dxa"/>
              <w:right w:w="100" w:type="dxa"/>
            </w:tcMar>
          </w:tcPr>
          <w:p w14:paraId="4A8CC762" w14:textId="77777777" w:rsidR="006022A5" w:rsidRDefault="00000000">
            <w:pPr>
              <w:spacing w:line="252" w:lineRule="auto"/>
            </w:pPr>
            <w:r>
              <w:rPr>
                <w:sz w:val="19"/>
                <w:szCs w:val="19"/>
              </w:rPr>
              <w:t>Online Education Analytics Dashboard</w:t>
            </w:r>
          </w:p>
        </w:tc>
        <w:tc>
          <w:tcPr>
            <w:tcW w:w="5200" w:type="dxa"/>
            <w:tcMar>
              <w:top w:w="60" w:type="dxa"/>
              <w:left w:w="100" w:type="dxa"/>
              <w:bottom w:w="60" w:type="dxa"/>
              <w:right w:w="100" w:type="dxa"/>
            </w:tcMar>
          </w:tcPr>
          <w:p w14:paraId="15C9E6E1" w14:textId="77777777" w:rsidR="006022A5" w:rsidRDefault="00000000">
            <w:pPr>
              <w:spacing w:line="252" w:lineRule="auto"/>
            </w:pPr>
            <w:r>
              <w:rPr>
                <w:sz w:val="19"/>
                <w:szCs w:val="19"/>
              </w:rPr>
              <w:t>5 KPI cards (Total Students, Dropout Rate, Average Clicks, Average Score, Pass Rate), bar chart (students by region), donut chart (students by final result), column chart (average clicks by engagement level), column chart (average score by engagement level), column chart (average score by performance level), Q&amp;A visual</w:t>
            </w:r>
          </w:p>
        </w:tc>
        <w:tc>
          <w:tcPr>
            <w:tcW w:w="1760" w:type="dxa"/>
            <w:tcMar>
              <w:top w:w="60" w:type="dxa"/>
              <w:left w:w="100" w:type="dxa"/>
              <w:bottom w:w="60" w:type="dxa"/>
              <w:right w:w="100" w:type="dxa"/>
            </w:tcMar>
          </w:tcPr>
          <w:p w14:paraId="7DAAF05E" w14:textId="77777777" w:rsidR="006022A5" w:rsidRDefault="00000000">
            <w:pPr>
              <w:spacing w:line="252" w:lineRule="auto"/>
            </w:pPr>
            <w:r>
              <w:rPr>
                <w:sz w:val="19"/>
                <w:szCs w:val="19"/>
              </w:rPr>
              <w:t>11</w:t>
            </w:r>
          </w:p>
        </w:tc>
      </w:tr>
      <w:tr w:rsidR="006022A5" w14:paraId="3EE839F7" w14:textId="77777777">
        <w:tc>
          <w:tcPr>
            <w:tcW w:w="2400" w:type="dxa"/>
            <w:tcMar>
              <w:top w:w="60" w:type="dxa"/>
              <w:left w:w="100" w:type="dxa"/>
              <w:bottom w:w="60" w:type="dxa"/>
              <w:right w:w="100" w:type="dxa"/>
            </w:tcMar>
          </w:tcPr>
          <w:p w14:paraId="69A404F5" w14:textId="77777777" w:rsidR="006022A5" w:rsidRDefault="00000000">
            <w:pPr>
              <w:spacing w:line="252" w:lineRule="auto"/>
            </w:pPr>
            <w:r>
              <w:rPr>
                <w:sz w:val="19"/>
                <w:szCs w:val="19"/>
              </w:rPr>
              <w:t>Student Performance &amp; Engagement Overview</w:t>
            </w:r>
          </w:p>
        </w:tc>
        <w:tc>
          <w:tcPr>
            <w:tcW w:w="5200" w:type="dxa"/>
            <w:tcMar>
              <w:top w:w="60" w:type="dxa"/>
              <w:left w:w="100" w:type="dxa"/>
              <w:bottom w:w="60" w:type="dxa"/>
              <w:right w:w="100" w:type="dxa"/>
            </w:tcMar>
          </w:tcPr>
          <w:p w14:paraId="545F19BF" w14:textId="77777777" w:rsidR="006022A5" w:rsidRDefault="00000000">
            <w:pPr>
              <w:spacing w:line="252" w:lineRule="auto"/>
            </w:pPr>
            <w:r>
              <w:rPr>
                <w:sz w:val="19"/>
                <w:szCs w:val="19"/>
              </w:rPr>
              <w:t xml:space="preserve">Column chart (average score by region), pie chart (students by engagement level), column chart (students by </w:t>
            </w:r>
            <w:proofErr w:type="gramStart"/>
            <w:r>
              <w:rPr>
                <w:sz w:val="19"/>
                <w:szCs w:val="19"/>
              </w:rPr>
              <w:t>final result</w:t>
            </w:r>
            <w:proofErr w:type="gramEnd"/>
            <w:r>
              <w:rPr>
                <w:sz w:val="19"/>
                <w:szCs w:val="19"/>
              </w:rPr>
              <w:t>), column chart (total clicks by engagement level), decomposition tree</w:t>
            </w:r>
          </w:p>
        </w:tc>
        <w:tc>
          <w:tcPr>
            <w:tcW w:w="1760" w:type="dxa"/>
            <w:tcMar>
              <w:top w:w="60" w:type="dxa"/>
              <w:left w:w="100" w:type="dxa"/>
              <w:bottom w:w="60" w:type="dxa"/>
              <w:right w:w="100" w:type="dxa"/>
            </w:tcMar>
          </w:tcPr>
          <w:p w14:paraId="5F6BA00F" w14:textId="77777777" w:rsidR="006022A5" w:rsidRDefault="00000000">
            <w:pPr>
              <w:spacing w:line="252" w:lineRule="auto"/>
            </w:pPr>
            <w:r>
              <w:rPr>
                <w:sz w:val="19"/>
                <w:szCs w:val="19"/>
              </w:rPr>
              <w:t>5</w:t>
            </w:r>
          </w:p>
        </w:tc>
      </w:tr>
      <w:tr w:rsidR="006022A5" w14:paraId="64E52C2C" w14:textId="77777777">
        <w:tc>
          <w:tcPr>
            <w:tcW w:w="2400" w:type="dxa"/>
            <w:tcMar>
              <w:top w:w="60" w:type="dxa"/>
              <w:left w:w="100" w:type="dxa"/>
              <w:bottom w:w="60" w:type="dxa"/>
              <w:right w:w="100" w:type="dxa"/>
            </w:tcMar>
          </w:tcPr>
          <w:p w14:paraId="6E047C63" w14:textId="77777777" w:rsidR="006022A5" w:rsidRDefault="00000000">
            <w:pPr>
              <w:spacing w:line="252" w:lineRule="auto"/>
            </w:pPr>
            <w:r>
              <w:rPr>
                <w:sz w:val="19"/>
                <w:szCs w:val="19"/>
              </w:rPr>
              <w:t>Risk, Dropout &amp; Demographic Analysis</w:t>
            </w:r>
          </w:p>
        </w:tc>
        <w:tc>
          <w:tcPr>
            <w:tcW w:w="5200" w:type="dxa"/>
            <w:tcMar>
              <w:top w:w="60" w:type="dxa"/>
              <w:left w:w="100" w:type="dxa"/>
              <w:bottom w:w="60" w:type="dxa"/>
              <w:right w:w="100" w:type="dxa"/>
            </w:tcMar>
          </w:tcPr>
          <w:p w14:paraId="3D24E2FE" w14:textId="77777777" w:rsidR="006022A5" w:rsidRDefault="00000000">
            <w:pPr>
              <w:spacing w:line="252" w:lineRule="auto"/>
            </w:pPr>
            <w:r>
              <w:rPr>
                <w:sz w:val="19"/>
                <w:szCs w:val="19"/>
              </w:rPr>
              <w:t>Column chart (dropout rate by education), pie chart (students by risk level), 100% stacked bar chart (</w:t>
            </w:r>
            <w:proofErr w:type="gramStart"/>
            <w:r>
              <w:rPr>
                <w:sz w:val="19"/>
                <w:szCs w:val="19"/>
              </w:rPr>
              <w:t>final result</w:t>
            </w:r>
            <w:proofErr w:type="gramEnd"/>
            <w:r>
              <w:rPr>
                <w:sz w:val="19"/>
                <w:szCs w:val="19"/>
              </w:rPr>
              <w:t xml:space="preserve"> by gender), column chart (pass rate by education), decomposition tree</w:t>
            </w:r>
          </w:p>
        </w:tc>
        <w:tc>
          <w:tcPr>
            <w:tcW w:w="1760" w:type="dxa"/>
            <w:tcMar>
              <w:top w:w="60" w:type="dxa"/>
              <w:left w:w="100" w:type="dxa"/>
              <w:bottom w:w="60" w:type="dxa"/>
              <w:right w:w="100" w:type="dxa"/>
            </w:tcMar>
          </w:tcPr>
          <w:p w14:paraId="4B24FC05" w14:textId="77777777" w:rsidR="006022A5" w:rsidRDefault="00000000">
            <w:pPr>
              <w:spacing w:line="252" w:lineRule="auto"/>
            </w:pPr>
            <w:r>
              <w:rPr>
                <w:sz w:val="19"/>
                <w:szCs w:val="19"/>
              </w:rPr>
              <w:t>5</w:t>
            </w:r>
          </w:p>
        </w:tc>
      </w:tr>
      <w:tr w:rsidR="006022A5" w14:paraId="3B37D5F5" w14:textId="77777777">
        <w:tc>
          <w:tcPr>
            <w:tcW w:w="2400" w:type="dxa"/>
            <w:tcMar>
              <w:top w:w="60" w:type="dxa"/>
              <w:left w:w="100" w:type="dxa"/>
              <w:bottom w:w="60" w:type="dxa"/>
              <w:right w:w="100" w:type="dxa"/>
            </w:tcMar>
          </w:tcPr>
          <w:p w14:paraId="46DC8474" w14:textId="77777777" w:rsidR="006022A5" w:rsidRDefault="00000000">
            <w:pPr>
              <w:spacing w:line="252" w:lineRule="auto"/>
            </w:pPr>
            <w:r>
              <w:rPr>
                <w:b/>
                <w:bCs/>
                <w:sz w:val="19"/>
                <w:szCs w:val="19"/>
              </w:rPr>
              <w:t>Total</w:t>
            </w:r>
          </w:p>
        </w:tc>
        <w:tc>
          <w:tcPr>
            <w:tcW w:w="5200" w:type="dxa"/>
            <w:tcMar>
              <w:top w:w="60" w:type="dxa"/>
              <w:left w:w="100" w:type="dxa"/>
              <w:bottom w:w="60" w:type="dxa"/>
              <w:right w:w="100" w:type="dxa"/>
            </w:tcMar>
          </w:tcPr>
          <w:p w14:paraId="14D22245" w14:textId="77777777" w:rsidR="006022A5" w:rsidRDefault="00000000">
            <w:pPr>
              <w:spacing w:line="252" w:lineRule="auto"/>
            </w:pPr>
            <w:r>
              <w:rPr>
                <w:b/>
                <w:bCs/>
                <w:sz w:val="19"/>
                <w:szCs w:val="19"/>
              </w:rPr>
              <w:t>Across 3 report pages</w:t>
            </w:r>
          </w:p>
        </w:tc>
        <w:tc>
          <w:tcPr>
            <w:tcW w:w="1760" w:type="dxa"/>
            <w:tcMar>
              <w:top w:w="60" w:type="dxa"/>
              <w:left w:w="100" w:type="dxa"/>
              <w:bottom w:w="60" w:type="dxa"/>
              <w:right w:w="100" w:type="dxa"/>
            </w:tcMar>
          </w:tcPr>
          <w:p w14:paraId="5C797985" w14:textId="77777777" w:rsidR="006022A5" w:rsidRDefault="00000000">
            <w:pPr>
              <w:spacing w:line="252" w:lineRule="auto"/>
            </w:pPr>
            <w:r>
              <w:rPr>
                <w:b/>
                <w:bCs/>
                <w:sz w:val="19"/>
                <w:szCs w:val="19"/>
              </w:rPr>
              <w:t>21</w:t>
            </w:r>
          </w:p>
        </w:tc>
      </w:tr>
    </w:tbl>
    <w:p w14:paraId="6817EE65" w14:textId="77777777" w:rsidR="006022A5" w:rsidRDefault="00000000">
      <w:pPr>
        <w:pStyle w:val="Heading1"/>
        <w:pageBreakBefore/>
        <w:spacing w:before="320" w:after="140"/>
      </w:pPr>
      <w:r>
        <w:rPr>
          <w:b/>
          <w:bCs/>
          <w:color w:val="1F3864"/>
        </w:rPr>
        <w:lastRenderedPageBreak/>
        <w:t>8. Conclusion / Observation</w:t>
      </w:r>
    </w:p>
    <w:p w14:paraId="79218316" w14:textId="77777777" w:rsidR="006022A5" w:rsidRDefault="00000000">
      <w:pPr>
        <w:spacing w:after="120" w:line="276" w:lineRule="auto"/>
      </w:pPr>
      <w:r>
        <w:t xml:space="preserve">The analysis of 22,422 online learners shows that engagement, not geography, is the clearest predictor of academic success. The main observations are </w:t>
      </w:r>
      <w:proofErr w:type="spellStart"/>
      <w:r>
        <w:t>summarised</w:t>
      </w:r>
      <w:proofErr w:type="spellEnd"/>
      <w:r>
        <w:t xml:space="preserve"> below.</w:t>
      </w:r>
    </w:p>
    <w:p w14:paraId="15AEE080" w14:textId="77777777" w:rsidR="006022A5" w:rsidRDefault="00000000">
      <w:pPr>
        <w:pStyle w:val="ListParagraph"/>
        <w:numPr>
          <w:ilvl w:val="0"/>
          <w:numId w:val="2"/>
        </w:numPr>
        <w:spacing w:after="80" w:line="276" w:lineRule="auto"/>
      </w:pPr>
      <w:r>
        <w:rPr>
          <w:b/>
          <w:bCs/>
        </w:rPr>
        <w:t xml:space="preserve">Engagement is closely linked to success. </w:t>
      </w:r>
      <w:r>
        <w:t xml:space="preserve">High-engagement students fail or withdraw about half as often as the cohort overall (about 22% versus roughly 40%), and they generate around three-quarters of all </w:t>
      </w:r>
      <w:proofErr w:type="gramStart"/>
      <w:r>
        <w:t>platform</w:t>
      </w:r>
      <w:proofErr w:type="gramEnd"/>
      <w:r>
        <w:t xml:space="preserve"> clicks despite making up only about a third of the students. The 14,810 students at Medium or Low engagement are therefore the natural focus for reminders, nudges and more interactive content.</w:t>
      </w:r>
    </w:p>
    <w:p w14:paraId="70E74B90" w14:textId="77777777" w:rsidR="006022A5" w:rsidRDefault="00000000">
      <w:pPr>
        <w:pStyle w:val="ListParagraph"/>
        <w:numPr>
          <w:ilvl w:val="0"/>
          <w:numId w:val="2"/>
        </w:numPr>
        <w:spacing w:after="80" w:line="276" w:lineRule="auto"/>
      </w:pPr>
      <w:r>
        <w:rPr>
          <w:b/>
          <w:bCs/>
        </w:rPr>
        <w:t xml:space="preserve">Prior education matters more than region. </w:t>
      </w:r>
      <w:r>
        <w:t xml:space="preserve">Regional average scores differ by only about four points (71–75 across all 13 regions), while dropout and pass rates vary widely with prior education — a 25 percentage-point gap in pass rate between </w:t>
      </w:r>
      <w:proofErr w:type="gramStart"/>
      <w:r>
        <w:t>Post Graduate</w:t>
      </w:r>
      <w:proofErr w:type="gramEnd"/>
      <w:r>
        <w:t xml:space="preserve"> and No Formal quals learners. Support such as bridging modules, mentoring and study-skills sessions should target learners with No Formal quals or Lower Than </w:t>
      </w:r>
      <w:proofErr w:type="gramStart"/>
      <w:r>
        <w:t>A</w:t>
      </w:r>
      <w:proofErr w:type="gramEnd"/>
      <w:r>
        <w:t xml:space="preserve"> Level.</w:t>
      </w:r>
    </w:p>
    <w:p w14:paraId="744AD4F0" w14:textId="77777777" w:rsidR="006022A5" w:rsidRDefault="00000000">
      <w:pPr>
        <w:pStyle w:val="ListParagraph"/>
        <w:numPr>
          <w:ilvl w:val="0"/>
          <w:numId w:val="2"/>
        </w:numPr>
        <w:spacing w:after="80" w:line="276" w:lineRule="auto"/>
      </w:pPr>
      <w:r>
        <w:rPr>
          <w:b/>
          <w:bCs/>
        </w:rPr>
        <w:t xml:space="preserve">Retention is the biggest opportunity. </w:t>
      </w:r>
      <w:r>
        <w:t>Fail and Withdrawn outcomes together account for over 40% of students, almost matching the Pass group. Raising completion would have a larger effect on overall outcomes than raising grades among students who already pass.</w:t>
      </w:r>
    </w:p>
    <w:p w14:paraId="75D7DE51" w14:textId="77777777" w:rsidR="006022A5" w:rsidRDefault="00000000">
      <w:pPr>
        <w:pStyle w:val="ListParagraph"/>
        <w:numPr>
          <w:ilvl w:val="0"/>
          <w:numId w:val="2"/>
        </w:numPr>
        <w:spacing w:after="80" w:line="276" w:lineRule="auto"/>
      </w:pPr>
      <w:r>
        <w:rPr>
          <w:b/>
          <w:bCs/>
        </w:rPr>
        <w:t xml:space="preserve">Nearly half the cohort is at risk. </w:t>
      </w:r>
      <w:r>
        <w:t>With 10,691 students (about 48%) at High or Very High risk, early-warning alerts and adviser follow-ups should be triggered as soon as engagement drops rather than after an assessment is failed.</w:t>
      </w:r>
    </w:p>
    <w:p w14:paraId="7578AF40" w14:textId="77777777" w:rsidR="006022A5" w:rsidRDefault="00000000">
      <w:pPr>
        <w:pStyle w:val="ListParagraph"/>
        <w:numPr>
          <w:ilvl w:val="0"/>
          <w:numId w:val="2"/>
        </w:numPr>
        <w:spacing w:after="80" w:line="276" w:lineRule="auto"/>
      </w:pPr>
      <w:r>
        <w:rPr>
          <w:b/>
          <w:bCs/>
        </w:rPr>
        <w:t xml:space="preserve">Gender differences are small but real. </w:t>
      </w:r>
      <w:r>
        <w:t>Women pass slightly more often (about 49% versus 45%) and withdraw less often (about 17% versus 21%), so retention efforts aimed at male learners deserve attention even though the overall gap is modest.</w:t>
      </w:r>
    </w:p>
    <w:p w14:paraId="31E824C2" w14:textId="77777777" w:rsidR="006022A5" w:rsidRDefault="00000000">
      <w:pPr>
        <w:pStyle w:val="ListParagraph"/>
        <w:numPr>
          <w:ilvl w:val="0"/>
          <w:numId w:val="2"/>
        </w:numPr>
        <w:spacing w:after="80" w:line="276" w:lineRule="auto"/>
      </w:pPr>
      <w:r>
        <w:rPr>
          <w:b/>
          <w:bCs/>
        </w:rPr>
        <w:t xml:space="preserve">Interactive exploration makes the findings actionable. </w:t>
      </w:r>
      <w:r>
        <w:t>The slicers and decomposition trees allow advisers to filter by region, education, gender, engagement level and risk level, and to act on the specific segments that need attention rather than on aggregate figures.</w:t>
      </w:r>
    </w:p>
    <w:p w14:paraId="31D6FFB8" w14:textId="77777777" w:rsidR="006022A5" w:rsidRDefault="00000000">
      <w:pPr>
        <w:spacing w:after="120" w:line="276" w:lineRule="auto"/>
      </w:pPr>
      <w:r>
        <w:t>Overall, the Power BI solution meets the objectives set out in Section 1.2: it consolidates activity, performance and demographic data into a single view, sizes each at-risk group precisely, and allows stakeholders to move from a headline KPI to an individual student segment in a few clicks.</w:t>
      </w:r>
    </w:p>
    <w:p w14:paraId="201CF622" w14:textId="77777777" w:rsidR="006022A5" w:rsidRDefault="00000000">
      <w:pPr>
        <w:pStyle w:val="Heading1"/>
        <w:spacing w:before="320" w:after="140"/>
      </w:pPr>
      <w:r>
        <w:rPr>
          <w:b/>
          <w:bCs/>
          <w:color w:val="1F3864"/>
        </w:rPr>
        <w:t>9. Future Scope</w:t>
      </w:r>
    </w:p>
    <w:p w14:paraId="121B4A59" w14:textId="77777777" w:rsidR="006022A5" w:rsidRDefault="00000000">
      <w:pPr>
        <w:spacing w:after="120" w:line="276" w:lineRule="auto"/>
      </w:pPr>
      <w:r>
        <w:t xml:space="preserve">The current solution is a descriptive and diagnostic dashboard built on a static extract. Several extensions would increase </w:t>
      </w:r>
      <w:proofErr w:type="gramStart"/>
      <w:r>
        <w:t>its</w:t>
      </w:r>
      <w:proofErr w:type="gramEnd"/>
      <w:r>
        <w:t xml:space="preserve"> value:</w:t>
      </w:r>
    </w:p>
    <w:p w14:paraId="3C000390" w14:textId="77777777" w:rsidR="006022A5" w:rsidRDefault="00000000">
      <w:pPr>
        <w:pStyle w:val="ListParagraph"/>
        <w:numPr>
          <w:ilvl w:val="0"/>
          <w:numId w:val="2"/>
        </w:numPr>
        <w:spacing w:after="80" w:line="276" w:lineRule="auto"/>
      </w:pPr>
      <w:r>
        <w:t xml:space="preserve">Predictive risk scoring: </w:t>
      </w:r>
      <w:proofErr w:type="gramStart"/>
      <w:r>
        <w:t>integrate</w:t>
      </w:r>
      <w:proofErr w:type="gramEnd"/>
      <w:r>
        <w:t xml:space="preserve"> a machine-learning model (logistic regression or gradient boosting) that outputs a probability of withdrawal for each student, replacing the rule-based risk level with a calibrated score.</w:t>
      </w:r>
    </w:p>
    <w:p w14:paraId="67956CDF" w14:textId="77777777" w:rsidR="006022A5" w:rsidRDefault="00000000">
      <w:pPr>
        <w:pStyle w:val="ListParagraph"/>
        <w:numPr>
          <w:ilvl w:val="0"/>
          <w:numId w:val="2"/>
        </w:numPr>
        <w:spacing w:after="80" w:line="276" w:lineRule="auto"/>
      </w:pPr>
      <w:r>
        <w:t xml:space="preserve">Time-series and trend analysis: add a date dimension so that click activity and scores can be tracked week by week across a course, allowing the dashboard to show when disengagement begins rather than only </w:t>
      </w:r>
      <w:proofErr w:type="gramStart"/>
      <w:r>
        <w:t>that it</w:t>
      </w:r>
      <w:proofErr w:type="gramEnd"/>
      <w:r>
        <w:t xml:space="preserve"> happened.</w:t>
      </w:r>
    </w:p>
    <w:p w14:paraId="6A7EA4BD" w14:textId="77777777" w:rsidR="006022A5" w:rsidRDefault="00000000">
      <w:pPr>
        <w:pStyle w:val="ListParagraph"/>
        <w:numPr>
          <w:ilvl w:val="0"/>
          <w:numId w:val="2"/>
        </w:numPr>
        <w:spacing w:after="80" w:line="276" w:lineRule="auto"/>
      </w:pPr>
      <w:r>
        <w:t>Automated data refresh: connect Power BI Service directly to the learning platform through a gateway or API so that the report refreshes daily instead of relying on a manual CSV export.</w:t>
      </w:r>
    </w:p>
    <w:p w14:paraId="1782DEEC" w14:textId="77777777" w:rsidR="006022A5" w:rsidRDefault="00000000">
      <w:pPr>
        <w:pStyle w:val="ListParagraph"/>
        <w:numPr>
          <w:ilvl w:val="0"/>
          <w:numId w:val="2"/>
        </w:numPr>
        <w:spacing w:after="80" w:line="276" w:lineRule="auto"/>
      </w:pPr>
      <w:r>
        <w:t>Automated alerts: configure data-driven alerts and Power Automate flows so that an adviser receives an email or Teams message as soon as a student crosses a risk threshold.</w:t>
      </w:r>
    </w:p>
    <w:p w14:paraId="12AECBAB" w14:textId="77777777" w:rsidR="006022A5" w:rsidRDefault="00000000">
      <w:pPr>
        <w:pStyle w:val="ListParagraph"/>
        <w:numPr>
          <w:ilvl w:val="0"/>
          <w:numId w:val="2"/>
        </w:numPr>
        <w:spacing w:after="80" w:line="276" w:lineRule="auto"/>
      </w:pPr>
      <w:r>
        <w:lastRenderedPageBreak/>
        <w:t>Course-level and assessment-level detail: extend the model with course, module and assessment tables so that the analysis can identify which specific modules cause the most withdrawals.</w:t>
      </w:r>
    </w:p>
    <w:p w14:paraId="56C820FB" w14:textId="77777777" w:rsidR="006022A5" w:rsidRDefault="00000000">
      <w:pPr>
        <w:pStyle w:val="ListParagraph"/>
        <w:numPr>
          <w:ilvl w:val="0"/>
          <w:numId w:val="2"/>
        </w:numPr>
        <w:spacing w:after="80" w:line="276" w:lineRule="auto"/>
      </w:pPr>
      <w:r>
        <w:t>Intervention tracking: record which students received which support action and measure the effect on their subsequent engagement and outcome, turning the dashboard into a closed feedback loop.</w:t>
      </w:r>
    </w:p>
    <w:p w14:paraId="56A6306C" w14:textId="77777777" w:rsidR="006022A5" w:rsidRDefault="00000000">
      <w:pPr>
        <w:pStyle w:val="ListParagraph"/>
        <w:numPr>
          <w:ilvl w:val="0"/>
          <w:numId w:val="2"/>
        </w:numPr>
        <w:spacing w:after="80" w:line="276" w:lineRule="auto"/>
      </w:pPr>
      <w:r>
        <w:t>Mobile-</w:t>
      </w:r>
      <w:proofErr w:type="spellStart"/>
      <w:r>
        <w:t>optimised</w:t>
      </w:r>
      <w:proofErr w:type="spellEnd"/>
      <w:r>
        <w:t xml:space="preserve"> layout and row-level security: publish a phone layout for advisers on the move and apply row-level security so each instructor sees only their own students.</w:t>
      </w:r>
    </w:p>
    <w:p w14:paraId="409C8703" w14:textId="77777777" w:rsidR="006022A5" w:rsidRDefault="00000000">
      <w:pPr>
        <w:pStyle w:val="ListParagraph"/>
        <w:numPr>
          <w:ilvl w:val="0"/>
          <w:numId w:val="2"/>
        </w:numPr>
        <w:spacing w:after="80" w:line="276" w:lineRule="auto"/>
      </w:pPr>
      <w:r>
        <w:t>Benchmarking: compare performance against other cohorts, intakes or institutions to put the 57.27% pass rate and 20.40% dropout rate in context.</w:t>
      </w:r>
    </w:p>
    <w:p w14:paraId="4FF44785" w14:textId="77777777" w:rsidR="006022A5" w:rsidRDefault="00000000">
      <w:pPr>
        <w:pStyle w:val="Heading1"/>
        <w:pageBreakBefore/>
        <w:spacing w:before="320" w:after="140"/>
      </w:pPr>
      <w:r>
        <w:rPr>
          <w:b/>
          <w:bCs/>
          <w:color w:val="1F3864"/>
        </w:rPr>
        <w:lastRenderedPageBreak/>
        <w:t>10. Appendix</w:t>
      </w:r>
    </w:p>
    <w:p w14:paraId="69689374" w14:textId="3FECA162" w:rsidR="006022A5" w:rsidRDefault="00000000">
      <w:pPr>
        <w:pStyle w:val="Heading2"/>
        <w:spacing w:before="240" w:after="140"/>
      </w:pPr>
      <w:r>
        <w:rPr>
          <w:b/>
          <w:bCs/>
          <w:color w:val="2E5496"/>
        </w:rPr>
        <w:t>10.1 Source Co</w:t>
      </w:r>
      <w:r w:rsidR="00EC4A65">
        <w:rPr>
          <w:b/>
          <w:bCs/>
          <w:color w:val="2E5496"/>
        </w:rPr>
        <w:t xml:space="preserve"> </w:t>
      </w:r>
      <w:r>
        <w:rPr>
          <w:b/>
          <w:bCs/>
          <w:color w:val="2E5496"/>
        </w:rPr>
        <w:t>de (DAX)</w:t>
      </w:r>
    </w:p>
    <w:p w14:paraId="6BEDB6AF" w14:textId="77777777" w:rsidR="006022A5" w:rsidRDefault="00000000">
      <w:pPr>
        <w:spacing w:after="120" w:line="276" w:lineRule="auto"/>
      </w:pPr>
      <w:r>
        <w:t>The report contains no external application code. The calculations below are the DAX measures and calculated columns used in the Power BI model.</w:t>
      </w:r>
    </w:p>
    <w:tbl>
      <w:tblPr>
        <w:tblW w:w="9360" w:type="dxa"/>
        <w:tblBorders>
          <w:top w:val="single" w:sz="4" w:space="0" w:color="AAAAAA"/>
          <w:left w:val="single" w:sz="4" w:space="0" w:color="AAAAAA"/>
          <w:bottom w:val="single" w:sz="4" w:space="0" w:color="AAAAAA"/>
          <w:right w:val="single" w:sz="4" w:space="0" w:color="AAAA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022A5" w14:paraId="40261CED" w14:textId="77777777">
        <w:tc>
          <w:tcPr>
            <w:tcW w:w="9360" w:type="dxa"/>
            <w:shd w:val="clear" w:color="auto" w:fill="F4F4F4"/>
            <w:tcMar>
              <w:top w:w="120" w:type="dxa"/>
              <w:left w:w="160" w:type="dxa"/>
              <w:bottom w:w="120" w:type="dxa"/>
              <w:right w:w="160" w:type="dxa"/>
            </w:tcMar>
          </w:tcPr>
          <w:p w14:paraId="198646D8" w14:textId="77777777" w:rsidR="006022A5" w:rsidRDefault="00000000">
            <w:r>
              <w:rPr>
                <w:rFonts w:ascii="Consolas" w:eastAsia="Consolas" w:hAnsi="Consolas" w:cs="Consolas"/>
                <w:sz w:val="17"/>
                <w:szCs w:val="17"/>
              </w:rPr>
              <w:t>// ---------- DAX MEASURES ----------</w:t>
            </w:r>
          </w:p>
          <w:p w14:paraId="4F589C44" w14:textId="77777777" w:rsidR="006022A5" w:rsidRDefault="00000000">
            <w:r>
              <w:rPr>
                <w:rFonts w:ascii="Consolas" w:eastAsia="Consolas" w:hAnsi="Consolas" w:cs="Consolas"/>
                <w:sz w:val="17"/>
                <w:szCs w:val="17"/>
              </w:rPr>
              <w:t xml:space="preserve"> </w:t>
            </w:r>
          </w:p>
          <w:p w14:paraId="156FC7B4" w14:textId="77777777" w:rsidR="006022A5" w:rsidRDefault="00000000">
            <w:r>
              <w:rPr>
                <w:rFonts w:ascii="Consolas" w:eastAsia="Consolas" w:hAnsi="Consolas" w:cs="Consolas"/>
                <w:sz w:val="17"/>
                <w:szCs w:val="17"/>
              </w:rPr>
              <w:t xml:space="preserve">Total Students = COUNTROWS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online</w:t>
            </w:r>
            <w:proofErr w:type="gramEnd"/>
            <w:r>
              <w:rPr>
                <w:rFonts w:ascii="Consolas" w:eastAsia="Consolas" w:hAnsi="Consolas" w:cs="Consolas"/>
                <w:sz w:val="17"/>
                <w:szCs w:val="17"/>
              </w:rPr>
              <w:t>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 xml:space="preserve"> )</w:t>
            </w:r>
            <w:proofErr w:type="gramEnd"/>
          </w:p>
          <w:p w14:paraId="7C4D068D" w14:textId="77777777" w:rsidR="006022A5" w:rsidRDefault="00000000">
            <w:r>
              <w:rPr>
                <w:rFonts w:ascii="Consolas" w:eastAsia="Consolas" w:hAnsi="Consolas" w:cs="Consolas"/>
                <w:sz w:val="17"/>
                <w:szCs w:val="17"/>
              </w:rPr>
              <w:t xml:space="preserve"> </w:t>
            </w:r>
          </w:p>
          <w:p w14:paraId="320137F9" w14:textId="77777777" w:rsidR="006022A5" w:rsidRDefault="00000000">
            <w:r>
              <w:rPr>
                <w:rFonts w:ascii="Consolas" w:eastAsia="Consolas" w:hAnsi="Consolas" w:cs="Consolas"/>
                <w:sz w:val="17"/>
                <w:szCs w:val="17"/>
              </w:rPr>
              <w:t xml:space="preserve">Average Score = AVERAGE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online</w:t>
            </w:r>
            <w:proofErr w:type="gramEnd"/>
            <w:r>
              <w:rPr>
                <w:rFonts w:ascii="Consolas" w:eastAsia="Consolas" w:hAnsi="Consolas" w:cs="Consolas"/>
                <w:sz w:val="17"/>
                <w:szCs w:val="17"/>
              </w:rPr>
              <w:t>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average score</w:t>
            </w:r>
            <w:proofErr w:type="gramStart"/>
            <w:r>
              <w:rPr>
                <w:rFonts w:ascii="Consolas" w:eastAsia="Consolas" w:hAnsi="Consolas" w:cs="Consolas"/>
                <w:sz w:val="17"/>
                <w:szCs w:val="17"/>
              </w:rPr>
              <w:t>] )</w:t>
            </w:r>
            <w:proofErr w:type="gramEnd"/>
          </w:p>
          <w:p w14:paraId="73CD22E5" w14:textId="77777777" w:rsidR="006022A5" w:rsidRDefault="00000000">
            <w:r>
              <w:rPr>
                <w:rFonts w:ascii="Consolas" w:eastAsia="Consolas" w:hAnsi="Consolas" w:cs="Consolas"/>
                <w:sz w:val="17"/>
                <w:szCs w:val="17"/>
              </w:rPr>
              <w:t xml:space="preserve"> </w:t>
            </w:r>
          </w:p>
          <w:p w14:paraId="1FC0AA6C" w14:textId="77777777" w:rsidR="006022A5" w:rsidRDefault="00000000">
            <w:r>
              <w:rPr>
                <w:rFonts w:ascii="Consolas" w:eastAsia="Consolas" w:hAnsi="Consolas" w:cs="Consolas"/>
                <w:sz w:val="17"/>
                <w:szCs w:val="17"/>
              </w:rPr>
              <w:t xml:space="preserve">Average Clicks = AVERAGE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online</w:t>
            </w:r>
            <w:proofErr w:type="gramEnd"/>
            <w:r>
              <w:rPr>
                <w:rFonts w:ascii="Consolas" w:eastAsia="Consolas" w:hAnsi="Consolas" w:cs="Consolas"/>
                <w:sz w:val="17"/>
                <w:szCs w:val="17"/>
              </w:rPr>
              <w:t>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total clicks</w:t>
            </w:r>
            <w:proofErr w:type="gramStart"/>
            <w:r>
              <w:rPr>
                <w:rFonts w:ascii="Consolas" w:eastAsia="Consolas" w:hAnsi="Consolas" w:cs="Consolas"/>
                <w:sz w:val="17"/>
                <w:szCs w:val="17"/>
              </w:rPr>
              <w:t>] )</w:t>
            </w:r>
            <w:proofErr w:type="gramEnd"/>
          </w:p>
          <w:p w14:paraId="3D56B532" w14:textId="77777777" w:rsidR="006022A5" w:rsidRDefault="00000000">
            <w:r>
              <w:rPr>
                <w:rFonts w:ascii="Consolas" w:eastAsia="Consolas" w:hAnsi="Consolas" w:cs="Consolas"/>
                <w:sz w:val="17"/>
                <w:szCs w:val="17"/>
              </w:rPr>
              <w:t xml:space="preserve"> </w:t>
            </w:r>
          </w:p>
          <w:p w14:paraId="42720F56" w14:textId="77777777" w:rsidR="006022A5" w:rsidRDefault="00000000">
            <w:r>
              <w:rPr>
                <w:rFonts w:ascii="Consolas" w:eastAsia="Consolas" w:hAnsi="Consolas" w:cs="Consolas"/>
                <w:sz w:val="17"/>
                <w:szCs w:val="17"/>
              </w:rPr>
              <w:t>Pass Rate =</w:t>
            </w:r>
          </w:p>
          <w:p w14:paraId="2CC33DB8" w14:textId="77777777" w:rsidR="006022A5" w:rsidRDefault="00000000">
            <w:r>
              <w:rPr>
                <w:rFonts w:ascii="Consolas" w:eastAsia="Consolas" w:hAnsi="Consolas" w:cs="Consolas"/>
                <w:sz w:val="17"/>
                <w:szCs w:val="17"/>
              </w:rPr>
              <w:t>DIVIDE (</w:t>
            </w:r>
          </w:p>
          <w:p w14:paraId="59238FC3" w14:textId="77777777" w:rsidR="006022A5" w:rsidRDefault="00000000">
            <w:r>
              <w:rPr>
                <w:rFonts w:ascii="Consolas" w:eastAsia="Consolas" w:hAnsi="Consolas" w:cs="Consolas"/>
                <w:sz w:val="17"/>
                <w:szCs w:val="17"/>
              </w:rPr>
              <w:t xml:space="preserve">    CALCULATE (</w:t>
            </w:r>
          </w:p>
          <w:p w14:paraId="444F1676" w14:textId="77777777" w:rsidR="006022A5" w:rsidRDefault="00000000">
            <w:r>
              <w:rPr>
                <w:rFonts w:ascii="Consolas" w:eastAsia="Consolas" w:hAnsi="Consolas" w:cs="Consolas"/>
                <w:sz w:val="17"/>
                <w:szCs w:val="17"/>
              </w:rPr>
              <w:t xml:space="preserve">        [Total Students],</w:t>
            </w:r>
          </w:p>
          <w:p w14:paraId="291D98EA" w14:textId="77777777" w:rsidR="006022A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final result] IN </w:t>
            </w:r>
            <w:proofErr w:type="gramStart"/>
            <w:r>
              <w:rPr>
                <w:rFonts w:ascii="Consolas" w:eastAsia="Consolas" w:hAnsi="Consolas" w:cs="Consolas"/>
                <w:sz w:val="17"/>
                <w:szCs w:val="17"/>
              </w:rPr>
              <w:t>{ "</w:t>
            </w:r>
            <w:proofErr w:type="gramEnd"/>
            <w:r>
              <w:rPr>
                <w:rFonts w:ascii="Consolas" w:eastAsia="Consolas" w:hAnsi="Consolas" w:cs="Consolas"/>
                <w:sz w:val="17"/>
                <w:szCs w:val="17"/>
              </w:rPr>
              <w:t>Pass", "Distinction</w:t>
            </w:r>
            <w:proofErr w:type="gramStart"/>
            <w:r>
              <w:rPr>
                <w:rFonts w:ascii="Consolas" w:eastAsia="Consolas" w:hAnsi="Consolas" w:cs="Consolas"/>
                <w:sz w:val="17"/>
                <w:szCs w:val="17"/>
              </w:rPr>
              <w:t>" }</w:t>
            </w:r>
            <w:proofErr w:type="gramEnd"/>
          </w:p>
          <w:p w14:paraId="6F801FFF" w14:textId="77777777" w:rsidR="006022A5" w:rsidRDefault="00000000">
            <w:r>
              <w:rPr>
                <w:rFonts w:ascii="Consolas" w:eastAsia="Consolas" w:hAnsi="Consolas" w:cs="Consolas"/>
                <w:sz w:val="17"/>
                <w:szCs w:val="17"/>
              </w:rPr>
              <w:t xml:space="preserve">    ),</w:t>
            </w:r>
          </w:p>
          <w:p w14:paraId="2158756C" w14:textId="77777777" w:rsidR="006022A5" w:rsidRDefault="00000000">
            <w:r>
              <w:rPr>
                <w:rFonts w:ascii="Consolas" w:eastAsia="Consolas" w:hAnsi="Consolas" w:cs="Consolas"/>
                <w:sz w:val="17"/>
                <w:szCs w:val="17"/>
              </w:rPr>
              <w:t xml:space="preserve">    [Total Students],</w:t>
            </w:r>
          </w:p>
          <w:p w14:paraId="599D6668" w14:textId="77777777" w:rsidR="006022A5" w:rsidRDefault="00000000">
            <w:r>
              <w:rPr>
                <w:rFonts w:ascii="Consolas" w:eastAsia="Consolas" w:hAnsi="Consolas" w:cs="Consolas"/>
                <w:sz w:val="17"/>
                <w:szCs w:val="17"/>
              </w:rPr>
              <w:t xml:space="preserve">    0</w:t>
            </w:r>
          </w:p>
          <w:p w14:paraId="066E8A23" w14:textId="77777777" w:rsidR="006022A5" w:rsidRDefault="00000000">
            <w:r>
              <w:rPr>
                <w:rFonts w:ascii="Consolas" w:eastAsia="Consolas" w:hAnsi="Consolas" w:cs="Consolas"/>
                <w:sz w:val="17"/>
                <w:szCs w:val="17"/>
              </w:rPr>
              <w:t>)</w:t>
            </w:r>
          </w:p>
          <w:p w14:paraId="59B618D6" w14:textId="77777777" w:rsidR="006022A5" w:rsidRDefault="00000000">
            <w:r>
              <w:rPr>
                <w:rFonts w:ascii="Consolas" w:eastAsia="Consolas" w:hAnsi="Consolas" w:cs="Consolas"/>
                <w:sz w:val="17"/>
                <w:szCs w:val="17"/>
              </w:rPr>
              <w:t xml:space="preserve"> </w:t>
            </w:r>
          </w:p>
          <w:p w14:paraId="39E3A575" w14:textId="77777777" w:rsidR="006022A5" w:rsidRDefault="00000000">
            <w:r>
              <w:rPr>
                <w:rFonts w:ascii="Consolas" w:eastAsia="Consolas" w:hAnsi="Consolas" w:cs="Consolas"/>
                <w:sz w:val="17"/>
                <w:szCs w:val="17"/>
              </w:rPr>
              <w:t>Dropout Rate =</w:t>
            </w:r>
          </w:p>
          <w:p w14:paraId="6D4F3991" w14:textId="77777777" w:rsidR="006022A5" w:rsidRDefault="00000000">
            <w:r>
              <w:rPr>
                <w:rFonts w:ascii="Consolas" w:eastAsia="Consolas" w:hAnsi="Consolas" w:cs="Consolas"/>
                <w:sz w:val="17"/>
                <w:szCs w:val="17"/>
              </w:rPr>
              <w:t>DIVIDE (</w:t>
            </w:r>
          </w:p>
          <w:p w14:paraId="13605522" w14:textId="77777777" w:rsidR="006022A5" w:rsidRDefault="00000000">
            <w:r>
              <w:rPr>
                <w:rFonts w:ascii="Consolas" w:eastAsia="Consolas" w:hAnsi="Consolas" w:cs="Consolas"/>
                <w:sz w:val="17"/>
                <w:szCs w:val="17"/>
              </w:rPr>
              <w:t xml:space="preserve">    CALCULATE (</w:t>
            </w:r>
          </w:p>
          <w:p w14:paraId="71AEAABA" w14:textId="77777777" w:rsidR="006022A5" w:rsidRDefault="00000000">
            <w:r>
              <w:rPr>
                <w:rFonts w:ascii="Consolas" w:eastAsia="Consolas" w:hAnsi="Consolas" w:cs="Consolas"/>
                <w:sz w:val="17"/>
                <w:szCs w:val="17"/>
              </w:rPr>
              <w:t xml:space="preserve">        [Total Students],</w:t>
            </w:r>
          </w:p>
          <w:p w14:paraId="54D8964F" w14:textId="77777777" w:rsidR="006022A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final result] = "Withdrawn"</w:t>
            </w:r>
          </w:p>
          <w:p w14:paraId="140B2E8B" w14:textId="77777777" w:rsidR="006022A5" w:rsidRDefault="00000000">
            <w:r>
              <w:rPr>
                <w:rFonts w:ascii="Consolas" w:eastAsia="Consolas" w:hAnsi="Consolas" w:cs="Consolas"/>
                <w:sz w:val="17"/>
                <w:szCs w:val="17"/>
              </w:rPr>
              <w:t xml:space="preserve">    ),</w:t>
            </w:r>
          </w:p>
          <w:p w14:paraId="0C0535CF" w14:textId="77777777" w:rsidR="006022A5" w:rsidRDefault="00000000">
            <w:r>
              <w:rPr>
                <w:rFonts w:ascii="Consolas" w:eastAsia="Consolas" w:hAnsi="Consolas" w:cs="Consolas"/>
                <w:sz w:val="17"/>
                <w:szCs w:val="17"/>
              </w:rPr>
              <w:t xml:space="preserve">    [Total Students],</w:t>
            </w:r>
          </w:p>
          <w:p w14:paraId="3EEDF93A" w14:textId="77777777" w:rsidR="006022A5" w:rsidRDefault="00000000">
            <w:r>
              <w:rPr>
                <w:rFonts w:ascii="Consolas" w:eastAsia="Consolas" w:hAnsi="Consolas" w:cs="Consolas"/>
                <w:sz w:val="17"/>
                <w:szCs w:val="17"/>
              </w:rPr>
              <w:t xml:space="preserve">    0</w:t>
            </w:r>
          </w:p>
          <w:p w14:paraId="4A7EF44C" w14:textId="77777777" w:rsidR="006022A5" w:rsidRDefault="00000000">
            <w:r>
              <w:rPr>
                <w:rFonts w:ascii="Consolas" w:eastAsia="Consolas" w:hAnsi="Consolas" w:cs="Consolas"/>
                <w:sz w:val="17"/>
                <w:szCs w:val="17"/>
              </w:rPr>
              <w:t>)</w:t>
            </w:r>
          </w:p>
          <w:p w14:paraId="036ED35E" w14:textId="77777777" w:rsidR="006022A5" w:rsidRDefault="00000000">
            <w:r>
              <w:rPr>
                <w:rFonts w:ascii="Consolas" w:eastAsia="Consolas" w:hAnsi="Consolas" w:cs="Consolas"/>
                <w:sz w:val="17"/>
                <w:szCs w:val="17"/>
              </w:rPr>
              <w:t xml:space="preserve"> </w:t>
            </w:r>
          </w:p>
          <w:p w14:paraId="4DAF62C3" w14:textId="77777777" w:rsidR="006022A5" w:rsidRDefault="00000000">
            <w:r>
              <w:rPr>
                <w:rFonts w:ascii="Consolas" w:eastAsia="Consolas" w:hAnsi="Consolas" w:cs="Consolas"/>
                <w:sz w:val="17"/>
                <w:szCs w:val="17"/>
              </w:rPr>
              <w:t>// ---------- CALCULATED COLUMNS ----------</w:t>
            </w:r>
          </w:p>
          <w:p w14:paraId="5C6CB3B9" w14:textId="77777777" w:rsidR="006022A5" w:rsidRDefault="00000000">
            <w:r>
              <w:rPr>
                <w:rFonts w:ascii="Consolas" w:eastAsia="Consolas" w:hAnsi="Consolas" w:cs="Consolas"/>
                <w:sz w:val="17"/>
                <w:szCs w:val="17"/>
              </w:rPr>
              <w:t xml:space="preserve"> </w:t>
            </w:r>
          </w:p>
          <w:p w14:paraId="513794BA" w14:textId="77777777" w:rsidR="006022A5" w:rsidRDefault="00000000">
            <w:r>
              <w:rPr>
                <w:rFonts w:ascii="Consolas" w:eastAsia="Consolas" w:hAnsi="Consolas" w:cs="Consolas"/>
                <w:sz w:val="17"/>
                <w:szCs w:val="17"/>
              </w:rPr>
              <w:t>engagement level =</w:t>
            </w:r>
          </w:p>
          <w:p w14:paraId="5C517936" w14:textId="77777777" w:rsidR="006022A5" w:rsidRDefault="00000000">
            <w:r>
              <w:rPr>
                <w:rFonts w:ascii="Consolas" w:eastAsia="Consolas" w:hAnsi="Consolas" w:cs="Consolas"/>
                <w:sz w:val="17"/>
                <w:szCs w:val="17"/>
              </w:rPr>
              <w:t>SWITCH (</w:t>
            </w:r>
          </w:p>
          <w:p w14:paraId="3CA3FE0F" w14:textId="77777777" w:rsidR="006022A5" w:rsidRDefault="00000000">
            <w:r>
              <w:rPr>
                <w:rFonts w:ascii="Consolas" w:eastAsia="Consolas" w:hAnsi="Consolas" w:cs="Consolas"/>
                <w:sz w:val="17"/>
                <w:szCs w:val="17"/>
              </w:rPr>
              <w:t xml:space="preserve">    TRUE (),</w:t>
            </w:r>
          </w:p>
          <w:p w14:paraId="7A565F6F" w14:textId="77777777" w:rsidR="006022A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total clicks] &gt;= 2500, "High",</w:t>
            </w:r>
          </w:p>
          <w:p w14:paraId="5E982B4B" w14:textId="77777777" w:rsidR="006022A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total clicks] &gt;= </w:t>
            </w:r>
            <w:proofErr w:type="gramStart"/>
            <w:r>
              <w:rPr>
                <w:rFonts w:ascii="Consolas" w:eastAsia="Consolas" w:hAnsi="Consolas" w:cs="Consolas"/>
                <w:sz w:val="17"/>
                <w:szCs w:val="17"/>
              </w:rPr>
              <w:t>800,  "</w:t>
            </w:r>
            <w:proofErr w:type="gramEnd"/>
            <w:r>
              <w:rPr>
                <w:rFonts w:ascii="Consolas" w:eastAsia="Consolas" w:hAnsi="Consolas" w:cs="Consolas"/>
                <w:sz w:val="17"/>
                <w:szCs w:val="17"/>
              </w:rPr>
              <w:t>Medium",</w:t>
            </w:r>
          </w:p>
          <w:p w14:paraId="0EC1D3C3" w14:textId="77777777" w:rsidR="006022A5" w:rsidRDefault="00000000">
            <w:r>
              <w:rPr>
                <w:rFonts w:ascii="Consolas" w:eastAsia="Consolas" w:hAnsi="Consolas" w:cs="Consolas"/>
                <w:sz w:val="17"/>
                <w:szCs w:val="17"/>
              </w:rPr>
              <w:t xml:space="preserve">    "Low"</w:t>
            </w:r>
          </w:p>
          <w:p w14:paraId="3CE58874" w14:textId="77777777" w:rsidR="006022A5" w:rsidRDefault="00000000">
            <w:r>
              <w:rPr>
                <w:rFonts w:ascii="Consolas" w:eastAsia="Consolas" w:hAnsi="Consolas" w:cs="Consolas"/>
                <w:sz w:val="17"/>
                <w:szCs w:val="17"/>
              </w:rPr>
              <w:t>)</w:t>
            </w:r>
          </w:p>
          <w:p w14:paraId="4CB08ED9" w14:textId="77777777" w:rsidR="006022A5" w:rsidRDefault="00000000">
            <w:r>
              <w:rPr>
                <w:rFonts w:ascii="Consolas" w:eastAsia="Consolas" w:hAnsi="Consolas" w:cs="Consolas"/>
                <w:sz w:val="17"/>
                <w:szCs w:val="17"/>
              </w:rPr>
              <w:t xml:space="preserve"> </w:t>
            </w:r>
          </w:p>
          <w:p w14:paraId="2C650A54" w14:textId="77777777" w:rsidR="006022A5" w:rsidRDefault="00000000">
            <w:r>
              <w:rPr>
                <w:rFonts w:ascii="Consolas" w:eastAsia="Consolas" w:hAnsi="Consolas" w:cs="Consolas"/>
                <w:sz w:val="17"/>
                <w:szCs w:val="17"/>
              </w:rPr>
              <w:t>performance level =</w:t>
            </w:r>
          </w:p>
          <w:p w14:paraId="3B49F6C8" w14:textId="77777777" w:rsidR="006022A5" w:rsidRDefault="00000000">
            <w:r>
              <w:rPr>
                <w:rFonts w:ascii="Consolas" w:eastAsia="Consolas" w:hAnsi="Consolas" w:cs="Consolas"/>
                <w:sz w:val="17"/>
                <w:szCs w:val="17"/>
              </w:rPr>
              <w:t>SWITCH (</w:t>
            </w:r>
          </w:p>
          <w:p w14:paraId="1F8D2E53" w14:textId="77777777" w:rsidR="006022A5" w:rsidRDefault="00000000">
            <w:r>
              <w:rPr>
                <w:rFonts w:ascii="Consolas" w:eastAsia="Consolas" w:hAnsi="Consolas" w:cs="Consolas"/>
                <w:sz w:val="17"/>
                <w:szCs w:val="17"/>
              </w:rPr>
              <w:t xml:space="preserve">    TRUE (),</w:t>
            </w:r>
          </w:p>
          <w:p w14:paraId="0636ED90" w14:textId="77777777" w:rsidR="006022A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average score] &gt;= 75, "High",</w:t>
            </w:r>
          </w:p>
          <w:p w14:paraId="044464C3" w14:textId="77777777" w:rsidR="006022A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average score] &gt;= 55, "Medium",</w:t>
            </w:r>
          </w:p>
          <w:p w14:paraId="4EDA5033" w14:textId="77777777" w:rsidR="006022A5" w:rsidRDefault="00000000">
            <w:r>
              <w:rPr>
                <w:rFonts w:ascii="Consolas" w:eastAsia="Consolas" w:hAnsi="Consolas" w:cs="Consolas"/>
                <w:sz w:val="17"/>
                <w:szCs w:val="17"/>
              </w:rPr>
              <w:t xml:space="preserve">    "Low"</w:t>
            </w:r>
          </w:p>
          <w:p w14:paraId="284399AF" w14:textId="77777777" w:rsidR="006022A5" w:rsidRDefault="00000000">
            <w:r>
              <w:rPr>
                <w:rFonts w:ascii="Consolas" w:eastAsia="Consolas" w:hAnsi="Consolas" w:cs="Consolas"/>
                <w:sz w:val="17"/>
                <w:szCs w:val="17"/>
              </w:rPr>
              <w:t>)</w:t>
            </w:r>
          </w:p>
          <w:p w14:paraId="446B8A4B" w14:textId="77777777" w:rsidR="006022A5" w:rsidRDefault="00000000">
            <w:r>
              <w:rPr>
                <w:rFonts w:ascii="Consolas" w:eastAsia="Consolas" w:hAnsi="Consolas" w:cs="Consolas"/>
                <w:sz w:val="17"/>
                <w:szCs w:val="17"/>
              </w:rPr>
              <w:t xml:space="preserve"> </w:t>
            </w:r>
          </w:p>
          <w:p w14:paraId="6CA5302B" w14:textId="77777777" w:rsidR="006022A5" w:rsidRDefault="00000000">
            <w:r>
              <w:rPr>
                <w:rFonts w:ascii="Consolas" w:eastAsia="Consolas" w:hAnsi="Consolas" w:cs="Consolas"/>
                <w:sz w:val="17"/>
                <w:szCs w:val="17"/>
              </w:rPr>
              <w:t>risk level =</w:t>
            </w:r>
          </w:p>
          <w:p w14:paraId="1835C20E" w14:textId="77777777" w:rsidR="006022A5" w:rsidRDefault="00000000">
            <w:r>
              <w:rPr>
                <w:rFonts w:ascii="Consolas" w:eastAsia="Consolas" w:hAnsi="Consolas" w:cs="Consolas"/>
                <w:sz w:val="17"/>
                <w:szCs w:val="17"/>
              </w:rPr>
              <w:t>SWITCH (</w:t>
            </w:r>
          </w:p>
          <w:p w14:paraId="6162643B" w14:textId="77777777" w:rsidR="006022A5" w:rsidRDefault="00000000">
            <w:r>
              <w:rPr>
                <w:rFonts w:ascii="Consolas" w:eastAsia="Consolas" w:hAnsi="Consolas" w:cs="Consolas"/>
                <w:sz w:val="17"/>
                <w:szCs w:val="17"/>
              </w:rPr>
              <w:t xml:space="preserve">    TRUE (),</w:t>
            </w:r>
          </w:p>
          <w:p w14:paraId="16AC20C6" w14:textId="77777777" w:rsidR="006022A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engagement level] = "High"</w:t>
            </w:r>
          </w:p>
          <w:p w14:paraId="647210A3" w14:textId="77777777" w:rsidR="006022A5" w:rsidRDefault="00000000">
            <w:r>
              <w:rPr>
                <w:rFonts w:ascii="Consolas" w:eastAsia="Consolas" w:hAnsi="Consolas" w:cs="Consolas"/>
                <w:sz w:val="17"/>
                <w:szCs w:val="17"/>
              </w:rPr>
              <w:t xml:space="preserve">        &amp;&amp;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performance level] = "High", "Safe",</w:t>
            </w:r>
          </w:p>
          <w:p w14:paraId="06F52CB6" w14:textId="77777777" w:rsidR="006022A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engagement level] = "Low"</w:t>
            </w:r>
          </w:p>
          <w:p w14:paraId="06C10063" w14:textId="77777777" w:rsidR="006022A5" w:rsidRDefault="00000000">
            <w:r>
              <w:rPr>
                <w:rFonts w:ascii="Consolas" w:eastAsia="Consolas" w:hAnsi="Consolas" w:cs="Consolas"/>
                <w:sz w:val="17"/>
                <w:szCs w:val="17"/>
              </w:rPr>
              <w:t xml:space="preserve">        &amp;&amp;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performance level] = "Low", "Very High Risk",</w:t>
            </w:r>
          </w:p>
          <w:p w14:paraId="35388745" w14:textId="77777777" w:rsidR="006022A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online_education_</w:t>
            </w:r>
            <w:proofErr w:type="gramStart"/>
            <w:r>
              <w:rPr>
                <w:rFonts w:ascii="Consolas" w:eastAsia="Consolas" w:hAnsi="Consolas" w:cs="Consolas"/>
                <w:sz w:val="17"/>
                <w:szCs w:val="17"/>
              </w:rPr>
              <w:t>dataset</w:t>
            </w:r>
            <w:proofErr w:type="spellEnd"/>
            <w:r>
              <w:rPr>
                <w:rFonts w:ascii="Consolas" w:eastAsia="Consolas" w:hAnsi="Consolas" w:cs="Consolas"/>
                <w:sz w:val="17"/>
                <w:szCs w:val="17"/>
              </w:rPr>
              <w:t>[</w:t>
            </w:r>
            <w:proofErr w:type="gramEnd"/>
            <w:r>
              <w:rPr>
                <w:rFonts w:ascii="Consolas" w:eastAsia="Consolas" w:hAnsi="Consolas" w:cs="Consolas"/>
                <w:sz w:val="17"/>
                <w:szCs w:val="17"/>
              </w:rPr>
              <w:t>performance level] = "Low", "High Risk",</w:t>
            </w:r>
          </w:p>
          <w:p w14:paraId="54AA2979" w14:textId="77777777" w:rsidR="006022A5" w:rsidRDefault="00000000">
            <w:r>
              <w:rPr>
                <w:rFonts w:ascii="Consolas" w:eastAsia="Consolas" w:hAnsi="Consolas" w:cs="Consolas"/>
                <w:sz w:val="17"/>
                <w:szCs w:val="17"/>
              </w:rPr>
              <w:t xml:space="preserve">    "Low Risk"</w:t>
            </w:r>
          </w:p>
          <w:p w14:paraId="1F05E4C5" w14:textId="77777777" w:rsidR="006022A5" w:rsidRDefault="00000000">
            <w:r>
              <w:rPr>
                <w:rFonts w:ascii="Consolas" w:eastAsia="Consolas" w:hAnsi="Consolas" w:cs="Consolas"/>
                <w:sz w:val="17"/>
                <w:szCs w:val="17"/>
              </w:rPr>
              <w:t>)</w:t>
            </w:r>
          </w:p>
        </w:tc>
      </w:tr>
    </w:tbl>
    <w:p w14:paraId="11309541" w14:textId="623F8875" w:rsidR="006022A5" w:rsidRDefault="00000000">
      <w:pPr>
        <w:pStyle w:val="Heading2"/>
        <w:spacing w:before="240" w:after="140"/>
        <w:rPr>
          <w:b/>
          <w:bCs/>
          <w:color w:val="2E5496"/>
        </w:rPr>
      </w:pPr>
      <w:r>
        <w:rPr>
          <w:b/>
          <w:bCs/>
          <w:color w:val="2E5496"/>
        </w:rPr>
        <w:t xml:space="preserve">10.2 </w:t>
      </w:r>
      <w:proofErr w:type="gramStart"/>
      <w:r>
        <w:rPr>
          <w:b/>
          <w:bCs/>
          <w:color w:val="2E5496"/>
        </w:rPr>
        <w:t xml:space="preserve">GitHub </w:t>
      </w:r>
      <w:r w:rsidR="002D54EC">
        <w:rPr>
          <w:b/>
          <w:bCs/>
          <w:color w:val="2E5496"/>
        </w:rPr>
        <w:t>:</w:t>
      </w:r>
      <w:proofErr w:type="gramEnd"/>
      <w:r w:rsidR="002D54EC" w:rsidRPr="002D54EC">
        <w:t xml:space="preserve"> </w:t>
      </w:r>
      <w:hyperlink r:id="rId20" w:history="1">
        <w:r w:rsidR="002D54EC" w:rsidRPr="005B015D">
          <w:rPr>
            <w:rStyle w:val="Hyperlink"/>
            <w:b/>
            <w:bCs/>
          </w:rPr>
          <w:t>https://github.com/drakshabuduru-spec</w:t>
        </w:r>
      </w:hyperlink>
    </w:p>
    <w:p w14:paraId="3FAF40F6" w14:textId="387EC2B2" w:rsidR="002D54EC" w:rsidRDefault="002D54EC">
      <w:pPr>
        <w:pStyle w:val="Heading2"/>
        <w:spacing w:before="240" w:after="140"/>
      </w:pPr>
      <w:r>
        <w:rPr>
          <w:b/>
          <w:bCs/>
          <w:color w:val="2E5496"/>
        </w:rPr>
        <w:lastRenderedPageBreak/>
        <w:t>Project Demo Link</w:t>
      </w:r>
      <w:r>
        <w:rPr>
          <w:b/>
          <w:bCs/>
          <w:color w:val="2E5496"/>
        </w:rPr>
        <w:t>:</w:t>
      </w:r>
      <w:r w:rsidRPr="002D54EC">
        <w:t xml:space="preserve"> </w:t>
      </w:r>
      <w:r w:rsidRPr="002D54EC">
        <w:rPr>
          <w:b/>
          <w:bCs/>
          <w:color w:val="2E5496"/>
        </w:rPr>
        <w:t>https://github.com/drakshabuduru-spec/Online_Learning_Engagement_And_Student_Performance_Analysis/commit/e078a05976cac44fc88063bfb0297521f30b5c12</w:t>
      </w:r>
    </w:p>
    <w:tbl>
      <w:tblPr>
        <w:tblW w:w="973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853"/>
        <w:gridCol w:w="8883"/>
      </w:tblGrid>
      <w:tr w:rsidR="006022A5" w14:paraId="7AB6BBE7" w14:textId="77777777" w:rsidTr="002D54EC">
        <w:trPr>
          <w:tblHeader/>
        </w:trPr>
        <w:tc>
          <w:tcPr>
            <w:tcW w:w="853" w:type="dxa"/>
            <w:shd w:val="clear" w:color="auto" w:fill="DCE6F1"/>
            <w:tcMar>
              <w:top w:w="60" w:type="dxa"/>
              <w:left w:w="100" w:type="dxa"/>
              <w:bottom w:w="60" w:type="dxa"/>
              <w:right w:w="100" w:type="dxa"/>
            </w:tcMar>
          </w:tcPr>
          <w:p w14:paraId="0FDA9A56" w14:textId="77777777" w:rsidR="006022A5" w:rsidRDefault="00000000">
            <w:pPr>
              <w:spacing w:line="252" w:lineRule="auto"/>
            </w:pPr>
            <w:r>
              <w:rPr>
                <w:b/>
                <w:bCs/>
                <w:sz w:val="20"/>
                <w:szCs w:val="20"/>
              </w:rPr>
              <w:t>Item</w:t>
            </w:r>
          </w:p>
        </w:tc>
        <w:tc>
          <w:tcPr>
            <w:tcW w:w="8883" w:type="dxa"/>
            <w:shd w:val="clear" w:color="auto" w:fill="DCE6F1"/>
            <w:tcMar>
              <w:top w:w="60" w:type="dxa"/>
              <w:left w:w="100" w:type="dxa"/>
              <w:bottom w:w="60" w:type="dxa"/>
              <w:right w:w="100" w:type="dxa"/>
            </w:tcMar>
          </w:tcPr>
          <w:p w14:paraId="505F7FCD" w14:textId="77777777" w:rsidR="006022A5" w:rsidRDefault="00000000">
            <w:pPr>
              <w:spacing w:line="252" w:lineRule="auto"/>
            </w:pPr>
            <w:r>
              <w:rPr>
                <w:b/>
                <w:bCs/>
                <w:sz w:val="20"/>
                <w:szCs w:val="20"/>
              </w:rPr>
              <w:t>Link</w:t>
            </w:r>
          </w:p>
        </w:tc>
      </w:tr>
      <w:tr w:rsidR="006022A5" w14:paraId="4C9697BF" w14:textId="77777777" w:rsidTr="002D54EC">
        <w:tc>
          <w:tcPr>
            <w:tcW w:w="853" w:type="dxa"/>
            <w:tcMar>
              <w:top w:w="60" w:type="dxa"/>
              <w:left w:w="100" w:type="dxa"/>
              <w:bottom w:w="60" w:type="dxa"/>
              <w:right w:w="100" w:type="dxa"/>
            </w:tcMar>
          </w:tcPr>
          <w:p w14:paraId="4F53845A" w14:textId="77777777" w:rsidR="006022A5" w:rsidRDefault="00000000">
            <w:pPr>
              <w:spacing w:line="252" w:lineRule="auto"/>
            </w:pPr>
            <w:r>
              <w:rPr>
                <w:b/>
                <w:bCs/>
                <w:sz w:val="20"/>
                <w:szCs w:val="20"/>
              </w:rPr>
              <w:t>GitHub Repository</w:t>
            </w:r>
          </w:p>
        </w:tc>
        <w:tc>
          <w:tcPr>
            <w:tcW w:w="8883" w:type="dxa"/>
            <w:tcMar>
              <w:top w:w="60" w:type="dxa"/>
              <w:left w:w="100" w:type="dxa"/>
              <w:bottom w:w="60" w:type="dxa"/>
              <w:right w:w="100" w:type="dxa"/>
            </w:tcMar>
          </w:tcPr>
          <w:p w14:paraId="52095F37" w14:textId="65201CD5" w:rsidR="006022A5" w:rsidRDefault="00000000">
            <w:pPr>
              <w:spacing w:line="252" w:lineRule="auto"/>
            </w:pPr>
            <w:r>
              <w:rPr>
                <w:sz w:val="20"/>
                <w:szCs w:val="20"/>
              </w:rPr>
              <w:t>&lt;</w:t>
            </w:r>
            <w:r w:rsidR="002D54EC">
              <w:t xml:space="preserve"> </w:t>
            </w:r>
            <w:r w:rsidR="002D54EC" w:rsidRPr="002D54EC">
              <w:rPr>
                <w:sz w:val="20"/>
                <w:szCs w:val="20"/>
              </w:rPr>
              <w:t>https://github.com/drakshabuduru-spec/Online_Learning_Engagement_And_Student_Performance_Analysis</w:t>
            </w:r>
            <w:r w:rsidR="002D54EC" w:rsidRPr="002D54EC">
              <w:rPr>
                <w:sz w:val="20"/>
                <w:szCs w:val="20"/>
              </w:rPr>
              <w:t xml:space="preserve"> </w:t>
            </w:r>
            <w:r>
              <w:rPr>
                <w:sz w:val="20"/>
                <w:szCs w:val="20"/>
              </w:rPr>
              <w:t>&gt;</w:t>
            </w:r>
          </w:p>
        </w:tc>
      </w:tr>
      <w:tr w:rsidR="006022A5" w14:paraId="69EF7963" w14:textId="77777777" w:rsidTr="002D54EC">
        <w:tc>
          <w:tcPr>
            <w:tcW w:w="853" w:type="dxa"/>
            <w:tcMar>
              <w:top w:w="60" w:type="dxa"/>
              <w:left w:w="100" w:type="dxa"/>
              <w:bottom w:w="60" w:type="dxa"/>
              <w:right w:w="100" w:type="dxa"/>
            </w:tcMar>
          </w:tcPr>
          <w:p w14:paraId="48486143" w14:textId="77777777" w:rsidR="006022A5" w:rsidRDefault="00000000">
            <w:pPr>
              <w:spacing w:line="252" w:lineRule="auto"/>
            </w:pPr>
            <w:r>
              <w:rPr>
                <w:b/>
                <w:bCs/>
                <w:sz w:val="20"/>
                <w:szCs w:val="20"/>
              </w:rPr>
              <w:t>Project Demo Video</w:t>
            </w:r>
          </w:p>
        </w:tc>
        <w:tc>
          <w:tcPr>
            <w:tcW w:w="8883" w:type="dxa"/>
            <w:tcMar>
              <w:top w:w="60" w:type="dxa"/>
              <w:left w:w="100" w:type="dxa"/>
              <w:bottom w:w="60" w:type="dxa"/>
              <w:right w:w="100" w:type="dxa"/>
            </w:tcMar>
          </w:tcPr>
          <w:p w14:paraId="1BC8303E" w14:textId="2150C611" w:rsidR="006022A5" w:rsidRDefault="00000000">
            <w:pPr>
              <w:spacing w:line="252" w:lineRule="auto"/>
            </w:pPr>
            <w:r>
              <w:rPr>
                <w:sz w:val="20"/>
                <w:szCs w:val="20"/>
              </w:rPr>
              <w:t>&lt;</w:t>
            </w:r>
            <w:r w:rsidR="002D54EC" w:rsidRPr="002D54EC">
              <w:rPr>
                <w:b/>
                <w:bCs/>
                <w:color w:val="2E5496"/>
              </w:rPr>
              <w:t xml:space="preserve"> </w:t>
            </w:r>
            <w:r w:rsidR="002D54EC" w:rsidRPr="002D54EC">
              <w:rPr>
                <w:b/>
                <w:bCs/>
                <w:color w:val="2E5496"/>
              </w:rPr>
              <w:t>https://github.com/drakshabuduru-spec/Online_Learning_Engagement_And_Student_Performance_Analysis/commit/e078a05976cac44fc88063bfb0297521f30b5c12</w:t>
            </w:r>
            <w:r>
              <w:rPr>
                <w:sz w:val="20"/>
                <w:szCs w:val="20"/>
              </w:rPr>
              <w:t>&gt;</w:t>
            </w:r>
          </w:p>
        </w:tc>
      </w:tr>
    </w:tbl>
    <w:p w14:paraId="2BC121A4" w14:textId="0316F391" w:rsidR="006022A5" w:rsidRDefault="006022A5">
      <w:pPr>
        <w:spacing w:after="120" w:line="276" w:lineRule="auto"/>
      </w:pPr>
    </w:p>
    <w:sectPr w:rsidR="006022A5">
      <w:footerReference w:type="default" r:id="rId2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D93A1" w14:textId="77777777" w:rsidR="00CA03EA" w:rsidRDefault="00CA03EA">
      <w:r>
        <w:separator/>
      </w:r>
    </w:p>
  </w:endnote>
  <w:endnote w:type="continuationSeparator" w:id="0">
    <w:p w14:paraId="03950FED" w14:textId="77777777" w:rsidR="00CA03EA" w:rsidRDefault="00CA0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95E8" w14:textId="77777777" w:rsidR="006022A5" w:rsidRDefault="00000000">
    <w:pPr>
      <w:jc w:val="center"/>
    </w:pPr>
    <w:r>
      <w:rPr>
        <w:color w:val="777777"/>
        <w:sz w:val="18"/>
        <w:szCs w:val="18"/>
      </w:rPr>
      <w:t xml:space="preserve">Online Learning Engagement and Student Performance </w:t>
    </w:r>
    <w:proofErr w:type="gramStart"/>
    <w:r>
      <w:rPr>
        <w:color w:val="777777"/>
        <w:sz w:val="18"/>
        <w:szCs w:val="18"/>
      </w:rPr>
      <w:t>Analysis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EC4A65">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507D8" w14:textId="77777777" w:rsidR="00CA03EA" w:rsidRDefault="00CA03EA">
      <w:r>
        <w:separator/>
      </w:r>
    </w:p>
  </w:footnote>
  <w:footnote w:type="continuationSeparator" w:id="0">
    <w:p w14:paraId="7A4DF58A" w14:textId="77777777" w:rsidR="00CA03EA" w:rsidRDefault="00CA0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E40D5"/>
    <w:multiLevelType w:val="hybridMultilevel"/>
    <w:tmpl w:val="73808D30"/>
    <w:lvl w:ilvl="0" w:tplc="E258E7A2">
      <w:start w:val="1"/>
      <w:numFmt w:val="bullet"/>
      <w:lvlText w:val="●"/>
      <w:lvlJc w:val="left"/>
      <w:pPr>
        <w:ind w:left="720" w:hanging="360"/>
      </w:pPr>
    </w:lvl>
    <w:lvl w:ilvl="1" w:tplc="B2B69A38">
      <w:start w:val="1"/>
      <w:numFmt w:val="bullet"/>
      <w:lvlText w:val="○"/>
      <w:lvlJc w:val="left"/>
      <w:pPr>
        <w:ind w:left="1440" w:hanging="360"/>
      </w:pPr>
    </w:lvl>
    <w:lvl w:ilvl="2" w:tplc="FC04D080">
      <w:start w:val="1"/>
      <w:numFmt w:val="bullet"/>
      <w:lvlText w:val="■"/>
      <w:lvlJc w:val="left"/>
      <w:pPr>
        <w:ind w:left="2160" w:hanging="360"/>
      </w:pPr>
    </w:lvl>
    <w:lvl w:ilvl="3" w:tplc="748EF310">
      <w:start w:val="1"/>
      <w:numFmt w:val="bullet"/>
      <w:lvlText w:val="●"/>
      <w:lvlJc w:val="left"/>
      <w:pPr>
        <w:ind w:left="2880" w:hanging="360"/>
      </w:pPr>
    </w:lvl>
    <w:lvl w:ilvl="4" w:tplc="63DEA14A">
      <w:start w:val="1"/>
      <w:numFmt w:val="bullet"/>
      <w:lvlText w:val="○"/>
      <w:lvlJc w:val="left"/>
      <w:pPr>
        <w:ind w:left="3600" w:hanging="360"/>
      </w:pPr>
    </w:lvl>
    <w:lvl w:ilvl="5" w:tplc="2B081B0C">
      <w:start w:val="1"/>
      <w:numFmt w:val="bullet"/>
      <w:lvlText w:val="■"/>
      <w:lvlJc w:val="left"/>
      <w:pPr>
        <w:ind w:left="4320" w:hanging="360"/>
      </w:pPr>
    </w:lvl>
    <w:lvl w:ilvl="6" w:tplc="1DD86226">
      <w:start w:val="1"/>
      <w:numFmt w:val="bullet"/>
      <w:lvlText w:val="●"/>
      <w:lvlJc w:val="left"/>
      <w:pPr>
        <w:ind w:left="5040" w:hanging="360"/>
      </w:pPr>
    </w:lvl>
    <w:lvl w:ilvl="7" w:tplc="C6181FF0">
      <w:start w:val="1"/>
      <w:numFmt w:val="bullet"/>
      <w:lvlText w:val="●"/>
      <w:lvlJc w:val="left"/>
      <w:pPr>
        <w:ind w:left="5760" w:hanging="360"/>
      </w:pPr>
    </w:lvl>
    <w:lvl w:ilvl="8" w:tplc="98428C76">
      <w:start w:val="1"/>
      <w:numFmt w:val="bullet"/>
      <w:lvlText w:val="●"/>
      <w:lvlJc w:val="left"/>
      <w:pPr>
        <w:ind w:left="6480" w:hanging="360"/>
      </w:pPr>
    </w:lvl>
  </w:abstractNum>
  <w:abstractNum w:abstractNumId="1" w15:restartNumberingAfterBreak="0">
    <w:nsid w:val="5D914917"/>
    <w:multiLevelType w:val="hybridMultilevel"/>
    <w:tmpl w:val="659200AC"/>
    <w:lvl w:ilvl="0" w:tplc="0B3C6AFE">
      <w:start w:val="1"/>
      <w:numFmt w:val="bullet"/>
      <w:lvlText w:val="•"/>
      <w:lvlJc w:val="left"/>
      <w:pPr>
        <w:ind w:left="400" w:hanging="220"/>
      </w:pPr>
    </w:lvl>
    <w:lvl w:ilvl="1" w:tplc="ED8E180C">
      <w:start w:val="1"/>
      <w:numFmt w:val="bullet"/>
      <w:lvlText w:val="◦"/>
      <w:lvlJc w:val="left"/>
      <w:pPr>
        <w:ind w:left="800" w:hanging="220"/>
      </w:pPr>
    </w:lvl>
    <w:lvl w:ilvl="2" w:tplc="CFB86D6A">
      <w:numFmt w:val="decimal"/>
      <w:lvlText w:val=""/>
      <w:lvlJc w:val="left"/>
    </w:lvl>
    <w:lvl w:ilvl="3" w:tplc="0812F226">
      <w:numFmt w:val="decimal"/>
      <w:lvlText w:val=""/>
      <w:lvlJc w:val="left"/>
    </w:lvl>
    <w:lvl w:ilvl="4" w:tplc="466C25A4">
      <w:numFmt w:val="decimal"/>
      <w:lvlText w:val=""/>
      <w:lvlJc w:val="left"/>
    </w:lvl>
    <w:lvl w:ilvl="5" w:tplc="4F32CA46">
      <w:numFmt w:val="decimal"/>
      <w:lvlText w:val=""/>
      <w:lvlJc w:val="left"/>
    </w:lvl>
    <w:lvl w:ilvl="6" w:tplc="65D86D44">
      <w:numFmt w:val="decimal"/>
      <w:lvlText w:val=""/>
      <w:lvlJc w:val="left"/>
    </w:lvl>
    <w:lvl w:ilvl="7" w:tplc="685E38F4">
      <w:numFmt w:val="decimal"/>
      <w:lvlText w:val=""/>
      <w:lvlJc w:val="left"/>
    </w:lvl>
    <w:lvl w:ilvl="8" w:tplc="53BEF83A">
      <w:numFmt w:val="decimal"/>
      <w:lvlText w:val=""/>
      <w:lvlJc w:val="left"/>
    </w:lvl>
  </w:abstractNum>
  <w:num w:numId="1" w16cid:durableId="410665898">
    <w:abstractNumId w:val="0"/>
    <w:lvlOverride w:ilvl="0">
      <w:startOverride w:val="1"/>
    </w:lvlOverride>
  </w:num>
  <w:num w:numId="2" w16cid:durableId="245697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2A5"/>
    <w:rsid w:val="00081835"/>
    <w:rsid w:val="002D54EC"/>
    <w:rsid w:val="003E780E"/>
    <w:rsid w:val="003F4AAC"/>
    <w:rsid w:val="006022A5"/>
    <w:rsid w:val="00972190"/>
    <w:rsid w:val="00CA03EA"/>
    <w:rsid w:val="00EC4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1B1BB"/>
  <w15:docId w15:val="{89F93A2A-D732-4256-B5B4-D3206929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D5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drakshabuduru-spe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27</Pages>
  <Words>6670</Words>
  <Characters>38021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Online Learning Engagement and Student Performance Analysis — Final Project Report</vt:lpstr>
    </vt:vector>
  </TitlesOfParts>
  <Company/>
  <LinksUpToDate>false</LinksUpToDate>
  <CharactersWithSpaces>44602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Learning Engagement and Student Performance Analysis — Final Project Report</dc:title>
  <dc:creator>MCA Project Team</dc:creator>
  <cp:lastModifiedBy>draksha buduru</cp:lastModifiedBy>
  <cp:revision>4</cp:revision>
  <dcterms:created xsi:type="dcterms:W3CDTF">2026-09-21T05:32:00Z</dcterms:created>
  <dcterms:modified xsi:type="dcterms:W3CDTF">2026-09-22T13:23:00Z</dcterms:modified>
</cp:coreProperties>
</file>