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>202 #9, Nyakabanda, Niboye, Kicukiro,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2DDF662A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48339C">
        <w:rPr>
          <w:rFonts w:ascii="Times New Roman" w:hAnsi="Times New Roman" w:cs="Times New Roman"/>
          <w:sz w:val="20"/>
          <w:szCs w:val="20"/>
        </w:rPr>
        <w:t>Graduated August</w:t>
      </w:r>
      <w:r w:rsidRPr="009F3D5A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2131B7DB" w14:textId="5BDB100A" w:rsidR="00D41929" w:rsidRDefault="00FE5C7F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1"/>
          <w:szCs w:val="21"/>
        </w:rPr>
        <w:t>B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achelor’s degree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5C280161" w14:textId="5B0B3490" w:rsidR="00D41929" w:rsidRPr="00D154ED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30BC93DB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MySQL, C/C++, C with Classes and Python.</w:t>
      </w:r>
    </w:p>
    <w:p w14:paraId="37F8C375" w14:textId="160FA9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52A2765F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772BA7A2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 </w:t>
      </w:r>
      <w:r w:rsidR="58365511" w:rsidRPr="646DB178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>
        <w:rPr>
          <w:rFonts w:ascii="Times New Roman" w:hAnsi="Times New Roman" w:cs="Times New Roman"/>
          <w:sz w:val="21"/>
          <w:szCs w:val="21"/>
        </w:rPr>
        <w:t>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>Designed and built a paintball field using FPS map design concepts and co-founded Tuuza Paintball Company LLP.</w:t>
      </w:r>
    </w:p>
    <w:p w14:paraId="74F202DA" w14:textId="4D44D66B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trades.</w:t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6D38DD07" w14:textId="4A211110" w:rsidR="00B90FAD" w:rsidRPr="00B90FAD" w:rsidRDefault="646DB178" w:rsidP="646DB178">
      <w:pPr>
        <w:pStyle w:val="Title"/>
        <w:tabs>
          <w:tab w:val="left" w:pos="9090"/>
          <w:tab w:val="left" w:pos="9360"/>
          <w:tab w:val="left" w:pos="9450"/>
          <w:tab w:val="left" w:pos="9540"/>
        </w:tabs>
        <w:spacing w:after="0" w:line="120" w:lineRule="auto"/>
        <w:rPr>
          <w:b/>
          <w:bCs/>
          <w:sz w:val="24"/>
          <w:szCs w:val="24"/>
        </w:rPr>
      </w:pPr>
      <w:r w:rsidRPr="646DB178">
        <w:rPr>
          <w:b/>
          <w:bCs/>
          <w:sz w:val="26"/>
          <w:szCs w:val="26"/>
        </w:rPr>
        <w:t xml:space="preserve">WORK EXPERIENCE </w:t>
      </w:r>
      <w:r w:rsidRPr="646DB178"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4D12E4E9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over 60 bug reports, identifying potential sources of the problem and afterwards confirmed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6B2CB0F4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 xml:space="preserve">Presented a case-study on the company’s ability and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D6513EF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694CED98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yearly in community-wide cleanups and group donations in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0757D5F3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>and Decentralized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B2F58"/>
    <w:rsid w:val="002D3223"/>
    <w:rsid w:val="00307911"/>
    <w:rsid w:val="003309EB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37</cp:revision>
  <cp:lastPrinted>2020-02-22T21:41:00Z</cp:lastPrinted>
  <dcterms:created xsi:type="dcterms:W3CDTF">2019-12-12T16:09:00Z</dcterms:created>
  <dcterms:modified xsi:type="dcterms:W3CDTF">2020-10-27T12:47:00Z</dcterms:modified>
</cp:coreProperties>
</file>