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044D" w:rsidRPr="0087044D" w:rsidRDefault="0087044D">
      <w:pPr>
        <w:spacing w:after="0"/>
        <w:rPr>
          <w:b/>
          <w:u w:val="single"/>
        </w:rPr>
      </w:pPr>
      <w:bookmarkStart w:id="0" w:name="_GoBack"/>
      <w:bookmarkEnd w:id="0"/>
      <w:r w:rsidRPr="0087044D">
        <w:rPr>
          <w:b/>
          <w:u w:val="single"/>
        </w:rPr>
        <w:t>Vendedoras Premiadas</w:t>
      </w:r>
    </w:p>
    <w:p w:rsidR="0087044D" w:rsidRDefault="0087044D">
      <w:pPr>
        <w:spacing w:after="0"/>
      </w:pPr>
    </w:p>
    <w:p w:rsidR="006C007F" w:rsidRDefault="0087044D">
      <w:pPr>
        <w:spacing w:after="0"/>
      </w:pPr>
      <w:r>
        <w:t>00_casoOriginal</w:t>
      </w:r>
    </w:p>
    <w:p w:rsidR="006C007F" w:rsidRDefault="0087044D">
      <w:pPr>
        <w:spacing w:after="0"/>
      </w:pPr>
      <w:r>
        <w:t>El caso comprende 3 vendedoras y 2 ventas consecutivas a considerar.</w:t>
      </w:r>
    </w:p>
    <w:p w:rsidR="006C007F" w:rsidRDefault="006C007F">
      <w:pPr>
        <w:spacing w:after="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00_casoOriginal.in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00_casoOriginal.out</w:t>
            </w:r>
          </w:p>
        </w:tc>
      </w:tr>
      <w:tr w:rsidR="006C007F">
        <w:trPr>
          <w:trHeight w:val="4560"/>
        </w:trPr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 xml:space="preserve">3 </w:t>
            </w:r>
          </w:p>
          <w:p w:rsidR="006C007F" w:rsidRDefault="0087044D">
            <w:pPr>
              <w:spacing w:after="0" w:line="240" w:lineRule="auto"/>
            </w:pPr>
            <w:r>
              <w:t>3</w:t>
            </w:r>
          </w:p>
          <w:p w:rsidR="006C007F" w:rsidRDefault="0087044D">
            <w:pPr>
              <w:spacing w:after="0" w:line="240" w:lineRule="auto"/>
            </w:pPr>
            <w:r>
              <w:t>20</w:t>
            </w:r>
          </w:p>
          <w:p w:rsidR="006C007F" w:rsidRDefault="0087044D">
            <w:pPr>
              <w:spacing w:after="0" w:line="240" w:lineRule="auto"/>
            </w:pPr>
            <w:r>
              <w:t>44</w:t>
            </w:r>
          </w:p>
          <w:p w:rsidR="006C007F" w:rsidRDefault="0087044D">
            <w:pPr>
              <w:spacing w:after="0" w:line="240" w:lineRule="auto"/>
            </w:pPr>
            <w:r>
              <w:t xml:space="preserve">10 </w:t>
            </w:r>
          </w:p>
          <w:p w:rsidR="006C007F" w:rsidRDefault="0087044D">
            <w:pPr>
              <w:spacing w:after="0" w:line="240" w:lineRule="auto"/>
            </w:pPr>
            <w:r>
              <w:t>4</w:t>
            </w:r>
          </w:p>
          <w:p w:rsidR="006C007F" w:rsidRDefault="0087044D">
            <w:pPr>
              <w:spacing w:after="0" w:line="240" w:lineRule="auto"/>
            </w:pPr>
            <w:r>
              <w:t>5</w:t>
            </w:r>
          </w:p>
          <w:p w:rsidR="006C007F" w:rsidRDefault="0087044D">
            <w:pPr>
              <w:spacing w:after="0" w:line="240" w:lineRule="auto"/>
            </w:pPr>
            <w:r>
              <w:t>7</w:t>
            </w:r>
          </w:p>
          <w:p w:rsidR="006C007F" w:rsidRDefault="0087044D">
            <w:pPr>
              <w:spacing w:after="0" w:line="240" w:lineRule="auto"/>
            </w:pPr>
            <w:r>
              <w:t>46</w:t>
            </w:r>
          </w:p>
          <w:p w:rsidR="006C007F" w:rsidRDefault="0087044D">
            <w:pPr>
              <w:spacing w:after="0" w:line="240" w:lineRule="auto"/>
            </w:pPr>
            <w:r>
              <w:t>18</w:t>
            </w:r>
          </w:p>
          <w:p w:rsidR="006C007F" w:rsidRDefault="0087044D">
            <w:pPr>
              <w:spacing w:after="0" w:line="240" w:lineRule="auto"/>
            </w:pPr>
            <w:r>
              <w:t>5</w:t>
            </w:r>
          </w:p>
          <w:p w:rsidR="006C007F" w:rsidRDefault="0087044D">
            <w:pPr>
              <w:spacing w:after="0" w:line="240" w:lineRule="auto"/>
            </w:pPr>
            <w:r>
              <w:t>10</w:t>
            </w:r>
          </w:p>
          <w:p w:rsidR="006C007F" w:rsidRDefault="0087044D">
            <w:pPr>
              <w:spacing w:after="0" w:line="240" w:lineRule="auto"/>
            </w:pPr>
            <w:r>
              <w:t>24</w:t>
            </w:r>
          </w:p>
          <w:p w:rsidR="006C007F" w:rsidRDefault="0087044D">
            <w:pPr>
              <w:spacing w:after="0" w:line="240" w:lineRule="auto"/>
            </w:pPr>
            <w:r>
              <w:t>40</w:t>
            </w:r>
          </w:p>
          <w:p w:rsidR="006C007F" w:rsidRDefault="0087044D">
            <w:pPr>
              <w:spacing w:after="0" w:line="240" w:lineRule="auto"/>
            </w:pPr>
            <w:r>
              <w:t>10</w:t>
            </w:r>
          </w:p>
          <w:p w:rsidR="006C007F" w:rsidRDefault="0087044D">
            <w:pPr>
              <w:spacing w:after="0" w:line="240" w:lineRule="auto"/>
            </w:pPr>
            <w:r>
              <w:t>5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3</w:t>
            </w:r>
          </w:p>
          <w:p w:rsidR="006C007F" w:rsidRDefault="0087044D">
            <w:pPr>
              <w:spacing w:after="0" w:line="240" w:lineRule="auto"/>
            </w:pPr>
            <w:r>
              <w:t>4 84</w:t>
            </w:r>
          </w:p>
        </w:tc>
      </w:tr>
    </w:tbl>
    <w:p w:rsidR="006C007F" w:rsidRDefault="006C007F"/>
    <w:p w:rsidR="006C007F" w:rsidRDefault="0087044D">
      <w:r>
        <w:t>01_unaSolaVendedora_ganadora</w:t>
      </w:r>
    </w:p>
    <w:p w:rsidR="006C007F" w:rsidRDefault="0087044D">
      <w:r>
        <w:t>El caso comprende 1 vendedora y 2 ventas consecutivas a considerar. Como es la única vendedora y cumple con las ventas consecutivas necesarias, ella gana.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01_unaSolaVendedora_ganadora.in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01_unaSolaVendedora_ganadora.out</w:t>
            </w:r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1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20</w:t>
            </w:r>
          </w:p>
          <w:p w:rsidR="006C007F" w:rsidRDefault="0087044D">
            <w:pPr>
              <w:spacing w:after="0" w:line="240" w:lineRule="auto"/>
            </w:pPr>
            <w:r>
              <w:t>30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1</w:t>
            </w:r>
          </w:p>
          <w:p w:rsidR="006C007F" w:rsidRDefault="0087044D">
            <w:pPr>
              <w:spacing w:after="0" w:line="240" w:lineRule="auto"/>
            </w:pPr>
            <w:r>
              <w:t>2 50</w:t>
            </w:r>
          </w:p>
        </w:tc>
      </w:tr>
    </w:tbl>
    <w:p w:rsidR="006C007F" w:rsidRDefault="006C007F"/>
    <w:p w:rsidR="006C007F" w:rsidRDefault="0087044D">
      <w:r>
        <w:t>02_unaSolaVendedora_descalificada</w:t>
      </w:r>
    </w:p>
    <w:p w:rsidR="006C007F" w:rsidRDefault="0087044D">
      <w:r>
        <w:t>El caso comprende 1 vendedora y 3 ventas consecutivas a considerar. Como es la única vendedora y no cumple con las ventas consecutivas necesarias, no hay ganadoras.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02_unaSolaVendedora_descalificada.in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02_unaSolaVendedora_descalificada.out</w:t>
            </w:r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1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lastRenderedPageBreak/>
              <w:t>20</w:t>
            </w:r>
          </w:p>
          <w:p w:rsidR="006C007F" w:rsidRDefault="0087044D">
            <w:pPr>
              <w:spacing w:after="0" w:line="240" w:lineRule="auto"/>
            </w:pPr>
            <w:r>
              <w:t>30</w:t>
            </w:r>
          </w:p>
          <w:p w:rsidR="006C007F" w:rsidRDefault="0087044D">
            <w:pPr>
              <w:spacing w:after="0" w:line="240" w:lineRule="auto"/>
            </w:pPr>
            <w:r>
              <w:t>3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lastRenderedPageBreak/>
              <w:t>“No hay ganadoras”</w:t>
            </w:r>
          </w:p>
        </w:tc>
      </w:tr>
    </w:tbl>
    <w:p w:rsidR="006C007F" w:rsidRDefault="006C007F"/>
    <w:p w:rsidR="006C007F" w:rsidRDefault="0087044D">
      <w:r>
        <w:t>03_imposibleDesempatar</w:t>
      </w:r>
    </w:p>
    <w:p w:rsidR="006C007F" w:rsidRDefault="0087044D">
      <w:r>
        <w:t>El caso comprende 2 vendedoras y 2 ventas consecutivas a considerar. Como la suma de los importes de las ventas consecutivas es la misma para las dos vendedoras, y las dos tienen 2 ventas, no se puede desempatar.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03_imposibleDesempatar.in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03_imposibleDesempatar.out</w:t>
            </w:r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20</w:t>
            </w:r>
          </w:p>
          <w:p w:rsidR="006C007F" w:rsidRDefault="0087044D">
            <w:pPr>
              <w:spacing w:after="0" w:line="240" w:lineRule="auto"/>
            </w:pPr>
            <w:r>
              <w:t>30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10</w:t>
            </w:r>
          </w:p>
          <w:p w:rsidR="006C007F" w:rsidRDefault="0087044D">
            <w:pPr>
              <w:spacing w:after="0" w:line="240" w:lineRule="auto"/>
            </w:pPr>
            <w:r>
              <w:t>40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’No se puede desempatar’</w:t>
            </w:r>
          </w:p>
        </w:tc>
      </w:tr>
    </w:tbl>
    <w:p w:rsidR="006C007F" w:rsidRDefault="006C007F"/>
    <w:p w:rsidR="006C007F" w:rsidRDefault="0087044D">
      <w:r>
        <w:t>04_empateEnNVentasDesempateEnNMasUnoVentas</w:t>
      </w:r>
    </w:p>
    <w:p w:rsidR="006C007F" w:rsidRDefault="0087044D">
      <w:r>
        <w:t>El caso comprende 2 vendedoras y 2 ventas consecutivas a considerar. Las dos vendedoras tienen el mismo importe al sumar 2 ventas consecutivas. Al contar 3 ventas consecutivas, se produce la diferencia de importes y se encuentra la ganadora.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04_empateEnNVentasDesempateEnNMasUnoVentas.in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 xml:space="preserve">04_ </w:t>
            </w:r>
            <w:proofErr w:type="spellStart"/>
            <w:r>
              <w:t>empateEnNVentasDesempateEnNMasUnoVentas.out</w:t>
            </w:r>
            <w:proofErr w:type="spellEnd"/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3</w:t>
            </w:r>
          </w:p>
          <w:p w:rsidR="006C007F" w:rsidRDefault="0087044D">
            <w:pPr>
              <w:spacing w:after="0" w:line="240" w:lineRule="auto"/>
            </w:pPr>
            <w:r>
              <w:t>30</w:t>
            </w:r>
          </w:p>
          <w:p w:rsidR="006C007F" w:rsidRDefault="0087044D">
            <w:pPr>
              <w:spacing w:after="0" w:line="240" w:lineRule="auto"/>
            </w:pPr>
            <w:r>
              <w:t>30</w:t>
            </w:r>
          </w:p>
          <w:p w:rsidR="006C007F" w:rsidRDefault="0087044D">
            <w:pPr>
              <w:spacing w:after="0" w:line="240" w:lineRule="auto"/>
            </w:pPr>
            <w:r>
              <w:t>10</w:t>
            </w:r>
          </w:p>
          <w:p w:rsidR="006C007F" w:rsidRDefault="0087044D">
            <w:pPr>
              <w:spacing w:after="0" w:line="240" w:lineRule="auto"/>
            </w:pPr>
            <w:r>
              <w:t>3</w:t>
            </w:r>
          </w:p>
          <w:p w:rsidR="006C007F" w:rsidRDefault="0087044D">
            <w:pPr>
              <w:spacing w:after="0" w:line="240" w:lineRule="auto"/>
            </w:pPr>
            <w:r>
              <w:t>5</w:t>
            </w:r>
          </w:p>
          <w:p w:rsidR="006C007F" w:rsidRDefault="0087044D">
            <w:pPr>
              <w:spacing w:after="0" w:line="240" w:lineRule="auto"/>
            </w:pPr>
            <w:r>
              <w:t>40</w:t>
            </w:r>
          </w:p>
          <w:p w:rsidR="006C007F" w:rsidRDefault="0087044D">
            <w:pPr>
              <w:spacing w:after="0" w:line="240" w:lineRule="auto"/>
            </w:pPr>
            <w:r>
              <w:t>20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1</w:t>
            </w:r>
          </w:p>
          <w:p w:rsidR="006C007F" w:rsidRDefault="0087044D">
            <w:pPr>
              <w:spacing w:after="0" w:line="240" w:lineRule="auto"/>
            </w:pPr>
            <w:r>
              <w:t>3 70</w:t>
            </w:r>
          </w:p>
        </w:tc>
      </w:tr>
    </w:tbl>
    <w:p w:rsidR="006C007F" w:rsidRDefault="006C007F"/>
    <w:p w:rsidR="006C007F" w:rsidRDefault="0087044D">
      <w:r>
        <w:t>05_empateEnNVentasDesempateEnNMasUnoVentas</w:t>
      </w:r>
    </w:p>
    <w:p w:rsidR="006C007F" w:rsidRDefault="0087044D">
      <w:r>
        <w:t>El caso comprende 2 vendedoras y 2 ventas consecutivas a considerar. Las dos vendedoras tienen cumplen con las ventas consecutivas necesarias, entonces, ninguna es descalificada y una de ellas es la ganadora.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lastRenderedPageBreak/>
              <w:t>05_unaGanadora_sinVendedorasEliminadas.in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05_unaGanadora_sinVendedorasEliminadas.out</w:t>
            </w:r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3</w:t>
            </w:r>
          </w:p>
          <w:p w:rsidR="006C007F" w:rsidRDefault="0087044D">
            <w:pPr>
              <w:spacing w:after="0" w:line="240" w:lineRule="auto"/>
            </w:pPr>
            <w:r>
              <w:t>20</w:t>
            </w:r>
          </w:p>
          <w:p w:rsidR="006C007F" w:rsidRDefault="0087044D">
            <w:pPr>
              <w:spacing w:after="0" w:line="240" w:lineRule="auto"/>
            </w:pPr>
            <w:r>
              <w:t>30</w:t>
            </w:r>
          </w:p>
          <w:p w:rsidR="006C007F" w:rsidRDefault="0087044D">
            <w:pPr>
              <w:spacing w:after="0" w:line="240" w:lineRule="auto"/>
            </w:pPr>
            <w:r>
              <w:t>10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10</w:t>
            </w:r>
          </w:p>
          <w:p w:rsidR="006C007F" w:rsidRDefault="0087044D">
            <w:pPr>
              <w:spacing w:after="0" w:line="240" w:lineRule="auto"/>
            </w:pPr>
            <w:r>
              <w:t>20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1</w:t>
            </w:r>
          </w:p>
          <w:p w:rsidR="006C007F" w:rsidRDefault="0087044D">
            <w:pPr>
              <w:spacing w:after="0" w:line="240" w:lineRule="auto"/>
            </w:pPr>
            <w:r>
              <w:t>2 50</w:t>
            </w:r>
          </w:p>
        </w:tc>
      </w:tr>
    </w:tbl>
    <w:p w:rsidR="006C007F" w:rsidRDefault="006C007F"/>
    <w:p w:rsidR="006C007F" w:rsidRDefault="0087044D">
      <w:r>
        <w:t>06_unaSolaGanadora_conVendedorasEliminadas</w:t>
      </w:r>
    </w:p>
    <w:p w:rsidR="006C007F" w:rsidRDefault="0087044D">
      <w:r>
        <w:t>El caso comprende 2 vendedoras y 2 ventas consecutivas a considerar. Una vendedora es descalificada por no cumplir con las ventas consecutivas necesarias, y la otra es la ganadora, porque cumple con las ventas consecutivas necesarias.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06_unaSolaGanadora_conVendedorasEliminadas.in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06_unaSolaGanadora_conVendedorasEliminadas.out</w:t>
            </w:r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3</w:t>
            </w:r>
          </w:p>
          <w:p w:rsidR="006C007F" w:rsidRDefault="0087044D">
            <w:pPr>
              <w:spacing w:after="0" w:line="240" w:lineRule="auto"/>
            </w:pPr>
            <w:r>
              <w:t>20</w:t>
            </w:r>
          </w:p>
          <w:p w:rsidR="006C007F" w:rsidRDefault="0087044D">
            <w:pPr>
              <w:spacing w:after="0" w:line="240" w:lineRule="auto"/>
            </w:pPr>
            <w:r>
              <w:t>30</w:t>
            </w:r>
          </w:p>
          <w:p w:rsidR="006C007F" w:rsidRDefault="0087044D">
            <w:pPr>
              <w:spacing w:after="0" w:line="240" w:lineRule="auto"/>
            </w:pPr>
            <w:r>
              <w:t>10</w:t>
            </w:r>
          </w:p>
          <w:p w:rsidR="006C007F" w:rsidRDefault="0087044D">
            <w:pPr>
              <w:spacing w:after="0" w:line="240" w:lineRule="auto"/>
            </w:pPr>
            <w:r>
              <w:t>1</w:t>
            </w:r>
          </w:p>
          <w:p w:rsidR="006C007F" w:rsidRDefault="0087044D">
            <w:pPr>
              <w:spacing w:after="0" w:line="240" w:lineRule="auto"/>
            </w:pPr>
            <w:r>
              <w:t>10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1</w:t>
            </w:r>
          </w:p>
          <w:p w:rsidR="006C007F" w:rsidRDefault="0087044D">
            <w:pPr>
              <w:spacing w:after="0" w:line="240" w:lineRule="auto"/>
            </w:pPr>
            <w:r>
              <w:t>2 50</w:t>
            </w:r>
          </w:p>
        </w:tc>
      </w:tr>
    </w:tbl>
    <w:p w:rsidR="006C007F" w:rsidRDefault="006C007F"/>
    <w:p w:rsidR="006C007F" w:rsidRDefault="0087044D">
      <w:r>
        <w:t>07_todasLasVendedorasDescalificadas</w:t>
      </w:r>
    </w:p>
    <w:p w:rsidR="006C007F" w:rsidRDefault="0087044D">
      <w:r>
        <w:t>El caso comprende 2 vendedoras y 2 ventas consecutivas a considerar. Ninguna de las vendedoras cumple con las ventas consecutivas necesarias, por lo que las dos son descalificadas y no hay ganadoras.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07_todasLasVendedorasDescalificadas.in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07_todasLasVendedorasDescalificadas.out</w:t>
            </w:r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1</w:t>
            </w:r>
          </w:p>
          <w:p w:rsidR="006C007F" w:rsidRDefault="0087044D">
            <w:pPr>
              <w:spacing w:after="0" w:line="240" w:lineRule="auto"/>
            </w:pPr>
            <w:r>
              <w:t>20</w:t>
            </w:r>
          </w:p>
          <w:p w:rsidR="006C007F" w:rsidRDefault="0087044D">
            <w:pPr>
              <w:spacing w:after="0" w:line="240" w:lineRule="auto"/>
            </w:pPr>
            <w:r>
              <w:t>1</w:t>
            </w:r>
          </w:p>
          <w:p w:rsidR="006C007F" w:rsidRDefault="0087044D">
            <w:pPr>
              <w:spacing w:after="0" w:line="240" w:lineRule="auto"/>
            </w:pPr>
            <w:r>
              <w:t>10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’No hay ganadoras’</w:t>
            </w:r>
          </w:p>
        </w:tc>
      </w:tr>
    </w:tbl>
    <w:p w:rsidR="006C007F" w:rsidRDefault="006C007F"/>
    <w:p w:rsidR="006C007F" w:rsidRDefault="0087044D">
      <w:r>
        <w:t>08_empateEn2ConCambioDeConsecutivas</w:t>
      </w:r>
    </w:p>
    <w:p w:rsidR="006C007F" w:rsidRDefault="0087044D">
      <w:r>
        <w:lastRenderedPageBreak/>
        <w:t>El caso comprende 2 vendedoras y 2 ventas consecutivas a considerar. Las dos vendedoras tienen la misma suma de importes al contar las dos primeras ventas consecutivas. Al contar las 3 ventas consecutivas cambia el orden de consecutivas para la segunda vendedora, la cual queda como ganadora.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rPr>
          <w:trHeight w:val="560"/>
        </w:trPr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08_empateEn2ConCambioDeConsecutivas.in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08_empateEnNConCambioDeConsecutivas.out</w:t>
            </w:r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4</w:t>
            </w:r>
          </w:p>
          <w:p w:rsidR="006C007F" w:rsidRDefault="0087044D">
            <w:pPr>
              <w:spacing w:after="0" w:line="240" w:lineRule="auto"/>
            </w:pPr>
            <w:r>
              <w:t>5</w:t>
            </w:r>
          </w:p>
          <w:p w:rsidR="006C007F" w:rsidRDefault="0087044D">
            <w:pPr>
              <w:spacing w:after="0" w:line="240" w:lineRule="auto"/>
            </w:pPr>
            <w:r>
              <w:t>40</w:t>
            </w:r>
          </w:p>
          <w:p w:rsidR="006C007F" w:rsidRDefault="0087044D">
            <w:pPr>
              <w:spacing w:after="0" w:line="240" w:lineRule="auto"/>
            </w:pPr>
            <w:r>
              <w:t>20</w:t>
            </w:r>
          </w:p>
          <w:p w:rsidR="006C007F" w:rsidRDefault="0087044D">
            <w:pPr>
              <w:spacing w:after="0" w:line="240" w:lineRule="auto"/>
            </w:pPr>
            <w:r>
              <w:t>5</w:t>
            </w:r>
          </w:p>
          <w:p w:rsidR="006C007F" w:rsidRDefault="0087044D">
            <w:pPr>
              <w:spacing w:after="0" w:line="240" w:lineRule="auto"/>
            </w:pPr>
            <w:r>
              <w:t>4</w:t>
            </w:r>
          </w:p>
          <w:p w:rsidR="006C007F" w:rsidRDefault="0087044D">
            <w:pPr>
              <w:spacing w:after="0" w:line="240" w:lineRule="auto"/>
            </w:pPr>
            <w:r>
              <w:t>10</w:t>
            </w:r>
          </w:p>
          <w:p w:rsidR="006C007F" w:rsidRDefault="0087044D">
            <w:pPr>
              <w:spacing w:after="0" w:line="240" w:lineRule="auto"/>
            </w:pPr>
            <w:r>
              <w:t>50</w:t>
            </w:r>
          </w:p>
          <w:p w:rsidR="006C007F" w:rsidRDefault="0087044D">
            <w:pPr>
              <w:spacing w:after="0" w:line="240" w:lineRule="auto"/>
            </w:pPr>
            <w:r>
              <w:t>5</w:t>
            </w:r>
          </w:p>
          <w:p w:rsidR="006C007F" w:rsidRDefault="0087044D">
            <w:pPr>
              <w:spacing w:after="0" w:line="240" w:lineRule="auto"/>
            </w:pPr>
            <w:r>
              <w:t>15</w:t>
            </w:r>
          </w:p>
          <w:p w:rsidR="006C007F" w:rsidRDefault="0087044D">
            <w:pPr>
              <w:spacing w:after="0" w:line="240" w:lineRule="auto"/>
            </w:pPr>
            <w:r>
              <w:t>2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3 70</w:t>
            </w:r>
          </w:p>
          <w:p w:rsidR="006C007F" w:rsidRDefault="006C007F">
            <w:pPr>
              <w:spacing w:after="0" w:line="240" w:lineRule="auto"/>
            </w:pPr>
          </w:p>
        </w:tc>
      </w:tr>
    </w:tbl>
    <w:p w:rsidR="006C007F" w:rsidRDefault="006C007F"/>
    <w:p w:rsidR="006C007F" w:rsidRDefault="0087044D">
      <w:r>
        <w:t>09_ventasMuyGrandes</w:t>
      </w:r>
    </w:p>
    <w:p w:rsidR="006C007F" w:rsidRDefault="0087044D">
      <w:r>
        <w:t xml:space="preserve">El caso comprende dos vendedoras y una venta consecutiva a tener en cuenta. Una de las dos vendedoras supera a la otra en la suma de importe de ventas, cumpliendo las dos con la cantidad de ventas consecutivas a considerar. 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r>
              <w:t>09_ventasMuyGrandes.in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r>
              <w:t>09_ventasMuyGrandes.out</w:t>
            </w:r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3</w:t>
            </w:r>
          </w:p>
          <w:p w:rsidR="006C007F" w:rsidRDefault="0087044D">
            <w:pPr>
              <w:spacing w:after="0" w:line="240" w:lineRule="auto"/>
            </w:pPr>
            <w:r>
              <w:t>2045897</w:t>
            </w:r>
          </w:p>
          <w:p w:rsidR="006C007F" w:rsidRDefault="0087044D">
            <w:pPr>
              <w:spacing w:after="0" w:line="240" w:lineRule="auto"/>
            </w:pPr>
            <w:r>
              <w:t>1456120</w:t>
            </w:r>
          </w:p>
          <w:p w:rsidR="006C007F" w:rsidRDefault="0087044D">
            <w:pPr>
              <w:spacing w:after="0" w:line="240" w:lineRule="auto"/>
            </w:pPr>
            <w:r>
              <w:t>1078965</w:t>
            </w:r>
          </w:p>
          <w:p w:rsidR="006C007F" w:rsidRDefault="0087044D">
            <w:pPr>
              <w:spacing w:after="0" w:line="240" w:lineRule="auto"/>
            </w:pPr>
            <w:r>
              <w:t>3</w:t>
            </w:r>
          </w:p>
          <w:p w:rsidR="006C007F" w:rsidRDefault="0087044D">
            <w:pPr>
              <w:spacing w:after="0" w:line="240" w:lineRule="auto"/>
            </w:pPr>
            <w:r>
              <w:t>9874562</w:t>
            </w:r>
          </w:p>
          <w:p w:rsidR="006C007F" w:rsidRDefault="0087044D">
            <w:pPr>
              <w:spacing w:after="0" w:line="240" w:lineRule="auto"/>
            </w:pPr>
            <w:r>
              <w:t>1234563</w:t>
            </w:r>
          </w:p>
          <w:p w:rsidR="006C007F" w:rsidRDefault="0087044D">
            <w:pPr>
              <w:spacing w:after="0" w:line="240" w:lineRule="auto"/>
            </w:pPr>
            <w:r>
              <w:t>1023654</w:t>
            </w:r>
          </w:p>
          <w:p w:rsidR="006C007F" w:rsidRDefault="0087044D">
            <w:pPr>
              <w:spacing w:after="0" w:line="240" w:lineRule="auto"/>
            </w:pPr>
            <w:r>
              <w:t>1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2</w:t>
            </w:r>
          </w:p>
          <w:p w:rsidR="006C007F" w:rsidRDefault="0087044D">
            <w:pPr>
              <w:spacing w:after="0" w:line="240" w:lineRule="auto"/>
            </w:pPr>
            <w:r>
              <w:t>2 11109125</w:t>
            </w:r>
          </w:p>
        </w:tc>
      </w:tr>
    </w:tbl>
    <w:p w:rsidR="006C007F" w:rsidRDefault="006C007F"/>
    <w:p w:rsidR="006C007F" w:rsidRDefault="0087044D">
      <w:r>
        <w:t>10_CasoFatiga_MaximaCantidadVendedorasConMaximoImporte</w:t>
      </w:r>
    </w:p>
    <w:p w:rsidR="006C007F" w:rsidRDefault="0087044D">
      <w:r>
        <w:t>El caso comprende 100 vendedoras y 1000 ventas consecutivas a considerar. Todas las vendedoras tienen la misma cantidad de ventas y mismos valores, y cumplen con las ventas consecutivas a considerar. Ninguna gana porque no se puede desempatar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r>
              <w:lastRenderedPageBreak/>
              <w:t>10_CasoFatiga_MaximaCantidadVendedorasConMaximoImporte.in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r>
              <w:t>10_CasoFatiga_MaximaCantidadVendedorasConMaximoImporte.out</w:t>
            </w:r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100</w:t>
            </w:r>
          </w:p>
          <w:p w:rsidR="006C007F" w:rsidRDefault="0087044D">
            <w:pPr>
              <w:spacing w:after="0" w:line="240" w:lineRule="auto"/>
            </w:pPr>
            <w:r>
              <w:t>1000</w:t>
            </w:r>
          </w:p>
          <w:p w:rsidR="006C007F" w:rsidRDefault="0087044D">
            <w:pPr>
              <w:spacing w:after="0" w:line="240" w:lineRule="auto"/>
            </w:pPr>
            <w:r>
              <w:t>5000</w:t>
            </w:r>
          </w:p>
          <w:p w:rsidR="006C007F" w:rsidRDefault="0087044D">
            <w:pPr>
              <w:spacing w:after="0" w:line="240" w:lineRule="auto"/>
            </w:pPr>
            <w:r>
              <w:t>5000</w:t>
            </w:r>
          </w:p>
          <w:p w:rsidR="006C007F" w:rsidRDefault="0087044D">
            <w:pPr>
              <w:spacing w:after="0" w:line="240" w:lineRule="auto"/>
            </w:pPr>
            <w:r>
              <w:t>5000</w:t>
            </w:r>
          </w:p>
          <w:p w:rsidR="006C007F" w:rsidRDefault="0087044D">
            <w:pPr>
              <w:spacing w:after="0" w:line="240" w:lineRule="auto"/>
            </w:pPr>
            <w:r>
              <w:t>..</w:t>
            </w:r>
          </w:p>
          <w:p w:rsidR="006C007F" w:rsidRDefault="0087044D">
            <w:pPr>
              <w:spacing w:after="0" w:line="240" w:lineRule="auto"/>
            </w:pPr>
            <w:r>
              <w:t>..</w:t>
            </w:r>
          </w:p>
          <w:p w:rsidR="006C007F" w:rsidRDefault="0087044D">
            <w:pPr>
              <w:spacing w:after="0" w:line="240" w:lineRule="auto"/>
            </w:pPr>
            <w:r>
              <w:t>1000</w:t>
            </w:r>
          </w:p>
          <w:p w:rsidR="006C007F" w:rsidRDefault="0087044D">
            <w:pPr>
              <w:spacing w:after="0" w:line="240" w:lineRule="auto"/>
            </w:pPr>
            <w:r>
              <w:t>5000</w:t>
            </w:r>
          </w:p>
          <w:p w:rsidR="006C007F" w:rsidRDefault="0087044D">
            <w:pPr>
              <w:spacing w:after="0" w:line="240" w:lineRule="auto"/>
            </w:pPr>
            <w:r>
              <w:t>5000</w:t>
            </w:r>
          </w:p>
          <w:p w:rsidR="006C007F" w:rsidRDefault="0087044D">
            <w:pPr>
              <w:spacing w:after="0" w:line="240" w:lineRule="auto"/>
            </w:pPr>
            <w:r>
              <w:t>5000</w:t>
            </w:r>
          </w:p>
          <w:p w:rsidR="006C007F" w:rsidRDefault="0087044D">
            <w:pPr>
              <w:spacing w:after="0" w:line="240" w:lineRule="auto"/>
            </w:pPr>
            <w:r>
              <w:t>..</w:t>
            </w:r>
          </w:p>
          <w:p w:rsidR="006C007F" w:rsidRDefault="0087044D">
            <w:pPr>
              <w:spacing w:after="0" w:line="240" w:lineRule="auto"/>
            </w:pPr>
            <w:r>
              <w:t>..</w:t>
            </w:r>
          </w:p>
          <w:p w:rsidR="006C007F" w:rsidRDefault="0087044D">
            <w:pPr>
              <w:spacing w:after="0" w:line="240" w:lineRule="auto"/>
            </w:pPr>
            <w:r>
              <w:t>1000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’No se puede desempatar’</w:t>
            </w:r>
          </w:p>
        </w:tc>
      </w:tr>
    </w:tbl>
    <w:p w:rsidR="006C007F" w:rsidRDefault="006C007F"/>
    <w:p w:rsidR="006C007F" w:rsidRDefault="0087044D">
      <w:r>
        <w:t>10_CasoFatiga_MaximaCantidadVendedoras</w:t>
      </w:r>
    </w:p>
    <w:p w:rsidR="006C007F" w:rsidRDefault="0087044D">
      <w:r>
        <w:t>El caso comprende 100 vendedoras y 1000 ventas consecutivas a considerar. Todas las vendedoras tienen la misma cantidad de ventas y mismos valores, y cumplen con las ventas consecutivas a considerar. Gana la última porque con su último importe supera a las demás.</w:t>
      </w: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r>
              <w:t>10_CasoFatiga_MaximaCantidadVendedoras.in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r>
              <w:t>10_CasoFatiga__MaximaCantidadVendedoras.out</w:t>
            </w:r>
          </w:p>
        </w:tc>
      </w:tr>
      <w:tr w:rsidR="006C007F"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100</w:t>
            </w:r>
          </w:p>
          <w:p w:rsidR="006C007F" w:rsidRDefault="0087044D">
            <w:pPr>
              <w:spacing w:after="0" w:line="240" w:lineRule="auto"/>
            </w:pPr>
            <w:r>
              <w:t>1000</w:t>
            </w:r>
          </w:p>
          <w:p w:rsidR="006C007F" w:rsidRDefault="0087044D">
            <w:pPr>
              <w:spacing w:after="0" w:line="240" w:lineRule="auto"/>
            </w:pPr>
            <w:r>
              <w:t>4999</w:t>
            </w:r>
          </w:p>
          <w:p w:rsidR="006C007F" w:rsidRDefault="0087044D">
            <w:pPr>
              <w:spacing w:after="0" w:line="240" w:lineRule="auto"/>
            </w:pPr>
            <w:r>
              <w:t>4999</w:t>
            </w:r>
          </w:p>
          <w:p w:rsidR="006C007F" w:rsidRDefault="0087044D">
            <w:pPr>
              <w:spacing w:after="0" w:line="240" w:lineRule="auto"/>
            </w:pPr>
            <w:r>
              <w:t>..</w:t>
            </w:r>
          </w:p>
          <w:p w:rsidR="006C007F" w:rsidRDefault="0087044D">
            <w:pPr>
              <w:spacing w:after="0" w:line="240" w:lineRule="auto"/>
            </w:pPr>
            <w:r>
              <w:t>..</w:t>
            </w:r>
          </w:p>
          <w:p w:rsidR="006C007F" w:rsidRDefault="0087044D">
            <w:pPr>
              <w:spacing w:after="0" w:line="240" w:lineRule="auto"/>
            </w:pPr>
            <w:r>
              <w:t>1000</w:t>
            </w:r>
          </w:p>
          <w:p w:rsidR="006C007F" w:rsidRDefault="0087044D">
            <w:pPr>
              <w:spacing w:after="0" w:line="240" w:lineRule="auto"/>
            </w:pPr>
            <w:r>
              <w:t>4999</w:t>
            </w:r>
          </w:p>
          <w:p w:rsidR="006C007F" w:rsidRDefault="0087044D">
            <w:pPr>
              <w:spacing w:after="0" w:line="240" w:lineRule="auto"/>
            </w:pPr>
            <w:r>
              <w:t>4999</w:t>
            </w:r>
          </w:p>
          <w:p w:rsidR="006C007F" w:rsidRDefault="0087044D">
            <w:pPr>
              <w:spacing w:after="0" w:line="240" w:lineRule="auto"/>
            </w:pPr>
            <w:r>
              <w:t>..</w:t>
            </w:r>
          </w:p>
          <w:p w:rsidR="006C007F" w:rsidRDefault="0087044D">
            <w:pPr>
              <w:spacing w:after="0" w:line="240" w:lineRule="auto"/>
            </w:pPr>
            <w:r>
              <w:t>..</w:t>
            </w:r>
          </w:p>
          <w:p w:rsidR="006C007F" w:rsidRDefault="0087044D">
            <w:pPr>
              <w:spacing w:after="0" w:line="240" w:lineRule="auto"/>
            </w:pPr>
            <w:r>
              <w:t>1000</w:t>
            </w:r>
          </w:p>
          <w:p w:rsidR="006C007F" w:rsidRDefault="0087044D">
            <w:pPr>
              <w:spacing w:after="0" w:line="240" w:lineRule="auto"/>
            </w:pPr>
            <w:r>
              <w:t>4999</w:t>
            </w:r>
          </w:p>
          <w:p w:rsidR="006C007F" w:rsidRDefault="0087044D">
            <w:pPr>
              <w:spacing w:after="0" w:line="240" w:lineRule="auto"/>
            </w:pPr>
            <w:r>
              <w:t>..</w:t>
            </w:r>
          </w:p>
          <w:p w:rsidR="006C007F" w:rsidRDefault="0087044D">
            <w:pPr>
              <w:spacing w:after="0" w:line="240" w:lineRule="auto"/>
            </w:pPr>
            <w:r>
              <w:t>..</w:t>
            </w:r>
          </w:p>
          <w:p w:rsidR="006C007F" w:rsidRDefault="0087044D">
            <w:pPr>
              <w:spacing w:after="0" w:line="240" w:lineRule="auto"/>
            </w:pPr>
            <w:r>
              <w:t>5000</w:t>
            </w:r>
          </w:p>
          <w:p w:rsidR="006C007F" w:rsidRDefault="0087044D">
            <w:pPr>
              <w:spacing w:after="0" w:line="240" w:lineRule="auto"/>
            </w:pPr>
            <w:r>
              <w:t>1000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C007F" w:rsidRDefault="0087044D">
            <w:pPr>
              <w:spacing w:after="0" w:line="240" w:lineRule="auto"/>
            </w:pPr>
            <w:r>
              <w:t>100</w:t>
            </w:r>
          </w:p>
          <w:p w:rsidR="006C007F" w:rsidRDefault="0087044D">
            <w:pPr>
              <w:spacing w:after="0" w:line="240" w:lineRule="auto"/>
            </w:pPr>
            <w:r>
              <w:t>1000 4995000</w:t>
            </w:r>
          </w:p>
          <w:p w:rsidR="006C007F" w:rsidRDefault="006C007F">
            <w:pPr>
              <w:spacing w:after="0" w:line="240" w:lineRule="auto"/>
            </w:pPr>
          </w:p>
        </w:tc>
      </w:tr>
    </w:tbl>
    <w:p w:rsidR="006C007F" w:rsidRDefault="006C007F">
      <w:pPr>
        <w:spacing w:after="0" w:line="240" w:lineRule="auto"/>
      </w:pPr>
    </w:p>
    <w:sectPr w:rsidR="006C007F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6C007F"/>
    <w:rsid w:val="003F0E45"/>
    <w:rsid w:val="006C007F"/>
    <w:rsid w:val="008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Pruebas.docx</vt:lpstr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Pruebas.docx</dc:title>
  <dc:creator>Daiana Wilson</dc:creator>
  <cp:lastModifiedBy>Daiana Wilson</cp:lastModifiedBy>
  <cp:revision>2</cp:revision>
  <dcterms:created xsi:type="dcterms:W3CDTF">2013-09-06T13:03:00Z</dcterms:created>
  <dcterms:modified xsi:type="dcterms:W3CDTF">2013-09-06T13:03:00Z</dcterms:modified>
</cp:coreProperties>
</file>