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561"/>
        <w:tblW w:w="12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60"/>
        <w:gridCol w:w="1720"/>
        <w:gridCol w:w="1640"/>
        <w:gridCol w:w="1460"/>
        <w:gridCol w:w="1720"/>
        <w:gridCol w:w="960"/>
        <w:gridCol w:w="960"/>
      </w:tblGrid>
      <w:tr w:rsidR="00E8206D" w:rsidRPr="00F36959" w:rsidTr="00E8206D">
        <w:trPr>
          <w:trHeight w:val="520"/>
        </w:trPr>
        <w:tc>
          <w:tcPr>
            <w:tcW w:w="190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Product</w:t>
            </w:r>
          </w:p>
        </w:tc>
        <w:tc>
          <w:tcPr>
            <w:tcW w:w="16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Product ID</w:t>
            </w:r>
          </w:p>
        </w:tc>
        <w:tc>
          <w:tcPr>
            <w:tcW w:w="172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Category</w:t>
            </w:r>
          </w:p>
        </w:tc>
        <w:tc>
          <w:tcPr>
            <w:tcW w:w="164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On Hand</w:t>
            </w:r>
          </w:p>
        </w:tc>
        <w:tc>
          <w:tcPr>
            <w:tcW w:w="14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Cost</w:t>
            </w:r>
          </w:p>
        </w:tc>
        <w:tc>
          <w:tcPr>
            <w:tcW w:w="172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Pricing</w:t>
            </w:r>
          </w:p>
        </w:tc>
        <w:tc>
          <w:tcPr>
            <w:tcW w:w="9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New Price</w:t>
            </w:r>
          </w:p>
        </w:tc>
        <w:tc>
          <w:tcPr>
            <w:tcW w:w="960" w:type="dxa"/>
            <w:shd w:val="clear" w:color="000000" w:fill="0D4891"/>
            <w:vAlign w:val="center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Address</w:t>
            </w: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60" w:type="dxa"/>
            <w:shd w:val="clear" w:color="000000" w:fill="FFFFFF"/>
            <w:hideMark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  <w:r w:rsidRPr="00F36959"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4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8206D" w:rsidRPr="00F36959" w:rsidTr="00E8206D">
        <w:trPr>
          <w:trHeight w:val="1065"/>
        </w:trPr>
        <w:tc>
          <w:tcPr>
            <w:tcW w:w="190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64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46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1720" w:type="dxa"/>
            <w:shd w:val="clear" w:color="000000" w:fill="FFFFFF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Arial" w:eastAsia="Times New Roman" w:hAnsi="Arial" w:cs="Arial"/>
                <w:color w:val="3A3939"/>
                <w:sz w:val="18"/>
                <w:szCs w:val="18"/>
                <w:lang w:eastAsia="en-GB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:rsidR="00E8206D" w:rsidRPr="00F36959" w:rsidRDefault="00E8206D" w:rsidP="00E8206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F36959" w:rsidRDefault="00F36959" w:rsidP="00A906B0">
      <w:pPr>
        <w:rPr>
          <w:rFonts w:ascii="Arial" w:hAnsi="Arial" w:cs="Arial"/>
        </w:rPr>
      </w:pPr>
    </w:p>
    <w:p w:rsidR="00F36959" w:rsidRPr="00B62CB0" w:rsidRDefault="00832591" w:rsidP="00A906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32591" w:rsidRPr="00B62CB0" w:rsidRDefault="00832591" w:rsidP="00E8206D">
      <w:pPr>
        <w:rPr>
          <w:rFonts w:ascii="Arial" w:hAnsi="Arial" w:cs="Arial"/>
        </w:rPr>
      </w:pPr>
    </w:p>
    <w:sectPr w:rsidR="00832591" w:rsidRPr="00B62CB0" w:rsidSect="00F369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4943" w:rsidRDefault="00964943" w:rsidP="00F36959">
      <w:pPr>
        <w:spacing w:after="0" w:line="240" w:lineRule="auto"/>
      </w:pPr>
      <w:r>
        <w:separator/>
      </w:r>
    </w:p>
  </w:endnote>
  <w:endnote w:type="continuationSeparator" w:id="0">
    <w:p w:rsidR="00964943" w:rsidRDefault="00964943" w:rsidP="00F3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4943" w:rsidRDefault="00964943" w:rsidP="00F36959">
      <w:pPr>
        <w:spacing w:after="0" w:line="240" w:lineRule="auto"/>
      </w:pPr>
      <w:r>
        <w:separator/>
      </w:r>
    </w:p>
  </w:footnote>
  <w:footnote w:type="continuationSeparator" w:id="0">
    <w:p w:rsidR="00964943" w:rsidRDefault="00964943" w:rsidP="00F3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6959" w:rsidRDefault="00E820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F5B02B7" wp14:editId="2986B9C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66700"/>
              <wp:effectExtent l="0" t="0" r="0" b="0"/>
              <wp:wrapNone/>
              <wp:docPr id="1" name="MSIPCM3fee4172a314ac960d975ea0" descr="{&quot;HashCode&quot;:-76704041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8206D" w:rsidRPr="00E8206D" w:rsidRDefault="00E8206D" w:rsidP="00E8206D">
                          <w:pPr>
                            <w:spacing w:after="0"/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</w:pPr>
                          <w:r w:rsidRPr="00E8206D">
                            <w:rPr>
                              <w:rFonts w:ascii="Arial" w:hAnsi="Arial" w:cs="Arial"/>
                              <w:color w:val="0078D7"/>
                              <w:sz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5B02B7" id="_x0000_t202" coordsize="21600,21600" o:spt="202" path="m,l,21600r21600,l21600,xe">
              <v:stroke joinstyle="miter"/>
              <v:path gradientshapeok="t" o:connecttype="rect"/>
            </v:shapetype>
            <v:shape id="MSIPCM3fee4172a314ac960d975ea0" o:spid="_x0000_s1026" type="#_x0000_t202" alt="{&quot;HashCode&quot;:-767040411,&quot;Height&quot;:792.0,&quot;Width&quot;:612.0,&quot;Placement&quot;:&quot;Header&quot;,&quot;Index&quot;:&quot;Primary&quot;,&quot;Section&quot;:1,&quot;Top&quot;:0.0,&quot;Left&quot;:0.0}" style="position:absolute;margin-left:0;margin-top:15pt;width:612pt;height:21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" o:allowincell="f" filled="f" stroked="f" strokeweight=".5pt">
              <v:textbox inset="20pt,0,,0">
                <w:txbxContent>
                  <w:p w:rsidR="00E8206D" w:rsidRPr="00E8206D" w:rsidRDefault="00E8206D" w:rsidP="00E8206D">
                    <w:pPr>
                      <w:spacing w:after="0"/>
                      <w:rPr>
                        <w:rFonts w:ascii="Arial" w:hAnsi="Arial" w:cs="Arial"/>
                        <w:color w:val="0078D7"/>
                        <w:sz w:val="18"/>
                      </w:rPr>
                    </w:pPr>
                    <w:r w:rsidRPr="00E8206D">
                      <w:rPr>
                        <w:rFonts w:ascii="Arial" w:hAnsi="Arial" w:cs="Arial"/>
                        <w:color w:val="0078D7"/>
                        <w:sz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6959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43A1D" wp14:editId="023626A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36959" w:rsidRDefault="00F36959">
                              <w:pPr>
                                <w:spacing w:after="0" w:line="240" w:lineRule="auto"/>
                              </w:pPr>
                              <w:r>
                                <w:t>RPA Technical Assessment – Use Case 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043A1D"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F36959" w:rsidRDefault="00F36959">
                        <w:pPr>
                          <w:spacing w:after="0" w:line="240" w:lineRule="auto"/>
                        </w:pPr>
                        <w:r>
                          <w:t>RPA Technical Assessment – Use Case 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F36959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274BBE3" wp14:editId="0358E5A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6959" w:rsidRDefault="00F3695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74BBE3" id="Text Box 219" o:spid="_x0000_s1028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" o:allowincell="f" fillcolor="#a8d08d [1945]" stroked="f">
              <v:textbox style="mso-fit-shape-to-text:t" inset=",0,,0">
                <w:txbxContent>
                  <w:p w:rsidR="00F36959" w:rsidRDefault="00F3695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06D" w:rsidRDefault="00E82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69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59"/>
    <w:rsid w:val="000452E7"/>
    <w:rsid w:val="002073BA"/>
    <w:rsid w:val="004614AD"/>
    <w:rsid w:val="005412B4"/>
    <w:rsid w:val="006F5203"/>
    <w:rsid w:val="00832591"/>
    <w:rsid w:val="008C4A8A"/>
    <w:rsid w:val="008D399E"/>
    <w:rsid w:val="008F20B1"/>
    <w:rsid w:val="00964943"/>
    <w:rsid w:val="00A60176"/>
    <w:rsid w:val="00A906B0"/>
    <w:rsid w:val="00AE1B77"/>
    <w:rsid w:val="00B030B7"/>
    <w:rsid w:val="00B62CB0"/>
    <w:rsid w:val="00E8206D"/>
    <w:rsid w:val="00F3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3637E"/>
  <w15:chartTrackingRefBased/>
  <w15:docId w15:val="{BC15A4EF-680A-49F1-921E-8C1D7F8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3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959"/>
  </w:style>
  <w:style w:type="paragraph" w:styleId="Footer">
    <w:name w:val="footer"/>
    <w:basedOn w:val="Normal"/>
    <w:link w:val="FooterChar"/>
    <w:uiPriority w:val="99"/>
    <w:unhideWhenUsed/>
    <w:rsid w:val="00F3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959"/>
  </w:style>
  <w:style w:type="character" w:styleId="Hyperlink">
    <w:name w:val="Hyperlink"/>
    <w:basedOn w:val="DefaultParagraphFont"/>
    <w:uiPriority w:val="99"/>
    <w:semiHidden/>
    <w:unhideWhenUsed/>
    <w:rsid w:val="00F36959"/>
    <w:rPr>
      <w:color w:val="0563C1"/>
      <w:u w:val="single"/>
    </w:rPr>
  </w:style>
  <w:style w:type="table" w:styleId="TableGrid">
    <w:name w:val="Table Grid"/>
    <w:basedOn w:val="TableNormal"/>
    <w:uiPriority w:val="39"/>
    <w:rsid w:val="00E82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RPA Technical Assessment – Use Case 2</dc:title>
  <dc:subject/>
  <dc:creator>Sharma5, Aditya</dc:creator>
  <cp:keywords/>
  <dc:description/>
  <cp:lastModifiedBy>Vajrang Billlakurthi</cp:lastModifiedBy>
  <cp:revision>1</cp:revision>
  <dcterms:created xsi:type="dcterms:W3CDTF">2022-08-12T01:20:00Z</dcterms:created>
  <dcterms:modified xsi:type="dcterms:W3CDTF">2022-08-12T01:20:00Z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0e60c6-cef6-4cc0-a98d-364c7249d74b_Enabled">
    <vt:lpwstr>True</vt:lpwstr>
  </property>
  <property fmtid="{D5CDD505-2E9C-101B-9397-08002B2CF9AE}" pid="3" name="MSIP_Label_840e60c6-cef6-4cc0-a98d-364c7249d74b_SiteId">
    <vt:lpwstr>b44900f1-2def-4c3b-9ec6-9020d604e19e</vt:lpwstr>
  </property>
  <property fmtid="{D5CDD505-2E9C-101B-9397-08002B2CF9AE}" pid="4" name="MSIP_Label_840e60c6-cef6-4cc0-a98d-364c7249d74b_Owner">
    <vt:lpwstr>1473973@zone1.scb.net</vt:lpwstr>
  </property>
  <property fmtid="{D5CDD505-2E9C-101B-9397-08002B2CF9AE}" pid="5" name="MSIP_Label_840e60c6-cef6-4cc0-a98d-364c7249d74b_SetDate">
    <vt:lpwstr>2022-02-16T13:27:58.9690734Z</vt:lpwstr>
  </property>
  <property fmtid="{D5CDD505-2E9C-101B-9397-08002B2CF9AE}" pid="6" name="MSIP_Label_840e60c6-cef6-4cc0-a98d-364c7249d74b_Name">
    <vt:lpwstr>Internal</vt:lpwstr>
  </property>
  <property fmtid="{D5CDD505-2E9C-101B-9397-08002B2CF9AE}" pid="7" name="MSIP_Label_840e60c6-cef6-4cc0-a98d-364c7249d74b_Application">
    <vt:lpwstr>Microsoft Azure Information Protection</vt:lpwstr>
  </property>
  <property fmtid="{D5CDD505-2E9C-101B-9397-08002B2CF9AE}" pid="8" name="MSIP_Label_840e60c6-cef6-4cc0-a98d-364c7249d74b_ActionId">
    <vt:lpwstr>7b931c88-5c84-418c-a5d8-5fae89126503</vt:lpwstr>
  </property>
  <property fmtid="{D5CDD505-2E9C-101B-9397-08002B2CF9AE}" pid="9" name="MSIP_Label_840e60c6-cef6-4cc0-a98d-364c7249d74b_Extended_MSFT_Method">
    <vt:lpwstr>Manual</vt:lpwstr>
  </property>
  <property fmtid="{D5CDD505-2E9C-101B-9397-08002B2CF9AE}" pid="10" name="Sensitivity">
    <vt:lpwstr>Internal</vt:lpwstr>
  </property>
</Properties>
</file>