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4D517" w14:textId="706CC040" w:rsidR="00684637" w:rsidRPr="00684637" w:rsidRDefault="3D3220A5" w:rsidP="00684637">
      <w:pPr>
        <w:pStyle w:val="Heading2"/>
      </w:pPr>
      <w:r>
        <w:t>Flervalgsoppgaver respirasjonssystemet</w:t>
      </w:r>
    </w:p>
    <w:p w14:paraId="733D24CA" w14:textId="4227955B" w:rsidR="00684637" w:rsidRPr="002140FD" w:rsidRDefault="00684637" w:rsidP="00684637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De øvre luft</w:t>
      </w:r>
      <w:r w:rsidRPr="3D3220A5">
        <w:rPr>
          <w:rFonts w:asciiTheme="majorHAnsi" w:hAnsiTheme="majorHAnsi" w:cstheme="majorBidi"/>
          <w:sz w:val="24"/>
          <w:szCs w:val="24"/>
        </w:rPr>
        <w:t>veiene består av?</w:t>
      </w:r>
    </w:p>
    <w:p w14:paraId="0BB93F37" w14:textId="5F8468E3" w:rsidR="00684637" w:rsidRPr="002140FD" w:rsidRDefault="00684637" w:rsidP="00684637">
      <w:pPr>
        <w:pStyle w:val="ListParagraph"/>
        <w:numPr>
          <w:ilvl w:val="0"/>
          <w:numId w:val="5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Nesehulen og svelget</w:t>
      </w:r>
    </w:p>
    <w:p w14:paraId="5CBACEC3" w14:textId="77777777" w:rsidR="00684637" w:rsidRPr="002140FD" w:rsidRDefault="00684637" w:rsidP="00684637">
      <w:pPr>
        <w:pStyle w:val="ListParagraph"/>
        <w:numPr>
          <w:ilvl w:val="0"/>
          <w:numId w:val="5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Nesehulen og strupen</w:t>
      </w:r>
    </w:p>
    <w:p w14:paraId="059AE802" w14:textId="77777777" w:rsidR="00684637" w:rsidRPr="002140FD" w:rsidRDefault="00684637" w:rsidP="00684637">
      <w:pPr>
        <w:pStyle w:val="ListParagraph"/>
        <w:numPr>
          <w:ilvl w:val="0"/>
          <w:numId w:val="5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Nesehulen, svelget og luftrøret</w:t>
      </w:r>
    </w:p>
    <w:p w14:paraId="22C34E0C" w14:textId="77777777" w:rsidR="00684637" w:rsidRPr="002140FD" w:rsidRDefault="00684637" w:rsidP="00684637">
      <w:pPr>
        <w:pStyle w:val="ListParagraph"/>
        <w:numPr>
          <w:ilvl w:val="0"/>
          <w:numId w:val="5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Nesehulen, svelget og stemmebåndet</w:t>
      </w:r>
    </w:p>
    <w:p w14:paraId="3995FA7A" w14:textId="5F5CE742" w:rsidR="00684637" w:rsidRDefault="00684637" w:rsidP="00684637">
      <w:pPr>
        <w:rPr>
          <w:rFonts w:asciiTheme="majorHAnsi" w:hAnsiTheme="majorHAnsi" w:cstheme="majorBidi"/>
          <w:color w:val="FF0000"/>
          <w:sz w:val="24"/>
          <w:szCs w:val="24"/>
        </w:rPr>
      </w:pPr>
      <w:r w:rsidRPr="3D3220A5">
        <w:rPr>
          <w:rFonts w:asciiTheme="majorHAnsi" w:hAnsiTheme="majorHAnsi" w:cstheme="majorBidi"/>
          <w:color w:val="FF0000"/>
          <w:sz w:val="24"/>
          <w:szCs w:val="24"/>
        </w:rPr>
        <w:t>Riktig alternativ: A</w:t>
      </w:r>
    </w:p>
    <w:p w14:paraId="0A20B69B" w14:textId="77777777" w:rsidR="00684637" w:rsidRPr="00AB4003" w:rsidRDefault="00684637" w:rsidP="00684637">
      <w:pPr>
        <w:rPr>
          <w:rFonts w:asciiTheme="majorHAnsi" w:hAnsiTheme="majorHAnsi" w:cstheme="majorBidi"/>
          <w:color w:val="FF0000"/>
          <w:sz w:val="24"/>
          <w:szCs w:val="24"/>
        </w:rPr>
      </w:pPr>
    </w:p>
    <w:p w14:paraId="49B6E52C" w14:textId="77777777" w:rsidR="00684637" w:rsidRPr="002140FD" w:rsidRDefault="00684637" w:rsidP="00684637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De nedre luftveiene består av?</w:t>
      </w:r>
    </w:p>
    <w:p w14:paraId="0882B46F" w14:textId="77777777" w:rsidR="00684637" w:rsidRPr="002140FD" w:rsidRDefault="00684637" w:rsidP="00684637">
      <w:pPr>
        <w:pStyle w:val="ListParagraph"/>
        <w:numPr>
          <w:ilvl w:val="0"/>
          <w:numId w:val="6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Luftrøret og lungene</w:t>
      </w:r>
    </w:p>
    <w:p w14:paraId="1950CBEF" w14:textId="38A498EA" w:rsidR="00684637" w:rsidRPr="002140FD" w:rsidRDefault="00684637" w:rsidP="00684637">
      <w:pPr>
        <w:pStyle w:val="ListParagraph"/>
        <w:numPr>
          <w:ilvl w:val="0"/>
          <w:numId w:val="6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Strupehodet, l</w:t>
      </w:r>
      <w:r w:rsidRPr="3D3220A5">
        <w:rPr>
          <w:rFonts w:asciiTheme="majorHAnsi" w:hAnsiTheme="majorHAnsi" w:cstheme="majorBidi"/>
          <w:sz w:val="24"/>
          <w:szCs w:val="24"/>
        </w:rPr>
        <w:t>uftrøret og bron</w:t>
      </w:r>
      <w:r>
        <w:rPr>
          <w:rFonts w:asciiTheme="majorHAnsi" w:hAnsiTheme="majorHAnsi" w:cstheme="majorBidi"/>
          <w:sz w:val="24"/>
          <w:szCs w:val="24"/>
        </w:rPr>
        <w:t>kiene (luftrørsforgreiningene)</w:t>
      </w:r>
      <w:bookmarkStart w:id="0" w:name="_GoBack"/>
      <w:bookmarkEnd w:id="0"/>
    </w:p>
    <w:p w14:paraId="4BAC5FD9" w14:textId="77777777" w:rsidR="00684637" w:rsidRPr="002140FD" w:rsidRDefault="00684637" w:rsidP="00684637">
      <w:pPr>
        <w:pStyle w:val="ListParagraph"/>
        <w:numPr>
          <w:ilvl w:val="0"/>
          <w:numId w:val="6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Svelget og luftrøret</w:t>
      </w:r>
    </w:p>
    <w:p w14:paraId="31A681DB" w14:textId="3CF9B712" w:rsidR="00684637" w:rsidRPr="00684637" w:rsidRDefault="00684637" w:rsidP="00684637">
      <w:pPr>
        <w:pStyle w:val="ListParagraph"/>
        <w:numPr>
          <w:ilvl w:val="0"/>
          <w:numId w:val="6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Luftrøret og mellomgulvet</w:t>
      </w:r>
    </w:p>
    <w:p w14:paraId="4403D5AC" w14:textId="52F10667" w:rsidR="00684637" w:rsidRDefault="00684637" w:rsidP="00684637">
      <w:pPr>
        <w:rPr>
          <w:rFonts w:asciiTheme="majorHAnsi" w:hAnsiTheme="majorHAnsi" w:cstheme="majorBidi"/>
          <w:color w:val="FF0000"/>
          <w:sz w:val="24"/>
          <w:szCs w:val="24"/>
        </w:rPr>
      </w:pPr>
      <w:r w:rsidRPr="3D3220A5">
        <w:rPr>
          <w:rFonts w:asciiTheme="majorHAnsi" w:hAnsiTheme="majorHAnsi" w:cstheme="majorBidi"/>
          <w:color w:val="FF0000"/>
          <w:sz w:val="24"/>
          <w:szCs w:val="24"/>
        </w:rPr>
        <w:t>Riktig alternativ: B</w:t>
      </w:r>
    </w:p>
    <w:p w14:paraId="038F8798" w14:textId="77777777" w:rsidR="00684637" w:rsidRPr="00AB4003" w:rsidRDefault="00684637" w:rsidP="00684637">
      <w:pPr>
        <w:rPr>
          <w:rFonts w:asciiTheme="majorHAnsi" w:hAnsiTheme="majorHAnsi" w:cstheme="majorBidi"/>
          <w:color w:val="FF0000"/>
          <w:sz w:val="24"/>
          <w:szCs w:val="24"/>
        </w:rPr>
      </w:pPr>
    </w:p>
    <w:p w14:paraId="6229115B" w14:textId="77777777" w:rsidR="00684637" w:rsidRPr="002140FD" w:rsidRDefault="00684637" w:rsidP="00684637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Hva er nesehulens funksjon i forhold til respirasjon?</w:t>
      </w:r>
    </w:p>
    <w:p w14:paraId="5C8BC326" w14:textId="77777777" w:rsidR="00684637" w:rsidRPr="002140FD" w:rsidRDefault="00684637" w:rsidP="00684637">
      <w:pPr>
        <w:pStyle w:val="ListParagraph"/>
        <w:numPr>
          <w:ilvl w:val="0"/>
          <w:numId w:val="7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Har sanseceller som registrerer lukt</w:t>
      </w:r>
    </w:p>
    <w:p w14:paraId="78CA62A4" w14:textId="77777777" w:rsidR="00684637" w:rsidRPr="002140FD" w:rsidRDefault="00684637" w:rsidP="00684637">
      <w:pPr>
        <w:pStyle w:val="ListParagraph"/>
        <w:numPr>
          <w:ilvl w:val="0"/>
          <w:numId w:val="7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Kledd med slimhinner og nesehår</w:t>
      </w:r>
    </w:p>
    <w:p w14:paraId="0737259E" w14:textId="77777777" w:rsidR="00684637" w:rsidRPr="002140FD" w:rsidRDefault="00684637" w:rsidP="00684637">
      <w:pPr>
        <w:pStyle w:val="ListParagraph"/>
        <w:numPr>
          <w:ilvl w:val="0"/>
          <w:numId w:val="7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Renser og varmer opp lufta vi puster inn</w:t>
      </w:r>
    </w:p>
    <w:p w14:paraId="69AAD192" w14:textId="77777777" w:rsidR="00684637" w:rsidRPr="002140FD" w:rsidRDefault="00684637" w:rsidP="00684637">
      <w:pPr>
        <w:pStyle w:val="ListParagraph"/>
        <w:numPr>
          <w:ilvl w:val="0"/>
          <w:numId w:val="7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Den har mange blodårer</w:t>
      </w:r>
    </w:p>
    <w:p w14:paraId="3290ACAD" w14:textId="34519475" w:rsidR="00684637" w:rsidRDefault="00684637" w:rsidP="00684637">
      <w:pPr>
        <w:rPr>
          <w:rFonts w:asciiTheme="majorHAnsi" w:hAnsiTheme="majorHAnsi" w:cstheme="majorBidi"/>
          <w:color w:val="FF0000"/>
          <w:sz w:val="24"/>
          <w:szCs w:val="24"/>
        </w:rPr>
      </w:pPr>
      <w:r w:rsidRPr="3D3220A5">
        <w:rPr>
          <w:rFonts w:asciiTheme="majorHAnsi" w:hAnsiTheme="majorHAnsi" w:cstheme="majorBidi"/>
          <w:color w:val="FF0000"/>
          <w:sz w:val="24"/>
          <w:szCs w:val="24"/>
        </w:rPr>
        <w:t>Riktig alternativ: C</w:t>
      </w:r>
    </w:p>
    <w:p w14:paraId="38B915DC" w14:textId="77777777" w:rsidR="00684637" w:rsidRPr="00684637" w:rsidRDefault="00684637" w:rsidP="00684637">
      <w:pPr>
        <w:rPr>
          <w:rFonts w:asciiTheme="majorHAnsi" w:hAnsiTheme="majorHAnsi" w:cstheme="majorBidi"/>
          <w:color w:val="FF0000"/>
          <w:sz w:val="24"/>
          <w:szCs w:val="24"/>
        </w:rPr>
      </w:pPr>
    </w:p>
    <w:p w14:paraId="795772E0" w14:textId="28BE9617" w:rsidR="00B81EA7" w:rsidRPr="002140FD" w:rsidRDefault="00D4573F" w:rsidP="00684637">
      <w:pPr>
        <w:pStyle w:val="Heading1"/>
        <w:numPr>
          <w:ilvl w:val="0"/>
          <w:numId w:val="1"/>
        </w:numPr>
        <w:rPr>
          <w:sz w:val="24"/>
          <w:szCs w:val="24"/>
        </w:rPr>
      </w:pPr>
      <w:r w:rsidRPr="3D3220A5">
        <w:rPr>
          <w:color w:val="373A3C"/>
          <w:sz w:val="24"/>
          <w:szCs w:val="24"/>
          <w:shd w:val="clear" w:color="auto" w:fill="FFFFFF"/>
        </w:rPr>
        <w:t>Hva er det latinske navnet på strupelokket</w:t>
      </w:r>
      <w:r w:rsidR="00B81EA7" w:rsidRPr="3D3220A5">
        <w:rPr>
          <w:color w:val="373A3C"/>
          <w:sz w:val="24"/>
          <w:szCs w:val="24"/>
          <w:shd w:val="clear" w:color="auto" w:fill="FFFFFF"/>
        </w:rPr>
        <w:t>?</w:t>
      </w:r>
    </w:p>
    <w:p w14:paraId="2ADEFEE0" w14:textId="76AE7128" w:rsidR="00B81EA7" w:rsidRPr="002140FD" w:rsidRDefault="3D3220A5" w:rsidP="3D3220A5">
      <w:pPr>
        <w:pStyle w:val="ListParagraph"/>
        <w:numPr>
          <w:ilvl w:val="1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Cavum oris</w:t>
      </w:r>
    </w:p>
    <w:p w14:paraId="47E4A8D2" w14:textId="5A2F5BAF" w:rsidR="00B81EA7" w:rsidRPr="002140FD" w:rsidRDefault="3D3220A5" w:rsidP="3D3220A5">
      <w:pPr>
        <w:pStyle w:val="ListParagraph"/>
        <w:numPr>
          <w:ilvl w:val="1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Lanrynx</w:t>
      </w:r>
    </w:p>
    <w:p w14:paraId="2A2D6B23" w14:textId="4586FD5F" w:rsidR="00B81EA7" w:rsidRPr="002140FD" w:rsidRDefault="3D3220A5" w:rsidP="3D3220A5">
      <w:pPr>
        <w:pStyle w:val="ListParagraph"/>
        <w:numPr>
          <w:ilvl w:val="1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Epiglottis</w:t>
      </w:r>
    </w:p>
    <w:p w14:paraId="1FA7A006" w14:textId="0E01CA08" w:rsidR="00684637" w:rsidRPr="00684637" w:rsidRDefault="3D3220A5" w:rsidP="00684637">
      <w:pPr>
        <w:pStyle w:val="ListParagraph"/>
        <w:numPr>
          <w:ilvl w:val="1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Pharynx</w:t>
      </w:r>
    </w:p>
    <w:p w14:paraId="1B0992F8" w14:textId="08AD2A6B" w:rsidR="00B81EA7" w:rsidRDefault="3D3220A5" w:rsidP="3D3220A5">
      <w:pPr>
        <w:rPr>
          <w:rFonts w:asciiTheme="majorHAnsi" w:hAnsiTheme="majorHAnsi" w:cstheme="majorBidi"/>
          <w:color w:val="FF0000"/>
          <w:sz w:val="24"/>
          <w:szCs w:val="24"/>
        </w:rPr>
      </w:pPr>
      <w:r w:rsidRPr="3D3220A5">
        <w:rPr>
          <w:rFonts w:asciiTheme="majorHAnsi" w:hAnsiTheme="majorHAnsi" w:cstheme="majorBidi"/>
          <w:color w:val="FF0000"/>
          <w:sz w:val="24"/>
          <w:szCs w:val="24"/>
        </w:rPr>
        <w:t>Riktig: Alternativ C</w:t>
      </w:r>
    </w:p>
    <w:p w14:paraId="7640FAAC" w14:textId="77777777" w:rsidR="00684637" w:rsidRPr="00AB4003" w:rsidRDefault="00684637" w:rsidP="3D3220A5">
      <w:pPr>
        <w:rPr>
          <w:rFonts w:asciiTheme="majorHAnsi" w:hAnsiTheme="majorHAnsi" w:cstheme="majorBidi"/>
          <w:color w:val="FF0000"/>
          <w:sz w:val="24"/>
          <w:szCs w:val="24"/>
        </w:rPr>
      </w:pPr>
    </w:p>
    <w:p w14:paraId="5957E445" w14:textId="3DBE4E8C" w:rsidR="00B81EA7" w:rsidRPr="002140FD" w:rsidRDefault="006C2F74" w:rsidP="3D3220A5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Hva er surfaktant</w:t>
      </w:r>
      <w:r w:rsidR="00B81EA7"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?</w:t>
      </w:r>
    </w:p>
    <w:p w14:paraId="1BDD2367" w14:textId="3D6C6FEF" w:rsidR="00B81EA7" w:rsidRPr="002140FD" w:rsidRDefault="006C2F74" w:rsidP="3D3220A5">
      <w:pPr>
        <w:pStyle w:val="ListParagraph"/>
        <w:numPr>
          <w:ilvl w:val="1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Det latinske ordet for flimmerhårene som kler innsiden av respiratorisk epitel</w:t>
      </w:r>
    </w:p>
    <w:p w14:paraId="15441044" w14:textId="77777777" w:rsidR="006C2F74" w:rsidRPr="00684637" w:rsidRDefault="3D3220A5" w:rsidP="3D3220A5">
      <w:pPr>
        <w:pStyle w:val="ListParagraph"/>
        <w:numPr>
          <w:ilvl w:val="1"/>
          <w:numId w:val="1"/>
        </w:numPr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</w:pPr>
      <w:r w:rsidRPr="00684637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Et stoff som legger seg som en film på innsiden av alveolene og nedsetter overflatespenningen i alveolene</w:t>
      </w:r>
    </w:p>
    <w:p w14:paraId="66070887" w14:textId="73CD2C88" w:rsidR="00B81EA7" w:rsidRPr="002140FD" w:rsidRDefault="3D3220A5" w:rsidP="3D3220A5">
      <w:pPr>
        <w:pStyle w:val="ListParagraph"/>
        <w:numPr>
          <w:ilvl w:val="1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Væsken som ligger inne i pleurahulen</w:t>
      </w:r>
    </w:p>
    <w:p w14:paraId="36DF16A9" w14:textId="3944C568" w:rsidR="00B81EA7" w:rsidRPr="002140FD" w:rsidRDefault="3D3220A5" w:rsidP="3D3220A5">
      <w:pPr>
        <w:pStyle w:val="ListParagraph"/>
        <w:numPr>
          <w:ilvl w:val="1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Det latinske navnet på lungetoppen</w:t>
      </w:r>
    </w:p>
    <w:p w14:paraId="27750F4A" w14:textId="3ECF3C7C" w:rsidR="00B81EA7" w:rsidRPr="00AB4003" w:rsidRDefault="3D3220A5" w:rsidP="3D3220A5">
      <w:pPr>
        <w:rPr>
          <w:rFonts w:asciiTheme="majorHAnsi" w:hAnsiTheme="majorHAnsi" w:cstheme="majorBidi"/>
          <w:color w:val="FF0000"/>
          <w:sz w:val="24"/>
          <w:szCs w:val="24"/>
        </w:rPr>
      </w:pPr>
      <w:r w:rsidRPr="3D3220A5">
        <w:rPr>
          <w:rFonts w:asciiTheme="majorHAnsi" w:hAnsiTheme="majorHAnsi" w:cstheme="majorBidi"/>
          <w:color w:val="FF0000"/>
          <w:sz w:val="24"/>
          <w:szCs w:val="24"/>
        </w:rPr>
        <w:t>Riktig alternativ: B</w:t>
      </w:r>
    </w:p>
    <w:p w14:paraId="50D83EB5" w14:textId="31CB7EC2" w:rsidR="00B81EA7" w:rsidRPr="002140FD" w:rsidRDefault="0038666B" w:rsidP="3D3220A5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lastRenderedPageBreak/>
        <w:t>Hva menes med det anatomiske dødrommet</w:t>
      </w:r>
      <w:r w:rsidR="00B81EA7"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?</w:t>
      </w:r>
    </w:p>
    <w:p w14:paraId="12EA81C5" w14:textId="25BF26AF" w:rsidR="00B81EA7" w:rsidRPr="002140FD" w:rsidRDefault="0038666B" w:rsidP="3D3220A5">
      <w:pPr>
        <w:pStyle w:val="ListParagraph"/>
        <w:numPr>
          <w:ilvl w:val="1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Volumet som utgjøres av nesehulen og munnhulen</w:t>
      </w:r>
    </w:p>
    <w:p w14:paraId="49811824" w14:textId="7BA7B4EF" w:rsidR="00B81EA7" w:rsidRPr="002140FD" w:rsidRDefault="0038666B" w:rsidP="3D3220A5">
      <w:pPr>
        <w:pStyle w:val="ListParagraph"/>
        <w:numPr>
          <w:ilvl w:val="1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 xml:space="preserve">Volumet som utgjøres av luftveiene inkludert </w:t>
      </w:r>
      <w:r w:rsidR="005E6C5C"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 xml:space="preserve">respiratoriske </w:t>
      </w: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bronkioler og alveoler</w:t>
      </w:r>
    </w:p>
    <w:p w14:paraId="7887F20B" w14:textId="3BB70F8C" w:rsidR="00B81EA7" w:rsidRPr="002140FD" w:rsidRDefault="0038666B" w:rsidP="3D3220A5">
      <w:pPr>
        <w:pStyle w:val="ListParagraph"/>
        <w:numPr>
          <w:ilvl w:val="1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Volumet som utgjøres av munnhulen og luftrøret</w:t>
      </w:r>
    </w:p>
    <w:p w14:paraId="125D8F74" w14:textId="29964A7B" w:rsidR="00B81EA7" w:rsidRPr="002140FD" w:rsidRDefault="0038666B" w:rsidP="3D3220A5">
      <w:pPr>
        <w:pStyle w:val="ListParagraph"/>
        <w:numPr>
          <w:ilvl w:val="1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 xml:space="preserve">Volumet som utgjøres av lufteveiene ekskludert </w:t>
      </w:r>
      <w:r w:rsidR="005E6C5C"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 xml:space="preserve">respiratoriske </w:t>
      </w: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bronkioler og alveoler</w:t>
      </w:r>
    </w:p>
    <w:p w14:paraId="2A550792" w14:textId="23982822" w:rsidR="00B81EA7" w:rsidRDefault="3D3220A5" w:rsidP="3D3220A5">
      <w:pPr>
        <w:rPr>
          <w:rFonts w:asciiTheme="majorHAnsi" w:hAnsiTheme="majorHAnsi" w:cstheme="majorBidi"/>
          <w:color w:val="FF0000"/>
          <w:sz w:val="24"/>
          <w:szCs w:val="24"/>
        </w:rPr>
      </w:pPr>
      <w:r w:rsidRPr="3D3220A5">
        <w:rPr>
          <w:rFonts w:asciiTheme="majorHAnsi" w:hAnsiTheme="majorHAnsi" w:cstheme="majorBidi"/>
          <w:color w:val="FF0000"/>
          <w:sz w:val="24"/>
          <w:szCs w:val="24"/>
        </w:rPr>
        <w:t>Riktig alternativ: D</w:t>
      </w:r>
    </w:p>
    <w:p w14:paraId="1F485B19" w14:textId="77777777" w:rsidR="00684637" w:rsidRPr="00AB4003" w:rsidRDefault="00684637" w:rsidP="3D3220A5">
      <w:pPr>
        <w:rPr>
          <w:rFonts w:asciiTheme="majorHAnsi" w:hAnsiTheme="majorHAnsi" w:cstheme="majorBidi"/>
          <w:color w:val="FF0000"/>
          <w:sz w:val="24"/>
          <w:szCs w:val="24"/>
        </w:rPr>
      </w:pPr>
    </w:p>
    <w:p w14:paraId="1B1028E2" w14:textId="430CDD2A" w:rsidR="00B81EA7" w:rsidRPr="002140FD" w:rsidRDefault="00087589" w:rsidP="3D3220A5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Hvordan skje</w:t>
      </w:r>
      <w:r w:rsidR="00684637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r gassutvekslingen av O2 og CO2 mellom alveolene og lungekapillærene</w:t>
      </w:r>
      <w:r w:rsidR="00B81EA7"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?</w:t>
      </w:r>
    </w:p>
    <w:p w14:paraId="55FD2C75" w14:textId="7A63EA36" w:rsidR="00B81EA7" w:rsidRPr="002140FD" w:rsidRDefault="00087589" w:rsidP="3D3220A5">
      <w:pPr>
        <w:pStyle w:val="ListParagraph"/>
        <w:numPr>
          <w:ilvl w:val="1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Ved diffusjon</w:t>
      </w:r>
    </w:p>
    <w:p w14:paraId="6C9F73D8" w14:textId="02D7F0D0" w:rsidR="00B81EA7" w:rsidRPr="002140FD" w:rsidRDefault="00087589" w:rsidP="3D3220A5">
      <w:pPr>
        <w:pStyle w:val="ListParagraph"/>
        <w:numPr>
          <w:ilvl w:val="1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Ved osmose</w:t>
      </w:r>
    </w:p>
    <w:p w14:paraId="3C2C2286" w14:textId="3D2AF3CF" w:rsidR="00B81EA7" w:rsidRPr="002140FD" w:rsidRDefault="00087589" w:rsidP="3D3220A5">
      <w:pPr>
        <w:pStyle w:val="ListParagraph"/>
        <w:numPr>
          <w:ilvl w:val="1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Ved aktiv transport</w:t>
      </w:r>
    </w:p>
    <w:p w14:paraId="04354EAB" w14:textId="7BA25074" w:rsidR="00B81EA7" w:rsidRPr="002140FD" w:rsidRDefault="00087589" w:rsidP="3D3220A5">
      <w:pPr>
        <w:pStyle w:val="ListParagraph"/>
        <w:numPr>
          <w:ilvl w:val="1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Ved eksocytose</w:t>
      </w:r>
    </w:p>
    <w:p w14:paraId="0C179D63" w14:textId="3BBAE269" w:rsidR="00B81EA7" w:rsidRDefault="3D3220A5" w:rsidP="3D3220A5">
      <w:pPr>
        <w:rPr>
          <w:rFonts w:asciiTheme="majorHAnsi" w:hAnsiTheme="majorHAnsi" w:cstheme="majorBidi"/>
          <w:color w:val="FF0000"/>
          <w:sz w:val="24"/>
          <w:szCs w:val="24"/>
        </w:rPr>
      </w:pPr>
      <w:r w:rsidRPr="3D3220A5">
        <w:rPr>
          <w:rFonts w:asciiTheme="majorHAnsi" w:hAnsiTheme="majorHAnsi" w:cstheme="majorBidi"/>
          <w:color w:val="FF0000"/>
          <w:sz w:val="24"/>
          <w:szCs w:val="24"/>
        </w:rPr>
        <w:t>Riktig alternativ: A</w:t>
      </w:r>
    </w:p>
    <w:p w14:paraId="0B8CA592" w14:textId="77777777" w:rsidR="00684637" w:rsidRPr="00AB4003" w:rsidRDefault="00684637" w:rsidP="3D3220A5">
      <w:pPr>
        <w:rPr>
          <w:rFonts w:asciiTheme="majorHAnsi" w:hAnsiTheme="majorHAnsi" w:cstheme="majorBidi"/>
          <w:color w:val="FF0000"/>
          <w:sz w:val="24"/>
          <w:szCs w:val="24"/>
        </w:rPr>
      </w:pPr>
    </w:p>
    <w:p w14:paraId="00FD9957" w14:textId="219608A0" w:rsidR="00B81EA7" w:rsidRPr="002140FD" w:rsidRDefault="008D66D8" w:rsidP="3D3220A5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Hvilken anatomisk struktur avgrenser IKKE brystkassen/thorax</w:t>
      </w:r>
      <w:r w:rsidR="00B81EA7"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?</w:t>
      </w:r>
    </w:p>
    <w:p w14:paraId="1BF03ED4" w14:textId="053BFCD4" w:rsidR="00B81EA7" w:rsidRPr="002140FD" w:rsidRDefault="008D66D8" w:rsidP="3D3220A5">
      <w:pPr>
        <w:pStyle w:val="ListParagraph"/>
        <w:numPr>
          <w:ilvl w:val="1"/>
          <w:numId w:val="2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Sternum (brystbeinet/ikke les opp)</w:t>
      </w:r>
    </w:p>
    <w:p w14:paraId="6AA70289" w14:textId="1D34B083" w:rsidR="00B81EA7" w:rsidRPr="002140FD" w:rsidRDefault="008D66D8" w:rsidP="3D3220A5">
      <w:pPr>
        <w:pStyle w:val="ListParagraph"/>
        <w:numPr>
          <w:ilvl w:val="1"/>
          <w:numId w:val="2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Diafragma (mellomgulvet/ikke les opp)</w:t>
      </w:r>
    </w:p>
    <w:p w14:paraId="24193DF7" w14:textId="180215BA" w:rsidR="00B81EA7" w:rsidRPr="002140FD" w:rsidRDefault="00B81EA7" w:rsidP="3D3220A5">
      <w:pPr>
        <w:pStyle w:val="ListParagraph"/>
        <w:numPr>
          <w:ilvl w:val="1"/>
          <w:numId w:val="2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P</w:t>
      </w:r>
      <w:r w:rsidR="008D66D8"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atella (kneskjellet/ikke les opp)</w:t>
      </w:r>
    </w:p>
    <w:p w14:paraId="776AF602" w14:textId="470DB16A" w:rsidR="00B81EA7" w:rsidRPr="002140FD" w:rsidRDefault="008D66D8" w:rsidP="3D3220A5">
      <w:pPr>
        <w:pStyle w:val="ListParagraph"/>
        <w:numPr>
          <w:ilvl w:val="1"/>
          <w:numId w:val="2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Costae (ribbeina/ikke les opp)</w:t>
      </w:r>
    </w:p>
    <w:p w14:paraId="5D6C9D4A" w14:textId="1B9FC539" w:rsidR="00B81EA7" w:rsidRDefault="3D3220A5" w:rsidP="3D3220A5">
      <w:pPr>
        <w:rPr>
          <w:rFonts w:asciiTheme="majorHAnsi" w:hAnsiTheme="majorHAnsi" w:cstheme="majorBidi"/>
          <w:color w:val="FF0000"/>
          <w:sz w:val="24"/>
          <w:szCs w:val="24"/>
        </w:rPr>
      </w:pPr>
      <w:r w:rsidRPr="3D3220A5">
        <w:rPr>
          <w:rFonts w:asciiTheme="majorHAnsi" w:hAnsiTheme="majorHAnsi" w:cstheme="majorBidi"/>
          <w:color w:val="FF0000"/>
          <w:sz w:val="24"/>
          <w:szCs w:val="24"/>
        </w:rPr>
        <w:t>Riktig alternativ: C</w:t>
      </w:r>
    </w:p>
    <w:p w14:paraId="0197DD17" w14:textId="29999D4F" w:rsidR="00684637" w:rsidRPr="00AB4003" w:rsidRDefault="00684637" w:rsidP="3D3220A5">
      <w:pPr>
        <w:rPr>
          <w:rFonts w:asciiTheme="majorHAnsi" w:hAnsiTheme="majorHAnsi" w:cstheme="majorBidi"/>
          <w:color w:val="FF0000"/>
          <w:sz w:val="24"/>
          <w:szCs w:val="24"/>
        </w:rPr>
      </w:pPr>
    </w:p>
    <w:p w14:paraId="2ADB15BF" w14:textId="6DF8AFD6" w:rsidR="00B81EA7" w:rsidRPr="002140FD" w:rsidRDefault="00E565FE" w:rsidP="3D3220A5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Hva er normalt ventilasjonsfrekvens i hvile hos en voksen person</w:t>
      </w:r>
      <w:r w:rsidR="00B81EA7"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?</w:t>
      </w:r>
    </w:p>
    <w:p w14:paraId="31DE0F83" w14:textId="76921BD9" w:rsidR="00B81EA7" w:rsidRPr="002140FD" w:rsidRDefault="00E565FE" w:rsidP="3D3220A5">
      <w:pPr>
        <w:pStyle w:val="ListParagraph"/>
        <w:numPr>
          <w:ilvl w:val="0"/>
          <w:numId w:val="3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Ca. 70 ganger i minuttet</w:t>
      </w:r>
    </w:p>
    <w:p w14:paraId="2F05E73D" w14:textId="1DFB6A56" w:rsidR="00B81EA7" w:rsidRPr="002140FD" w:rsidRDefault="00E565FE" w:rsidP="3D3220A5">
      <w:pPr>
        <w:pStyle w:val="ListParagraph"/>
        <w:numPr>
          <w:ilvl w:val="0"/>
          <w:numId w:val="3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Ca. 12 ganger i minuttet</w:t>
      </w:r>
    </w:p>
    <w:p w14:paraId="1084D00D" w14:textId="4F22CE8F" w:rsidR="00B81EA7" w:rsidRPr="002140FD" w:rsidRDefault="00E565FE" w:rsidP="3D3220A5">
      <w:pPr>
        <w:pStyle w:val="ListParagraph"/>
        <w:numPr>
          <w:ilvl w:val="0"/>
          <w:numId w:val="3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Ca. 25 ganger i minuttet</w:t>
      </w:r>
    </w:p>
    <w:p w14:paraId="522E41BD" w14:textId="246E904D" w:rsidR="00B81EA7" w:rsidRPr="002140FD" w:rsidRDefault="00E565FE" w:rsidP="3D3220A5">
      <w:pPr>
        <w:pStyle w:val="ListParagraph"/>
        <w:numPr>
          <w:ilvl w:val="0"/>
          <w:numId w:val="3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color w:val="373A3C"/>
          <w:sz w:val="24"/>
          <w:szCs w:val="24"/>
          <w:shd w:val="clear" w:color="auto" w:fill="FFFFFF"/>
        </w:rPr>
        <w:t>Ca. 6 ganger i minuttet</w:t>
      </w:r>
    </w:p>
    <w:p w14:paraId="539CC048" w14:textId="0534A264" w:rsidR="00B81EA7" w:rsidRDefault="3D3220A5" w:rsidP="3D3220A5">
      <w:pPr>
        <w:rPr>
          <w:rFonts w:asciiTheme="majorHAnsi" w:hAnsiTheme="majorHAnsi" w:cstheme="majorBidi"/>
          <w:color w:val="FF0000"/>
          <w:sz w:val="24"/>
          <w:szCs w:val="24"/>
        </w:rPr>
      </w:pPr>
      <w:r w:rsidRPr="3D3220A5">
        <w:rPr>
          <w:rFonts w:asciiTheme="majorHAnsi" w:hAnsiTheme="majorHAnsi" w:cstheme="majorBidi"/>
          <w:color w:val="FF0000"/>
          <w:sz w:val="24"/>
          <w:szCs w:val="24"/>
        </w:rPr>
        <w:t>Riktig alternativ: B</w:t>
      </w:r>
    </w:p>
    <w:p w14:paraId="4F467CC4" w14:textId="77777777" w:rsidR="00684637" w:rsidRPr="00AB4003" w:rsidRDefault="00684637" w:rsidP="3D3220A5">
      <w:pPr>
        <w:rPr>
          <w:rFonts w:asciiTheme="majorHAnsi" w:hAnsiTheme="majorHAnsi" w:cstheme="majorBidi"/>
          <w:color w:val="FF0000"/>
          <w:sz w:val="24"/>
          <w:szCs w:val="24"/>
        </w:rPr>
      </w:pPr>
    </w:p>
    <w:p w14:paraId="3F897514" w14:textId="7628AE69" w:rsidR="00B81EA7" w:rsidRPr="002140FD" w:rsidRDefault="3D3220A5" w:rsidP="3D3220A5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 xml:space="preserve">Hva er normalt tidevolum hos voksne i hvile? </w:t>
      </w:r>
    </w:p>
    <w:p w14:paraId="175D61D3" w14:textId="3FA6E0E7" w:rsidR="00B81EA7" w:rsidRPr="002140FD" w:rsidRDefault="3D3220A5" w:rsidP="3D3220A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500 ml</w:t>
      </w:r>
    </w:p>
    <w:p w14:paraId="747EA228" w14:textId="603FB916" w:rsidR="00B81EA7" w:rsidRPr="002140FD" w:rsidRDefault="3D3220A5" w:rsidP="3D3220A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1,5 L</w:t>
      </w:r>
    </w:p>
    <w:p w14:paraId="391FD5D0" w14:textId="098196B3" w:rsidR="00B81EA7" w:rsidRPr="002140FD" w:rsidRDefault="3D3220A5" w:rsidP="3D3220A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300 ml</w:t>
      </w:r>
    </w:p>
    <w:p w14:paraId="155A5B04" w14:textId="708CD2E2" w:rsidR="00B81EA7" w:rsidRPr="002140FD" w:rsidRDefault="3D3220A5" w:rsidP="3D3220A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24"/>
          <w:szCs w:val="24"/>
        </w:rPr>
      </w:pPr>
      <w:r w:rsidRPr="3D3220A5">
        <w:rPr>
          <w:rFonts w:asciiTheme="majorHAnsi" w:hAnsiTheme="majorHAnsi" w:cstheme="majorBidi"/>
          <w:sz w:val="24"/>
          <w:szCs w:val="24"/>
        </w:rPr>
        <w:t>4,2 L</w:t>
      </w:r>
    </w:p>
    <w:p w14:paraId="466262BF" w14:textId="0A1187B9" w:rsidR="00B81EA7" w:rsidRPr="00AB4003" w:rsidRDefault="3D3220A5" w:rsidP="3D3220A5">
      <w:pPr>
        <w:rPr>
          <w:rFonts w:asciiTheme="majorHAnsi" w:hAnsiTheme="majorHAnsi" w:cstheme="majorBidi"/>
          <w:color w:val="FF0000"/>
          <w:sz w:val="24"/>
          <w:szCs w:val="24"/>
        </w:rPr>
      </w:pPr>
      <w:r w:rsidRPr="3D3220A5">
        <w:rPr>
          <w:rFonts w:asciiTheme="majorHAnsi" w:hAnsiTheme="majorHAnsi" w:cstheme="majorBidi"/>
          <w:color w:val="FF0000"/>
          <w:sz w:val="24"/>
          <w:szCs w:val="24"/>
        </w:rPr>
        <w:t>Riktig alternativ: A</w:t>
      </w:r>
    </w:p>
    <w:p w14:paraId="7CCE21DF" w14:textId="77777777" w:rsidR="00D90EBA" w:rsidRDefault="00D90EBA"/>
    <w:sectPr w:rsidR="00D90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87624"/>
    <w:multiLevelType w:val="hybridMultilevel"/>
    <w:tmpl w:val="64A8E518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5">
      <w:start w:val="1"/>
      <w:numFmt w:val="upp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72A39"/>
    <w:multiLevelType w:val="hybridMultilevel"/>
    <w:tmpl w:val="A63CC678"/>
    <w:lvl w:ilvl="0" w:tplc="04140015">
      <w:start w:val="1"/>
      <w:numFmt w:val="upp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8E4438"/>
    <w:multiLevelType w:val="hybridMultilevel"/>
    <w:tmpl w:val="A63CC678"/>
    <w:lvl w:ilvl="0" w:tplc="04140015">
      <w:start w:val="1"/>
      <w:numFmt w:val="upp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D32526"/>
    <w:multiLevelType w:val="hybridMultilevel"/>
    <w:tmpl w:val="A63CC678"/>
    <w:lvl w:ilvl="0" w:tplc="04140015">
      <w:start w:val="1"/>
      <w:numFmt w:val="upp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0F4B8E"/>
    <w:multiLevelType w:val="hybridMultilevel"/>
    <w:tmpl w:val="A63CC678"/>
    <w:lvl w:ilvl="0" w:tplc="04140015">
      <w:start w:val="1"/>
      <w:numFmt w:val="upp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0F0556"/>
    <w:multiLevelType w:val="hybridMultilevel"/>
    <w:tmpl w:val="A63CC678"/>
    <w:lvl w:ilvl="0" w:tplc="04140015">
      <w:start w:val="1"/>
      <w:numFmt w:val="upp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D14F3A"/>
    <w:multiLevelType w:val="hybridMultilevel"/>
    <w:tmpl w:val="04A20B78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5">
      <w:start w:val="1"/>
      <w:numFmt w:val="upp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BA"/>
    <w:rsid w:val="00087589"/>
    <w:rsid w:val="001C3BB2"/>
    <w:rsid w:val="00300687"/>
    <w:rsid w:val="00373E1F"/>
    <w:rsid w:val="0038666B"/>
    <w:rsid w:val="005E6C5C"/>
    <w:rsid w:val="00600B37"/>
    <w:rsid w:val="00684637"/>
    <w:rsid w:val="006C2F74"/>
    <w:rsid w:val="006F3BF8"/>
    <w:rsid w:val="008D66D8"/>
    <w:rsid w:val="00B81EA7"/>
    <w:rsid w:val="00C911DA"/>
    <w:rsid w:val="00D4573F"/>
    <w:rsid w:val="00D60CE9"/>
    <w:rsid w:val="00D90EBA"/>
    <w:rsid w:val="00E565FE"/>
    <w:rsid w:val="00EB5827"/>
    <w:rsid w:val="00EB710E"/>
    <w:rsid w:val="3D32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160DB"/>
  <w15:chartTrackingRefBased/>
  <w15:docId w15:val="{6CE49177-7026-4F4B-893D-B054633F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1E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46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314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Molin</dc:creator>
  <cp:keywords/>
  <dc:description/>
  <cp:lastModifiedBy>Marianne Molin</cp:lastModifiedBy>
  <cp:revision>15</cp:revision>
  <dcterms:created xsi:type="dcterms:W3CDTF">2018-09-17T13:34:00Z</dcterms:created>
  <dcterms:modified xsi:type="dcterms:W3CDTF">2018-09-18T08:02:00Z</dcterms:modified>
</cp:coreProperties>
</file>