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4569D0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>1. Введение</w:t>
      </w:r>
    </w:p>
    <w:p w14:paraId="30F95A22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Цель работы: построить полноценный CI/CD для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‑проекта на базе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с автозапуском по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в ветку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, прогоном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автотестов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, автоматическим слиянием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dev→main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при успешных проверках и развёртыванием (CD)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prod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окружений.</w:t>
      </w:r>
    </w:p>
    <w:p w14:paraId="690390B5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D35F19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>Задачи:</w:t>
      </w:r>
    </w:p>
    <w:p w14:paraId="6FF418C5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- Настроить интеграцию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вебхук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(через публичный туннель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Tuna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).</w:t>
      </w:r>
    </w:p>
    <w:p w14:paraId="026743D8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- Реализовать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Declarative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) из репозитория.</w:t>
      </w:r>
    </w:p>
    <w:p w14:paraId="4EA255C3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- Обеспечить запуск тестов,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dev→main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и деплой.</w:t>
      </w:r>
    </w:p>
    <w:p w14:paraId="44C0FEB2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F7CFE0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>2. Описание проекта</w:t>
      </w:r>
    </w:p>
    <w:p w14:paraId="4FEE9CB7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Проект: блог на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(папки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/,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myproject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/, manage.py, requirements.txt). База: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по умолчанию. Шаблоны и стандартная структура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автотесты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/tests.py. Репозиторий публичный: https://github.com/drars38/django-blog</w:t>
      </w:r>
    </w:p>
    <w:p w14:paraId="0FFEF83E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861B3F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>3. Описание веток и коммитов в репозитории</w:t>
      </w:r>
    </w:p>
    <w:p w14:paraId="0AD0069F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- Ветки: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(разработка),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(стабильная).</w:t>
      </w:r>
    </w:p>
    <w:p w14:paraId="699AC738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триггерится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. При успешных тестах выполняется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dev→main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(с использованием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PAT через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Credentials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).</w:t>
      </w:r>
    </w:p>
    <w:p w14:paraId="71D997CB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>- Для проверки триггера использовались пустые коммиты: "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chore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" и т.п.</w:t>
      </w:r>
    </w:p>
    <w:p w14:paraId="43A12887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9C9E88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4. Процесс настройки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Jenkins</w:t>
      </w:r>
      <w:proofErr w:type="spellEnd"/>
    </w:p>
    <w:p w14:paraId="4B7A98EE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>4.1. Установка и доступ</w:t>
      </w:r>
    </w:p>
    <w:p w14:paraId="3949ADEA" w14:textId="6AB446C0" w:rsid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запущен локально на </w:t>
      </w:r>
      <w:hyperlink r:id="rId4" w:history="1">
        <w:r w:rsidRPr="000F68D4">
          <w:rPr>
            <w:rStyle w:val="a3"/>
            <w:rFonts w:ascii="Times New Roman" w:hAnsi="Times New Roman" w:cs="Times New Roman"/>
            <w:sz w:val="28"/>
            <w:szCs w:val="28"/>
          </w:rPr>
          <w:t>http://127.0.0.1:8080</w:t>
        </w:r>
      </w:hyperlink>
      <w:r w:rsidRPr="00CF7ABB">
        <w:rPr>
          <w:rFonts w:ascii="Times New Roman" w:hAnsi="Times New Roman" w:cs="Times New Roman"/>
          <w:sz w:val="28"/>
          <w:szCs w:val="28"/>
        </w:rPr>
        <w:t>.</w:t>
      </w:r>
    </w:p>
    <w:p w14:paraId="38D9B560" w14:textId="001C7508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C26415" wp14:editId="130D8A7B">
            <wp:extent cx="5940425" cy="62236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C079" w14:textId="7FC940DD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- Публичный доступ организован через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Tuna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проксированием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на 127.0.0.1:8080.</w:t>
      </w:r>
    </w:p>
    <w:p w14:paraId="0A61D354" w14:textId="080F2D75" w:rsidR="00CF7ABB" w:rsidRPr="00CF7ABB" w:rsidRDefault="00CF7ABB" w:rsidP="00CF7ABB">
      <w:pPr>
        <w:jc w:val="center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4F8B17" wp14:editId="0B97C3EE">
            <wp:extent cx="4846740" cy="29796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EA2C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7ABB">
        <w:rPr>
          <w:rFonts w:ascii="Times New Roman" w:hAnsi="Times New Roman" w:cs="Times New Roman"/>
          <w:sz w:val="28"/>
          <w:szCs w:val="28"/>
          <w:lang w:val="en-US"/>
        </w:rPr>
        <w:t>4.2. Credentials</w:t>
      </w:r>
    </w:p>
    <w:p w14:paraId="7FC87DB6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CF7ABB">
        <w:rPr>
          <w:rFonts w:ascii="Times New Roman" w:hAnsi="Times New Roman" w:cs="Times New Roman"/>
          <w:sz w:val="28"/>
          <w:szCs w:val="28"/>
        </w:rPr>
        <w:t>В</w:t>
      </w: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Jenkins: Manage Jenkins → Manage Credentials → System → Global → Add Credentials.</w:t>
      </w:r>
    </w:p>
    <w:p w14:paraId="498BA641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- Kind: Username with password; Username: GitHub </w:t>
      </w:r>
      <w:r w:rsidRPr="00CF7ABB">
        <w:rPr>
          <w:rFonts w:ascii="Times New Roman" w:hAnsi="Times New Roman" w:cs="Times New Roman"/>
          <w:sz w:val="28"/>
          <w:szCs w:val="28"/>
        </w:rPr>
        <w:t>логин</w:t>
      </w:r>
      <w:r w:rsidRPr="00CF7ABB">
        <w:rPr>
          <w:rFonts w:ascii="Times New Roman" w:hAnsi="Times New Roman" w:cs="Times New Roman"/>
          <w:sz w:val="28"/>
          <w:szCs w:val="28"/>
          <w:lang w:val="en-US"/>
        </w:rPr>
        <w:t>; Password: PAT; ID: github-token1.</w:t>
      </w:r>
    </w:p>
    <w:p w14:paraId="0D75DE43" w14:textId="243FC1FA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7AB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D015EC0" wp14:editId="3C3C29FB">
            <wp:extent cx="5940425" cy="22180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7139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7ABB">
        <w:rPr>
          <w:rFonts w:ascii="Times New Roman" w:hAnsi="Times New Roman" w:cs="Times New Roman"/>
          <w:sz w:val="28"/>
          <w:szCs w:val="28"/>
          <w:lang w:val="en-US"/>
        </w:rPr>
        <w:t>4.3. Jenkins URL</w:t>
      </w:r>
    </w:p>
    <w:p w14:paraId="0CF0A374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- Manage Jenkins → Configure System → Jenkins URL = </w:t>
      </w:r>
      <w:r w:rsidRPr="00CF7ABB">
        <w:rPr>
          <w:rFonts w:ascii="Times New Roman" w:hAnsi="Times New Roman" w:cs="Times New Roman"/>
          <w:sz w:val="28"/>
          <w:szCs w:val="28"/>
        </w:rPr>
        <w:t>публичный</w:t>
      </w: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ABB">
        <w:rPr>
          <w:rFonts w:ascii="Times New Roman" w:hAnsi="Times New Roman" w:cs="Times New Roman"/>
          <w:sz w:val="28"/>
          <w:szCs w:val="28"/>
        </w:rPr>
        <w:t>адрес</w:t>
      </w: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ABB">
        <w:rPr>
          <w:rFonts w:ascii="Times New Roman" w:hAnsi="Times New Roman" w:cs="Times New Roman"/>
          <w:sz w:val="28"/>
          <w:szCs w:val="28"/>
        </w:rPr>
        <w:t>туннеля</w:t>
      </w: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(https://&lt;tunnel&gt;/), </w:t>
      </w:r>
      <w:r w:rsidRPr="00CF7ABB">
        <w:rPr>
          <w:rFonts w:ascii="Times New Roman" w:hAnsi="Times New Roman" w:cs="Times New Roman"/>
          <w:sz w:val="28"/>
          <w:szCs w:val="28"/>
        </w:rPr>
        <w:t>чтобы</w:t>
      </w: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ABB">
        <w:rPr>
          <w:rFonts w:ascii="Times New Roman" w:hAnsi="Times New Roman" w:cs="Times New Roman"/>
          <w:sz w:val="28"/>
          <w:szCs w:val="28"/>
        </w:rPr>
        <w:t>избежать</w:t>
      </w: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редиректов</w:t>
      </w:r>
      <w:proofErr w:type="spellEnd"/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(302) </w:t>
      </w:r>
      <w:r w:rsidRPr="00CF7ABB">
        <w:rPr>
          <w:rFonts w:ascii="Times New Roman" w:hAnsi="Times New Roman" w:cs="Times New Roman"/>
          <w:sz w:val="28"/>
          <w:szCs w:val="28"/>
        </w:rPr>
        <w:t>и</w:t>
      </w: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ABB">
        <w:rPr>
          <w:rFonts w:ascii="Times New Roman" w:hAnsi="Times New Roman" w:cs="Times New Roman"/>
          <w:sz w:val="28"/>
          <w:szCs w:val="28"/>
        </w:rPr>
        <w:t>проблем</w:t>
      </w: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вебхука</w:t>
      </w:r>
      <w:proofErr w:type="spellEnd"/>
      <w:r w:rsidRPr="00CF7AB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BB437B" w14:textId="59E94DBF" w:rsidR="00CF7ABB" w:rsidRPr="00CF7ABB" w:rsidRDefault="00CF7ABB" w:rsidP="00CF7AB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F7AB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6588867" wp14:editId="6D75C676">
            <wp:extent cx="4145639" cy="1158340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6AD9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7AB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4.4.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Джоба</w:t>
      </w:r>
      <w:proofErr w:type="spellEnd"/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(Pipeline from SCM)</w:t>
      </w:r>
    </w:p>
    <w:p w14:paraId="18C7E445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7ABB">
        <w:rPr>
          <w:rFonts w:ascii="Times New Roman" w:hAnsi="Times New Roman" w:cs="Times New Roman"/>
          <w:sz w:val="28"/>
          <w:szCs w:val="28"/>
          <w:lang w:val="en-US"/>
        </w:rPr>
        <w:t>- Definition: Pipeline script from SCM; SCM: Git.</w:t>
      </w:r>
    </w:p>
    <w:p w14:paraId="478CF1F3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7ABB">
        <w:rPr>
          <w:rFonts w:ascii="Times New Roman" w:hAnsi="Times New Roman" w:cs="Times New Roman"/>
          <w:sz w:val="28"/>
          <w:szCs w:val="28"/>
          <w:lang w:val="en-US"/>
        </w:rPr>
        <w:t>- Repository URL: https://github.com/drars38/django-blog; Credentials: github-token1.</w:t>
      </w:r>
    </w:p>
    <w:p w14:paraId="052ACAAD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- Branches to build: */dev; Script Path: </w:t>
      </w:r>
      <w:proofErr w:type="spellStart"/>
      <w:r w:rsidRPr="00CF7ABB">
        <w:rPr>
          <w:rFonts w:ascii="Times New Roman" w:hAnsi="Times New Roman" w:cs="Times New Roman"/>
          <w:sz w:val="28"/>
          <w:szCs w:val="28"/>
          <w:lang w:val="en-US"/>
        </w:rPr>
        <w:t>Jenkinsfile</w:t>
      </w:r>
      <w:proofErr w:type="spellEnd"/>
      <w:r w:rsidRPr="00CF7AB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AE08B1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- Build Triggers: GitHub hook trigger for </w:t>
      </w:r>
      <w:proofErr w:type="spellStart"/>
      <w:r w:rsidRPr="00CF7ABB">
        <w:rPr>
          <w:rFonts w:ascii="Times New Roman" w:hAnsi="Times New Roman" w:cs="Times New Roman"/>
          <w:sz w:val="28"/>
          <w:szCs w:val="28"/>
          <w:lang w:val="en-US"/>
        </w:rPr>
        <w:t>GITScm</w:t>
      </w:r>
      <w:proofErr w:type="spellEnd"/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polling.</w:t>
      </w:r>
    </w:p>
    <w:p w14:paraId="109050D6" w14:textId="3235C95E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7AB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7AEF71" wp14:editId="7CE9DAF1">
            <wp:extent cx="5940425" cy="37706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CFC0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7ABB">
        <w:rPr>
          <w:rFonts w:ascii="Times New Roman" w:hAnsi="Times New Roman" w:cs="Times New Roman"/>
          <w:sz w:val="28"/>
          <w:szCs w:val="28"/>
          <w:lang w:val="en-US"/>
        </w:rPr>
        <w:t>4.5. Webhook GitHub</w:t>
      </w:r>
    </w:p>
    <w:p w14:paraId="5B23C074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7ABB">
        <w:rPr>
          <w:rFonts w:ascii="Times New Roman" w:hAnsi="Times New Roman" w:cs="Times New Roman"/>
          <w:sz w:val="28"/>
          <w:szCs w:val="28"/>
          <w:lang w:val="en-US"/>
        </w:rPr>
        <w:t>- Repo → Settings → Webhooks → Add webhook.</w:t>
      </w:r>
    </w:p>
    <w:p w14:paraId="059B1BD4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7ABB">
        <w:rPr>
          <w:rFonts w:ascii="Times New Roman" w:hAnsi="Times New Roman" w:cs="Times New Roman"/>
          <w:sz w:val="28"/>
          <w:szCs w:val="28"/>
          <w:lang w:val="en-US"/>
        </w:rPr>
        <w:t>- Payload URL: https://&lt;tunnel&gt;/github-webhook/ (</w:t>
      </w:r>
      <w:r w:rsidRPr="00CF7ABB">
        <w:rPr>
          <w:rFonts w:ascii="Times New Roman" w:hAnsi="Times New Roman" w:cs="Times New Roman"/>
          <w:sz w:val="28"/>
          <w:szCs w:val="28"/>
        </w:rPr>
        <w:t>со</w:t>
      </w: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слэшем</w:t>
      </w:r>
      <w:proofErr w:type="spellEnd"/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ABB">
        <w:rPr>
          <w:rFonts w:ascii="Times New Roman" w:hAnsi="Times New Roman" w:cs="Times New Roman"/>
          <w:sz w:val="28"/>
          <w:szCs w:val="28"/>
        </w:rPr>
        <w:t>на</w:t>
      </w: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ABB">
        <w:rPr>
          <w:rFonts w:ascii="Times New Roman" w:hAnsi="Times New Roman" w:cs="Times New Roman"/>
          <w:sz w:val="28"/>
          <w:szCs w:val="28"/>
        </w:rPr>
        <w:t>конце</w:t>
      </w:r>
      <w:r w:rsidRPr="00CF7ABB">
        <w:rPr>
          <w:rFonts w:ascii="Times New Roman" w:hAnsi="Times New Roman" w:cs="Times New Roman"/>
          <w:sz w:val="28"/>
          <w:szCs w:val="28"/>
          <w:lang w:val="en-US"/>
        </w:rPr>
        <w:t>), Content type: application/json, Events: Just the push event.</w:t>
      </w:r>
    </w:p>
    <w:p w14:paraId="2A8746E5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Recent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deliveries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: ожидается статус 200.</w:t>
      </w:r>
    </w:p>
    <w:p w14:paraId="22B77F7B" w14:textId="6B73028F" w:rsidR="00CF7ABB" w:rsidRPr="00CF7ABB" w:rsidRDefault="00CF7ABB" w:rsidP="00CF7ABB">
      <w:pPr>
        <w:jc w:val="center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362408" wp14:editId="0084823F">
            <wp:extent cx="5940425" cy="46094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65AD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5. Описание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автотестов</w:t>
      </w:r>
      <w:proofErr w:type="spellEnd"/>
    </w:p>
    <w:p w14:paraId="56226719" w14:textId="5ECDB2F6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4B03">
        <w:rPr>
          <w:rFonts w:ascii="Times New Roman" w:hAnsi="Times New Roman" w:cs="Times New Roman"/>
          <w:sz w:val="28"/>
          <w:szCs w:val="28"/>
        </w:rPr>
        <w:t>Автотесты</w:t>
      </w:r>
      <w:proofErr w:type="spellEnd"/>
      <w:r w:rsidRPr="00B74B03">
        <w:rPr>
          <w:rFonts w:ascii="Times New Roman" w:hAnsi="Times New Roman" w:cs="Times New Roman"/>
          <w:sz w:val="28"/>
          <w:szCs w:val="28"/>
        </w:rPr>
        <w:t xml:space="preserve"> реализованы в файле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blog</w:t>
      </w:r>
      <w:r w:rsidRPr="00B74B03">
        <w:rPr>
          <w:rFonts w:ascii="Times New Roman" w:hAnsi="Times New Roman" w:cs="Times New Roman"/>
          <w:sz w:val="28"/>
          <w:szCs w:val="28"/>
        </w:rPr>
        <w:t>/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tests</w:t>
      </w:r>
      <w:r w:rsidRPr="00B74B0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B74B03">
        <w:rPr>
          <w:rFonts w:ascii="Times New Roman" w:hAnsi="Times New Roman" w:cs="Times New Roman"/>
          <w:sz w:val="28"/>
          <w:szCs w:val="28"/>
        </w:rPr>
        <w:t xml:space="preserve"> и покрывают модели, представления (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B74B03">
        <w:rPr>
          <w:rFonts w:ascii="Times New Roman" w:hAnsi="Times New Roman" w:cs="Times New Roman"/>
          <w:sz w:val="28"/>
          <w:szCs w:val="28"/>
        </w:rPr>
        <w:t xml:space="preserve">), формы/процессы и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B74B03">
        <w:rPr>
          <w:rFonts w:ascii="Times New Roman" w:hAnsi="Times New Roman" w:cs="Times New Roman"/>
          <w:sz w:val="28"/>
          <w:szCs w:val="28"/>
        </w:rPr>
        <w:t>.</w:t>
      </w:r>
    </w:p>
    <w:p w14:paraId="00DA007B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Запуск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: `python manage.py test` (в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пайплайне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стадия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Run tests).</w:t>
      </w:r>
    </w:p>
    <w:p w14:paraId="46510C5B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t>- Перед тестами выполняются миграции БД (`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makemigrations</w:t>
      </w:r>
      <w:proofErr w:type="spellEnd"/>
      <w:r w:rsidRPr="00B74B03">
        <w:rPr>
          <w:rFonts w:ascii="Times New Roman" w:hAnsi="Times New Roman" w:cs="Times New Roman"/>
          <w:sz w:val="28"/>
          <w:szCs w:val="28"/>
        </w:rPr>
        <w:t>`, `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migrate</w:t>
      </w:r>
      <w:r w:rsidRPr="00B74B03">
        <w:rPr>
          <w:rFonts w:ascii="Times New Roman" w:hAnsi="Times New Roman" w:cs="Times New Roman"/>
          <w:sz w:val="28"/>
          <w:szCs w:val="28"/>
        </w:rPr>
        <w:t>`) для актуальной схемы.</w:t>
      </w:r>
    </w:p>
    <w:p w14:paraId="614D5158" w14:textId="1457778A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- Любая ошибка тестов останавливает конвейер и блокирует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B74B03">
        <w:rPr>
          <w:rFonts w:ascii="Times New Roman" w:hAnsi="Times New Roman" w:cs="Times New Roman"/>
          <w:sz w:val="28"/>
          <w:szCs w:val="28"/>
        </w:rPr>
        <w:t>/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deploy</w:t>
      </w:r>
      <w:r w:rsidRPr="00B74B03">
        <w:rPr>
          <w:rFonts w:ascii="Times New Roman" w:hAnsi="Times New Roman" w:cs="Times New Roman"/>
          <w:sz w:val="28"/>
          <w:szCs w:val="28"/>
        </w:rPr>
        <w:t>.</w:t>
      </w:r>
    </w:p>
    <w:p w14:paraId="2D595465" w14:textId="77777777" w:rsid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368F9B" w14:textId="19FA2B3C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t>Состав тестов:</w:t>
      </w:r>
    </w:p>
    <w:p w14:paraId="3E302A11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74B03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PostModelTest</w:t>
      </w:r>
      <w:proofErr w:type="spellEnd"/>
      <w:r w:rsidRPr="00B74B0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CA9249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  ·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setUp</w:t>
      </w:r>
      <w:proofErr w:type="spellEnd"/>
      <w:r w:rsidRPr="00B74B03">
        <w:rPr>
          <w:rFonts w:ascii="Times New Roman" w:hAnsi="Times New Roman" w:cs="Times New Roman"/>
          <w:sz w:val="28"/>
          <w:szCs w:val="28"/>
        </w:rPr>
        <w:t xml:space="preserve"> — создание пользователя и опубликованного поста.</w:t>
      </w:r>
    </w:p>
    <w:p w14:paraId="6E5AD8A1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  ·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creation</w:t>
      </w:r>
      <w:r w:rsidRPr="00B74B03">
        <w:rPr>
          <w:rFonts w:ascii="Times New Roman" w:hAnsi="Times New Roman" w:cs="Times New Roman"/>
          <w:sz w:val="28"/>
          <w:szCs w:val="28"/>
        </w:rPr>
        <w:t xml:space="preserve"> — проверка полей поста и даты создания.</w:t>
      </w:r>
    </w:p>
    <w:p w14:paraId="2E3577B9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  ·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representation</w:t>
      </w:r>
      <w:r w:rsidRPr="00B74B03">
        <w:rPr>
          <w:rFonts w:ascii="Times New Roman" w:hAnsi="Times New Roman" w:cs="Times New Roman"/>
          <w:sz w:val="28"/>
          <w:szCs w:val="28"/>
        </w:rPr>
        <w:t xml:space="preserve"> — строковое представление модели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B74B03">
        <w:rPr>
          <w:rFonts w:ascii="Times New Roman" w:hAnsi="Times New Roman" w:cs="Times New Roman"/>
          <w:sz w:val="28"/>
          <w:szCs w:val="28"/>
        </w:rPr>
        <w:t xml:space="preserve"> (заголовок).</w:t>
      </w:r>
    </w:p>
    <w:p w14:paraId="543EC8F3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  ·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B74B03">
        <w:rPr>
          <w:rFonts w:ascii="Times New Roman" w:hAnsi="Times New Roman" w:cs="Times New Roman"/>
          <w:sz w:val="28"/>
          <w:szCs w:val="28"/>
        </w:rPr>
        <w:t xml:space="preserve"> — новые посты выводятся первыми (проверка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B74B03">
        <w:rPr>
          <w:rFonts w:ascii="Times New Roman" w:hAnsi="Times New Roman" w:cs="Times New Roman"/>
          <w:sz w:val="28"/>
          <w:szCs w:val="28"/>
        </w:rPr>
        <w:t>).</w:t>
      </w:r>
    </w:p>
    <w:p w14:paraId="07AFFCD4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830FBC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B74B03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CommentModelTest</w:t>
      </w:r>
      <w:proofErr w:type="spellEnd"/>
      <w:r w:rsidRPr="00B74B0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FF540D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  ·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setUp</w:t>
      </w:r>
      <w:proofErr w:type="spellEnd"/>
      <w:r w:rsidRPr="00B74B03">
        <w:rPr>
          <w:rFonts w:ascii="Times New Roman" w:hAnsi="Times New Roman" w:cs="Times New Roman"/>
          <w:sz w:val="28"/>
          <w:szCs w:val="28"/>
        </w:rPr>
        <w:t xml:space="preserve"> — создание пользователя, поста и комментария.</w:t>
      </w:r>
    </w:p>
    <w:p w14:paraId="51482567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 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test_comment_creation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корректные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связи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(post/author) и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содержимое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CFC07A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 ·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test_comment_str_representation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формат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строки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Комментарий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от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&lt;user&gt; к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статье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&lt;title&gt;”.</w:t>
      </w:r>
    </w:p>
    <w:p w14:paraId="5817DCEA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82D99F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B74B03">
        <w:rPr>
          <w:rFonts w:ascii="Times New Roman" w:hAnsi="Times New Roman" w:cs="Times New Roman"/>
          <w:b/>
          <w:bCs/>
          <w:sz w:val="28"/>
          <w:szCs w:val="28"/>
          <w:lang w:val="en-US"/>
        </w:rPr>
        <w:t>ViewTests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E36FB9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74B03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setUp</w:t>
      </w:r>
      <w:proofErr w:type="spellEnd"/>
      <w:r w:rsidRPr="00B74B03">
        <w:rPr>
          <w:rFonts w:ascii="Times New Roman" w:hAnsi="Times New Roman" w:cs="Times New Roman"/>
          <w:sz w:val="28"/>
          <w:szCs w:val="28"/>
        </w:rPr>
        <w:t xml:space="preserve"> — клиент, пользователь, опубликованный пост.</w:t>
      </w:r>
    </w:p>
    <w:p w14:paraId="2441C036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  ·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B74B03">
        <w:rPr>
          <w:rFonts w:ascii="Times New Roman" w:hAnsi="Times New Roman" w:cs="Times New Roman"/>
          <w:sz w:val="28"/>
          <w:szCs w:val="28"/>
        </w:rPr>
        <w:t xml:space="preserve"> — главная страница (200), содержит приветствие и заголовок поста.</w:t>
      </w:r>
    </w:p>
    <w:p w14:paraId="09778D58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  ·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B74B03">
        <w:rPr>
          <w:rFonts w:ascii="Times New Roman" w:hAnsi="Times New Roman" w:cs="Times New Roman"/>
          <w:sz w:val="28"/>
          <w:szCs w:val="28"/>
        </w:rPr>
        <w:t xml:space="preserve"> — список постов (200), содержит заголовок поста.</w:t>
      </w:r>
    </w:p>
    <w:p w14:paraId="4A762583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  ·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detail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B74B03">
        <w:rPr>
          <w:rFonts w:ascii="Times New Roman" w:hAnsi="Times New Roman" w:cs="Times New Roman"/>
          <w:sz w:val="28"/>
          <w:szCs w:val="28"/>
        </w:rPr>
        <w:t xml:space="preserve"> — детальная страница поста (200), содержит заголовок и контент.</w:t>
      </w:r>
    </w:p>
    <w:p w14:paraId="3189E370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  ·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detail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B74B03">
        <w:rPr>
          <w:rFonts w:ascii="Times New Roman" w:hAnsi="Times New Roman" w:cs="Times New Roman"/>
          <w:sz w:val="28"/>
          <w:szCs w:val="28"/>
        </w:rPr>
        <w:t>_404 — запрос несуществующего поста → 404.</w:t>
      </w:r>
    </w:p>
    <w:p w14:paraId="11E71928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  ·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B74B03">
        <w:rPr>
          <w:rFonts w:ascii="Times New Roman" w:hAnsi="Times New Roman" w:cs="Times New Roman"/>
          <w:sz w:val="28"/>
          <w:szCs w:val="28"/>
        </w:rPr>
        <w:t xml:space="preserve"> — страница регистрации (200), содержит “Регистрация”.</w:t>
      </w:r>
    </w:p>
    <w:p w14:paraId="69BCC25C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  ·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B74B03">
        <w:rPr>
          <w:rFonts w:ascii="Times New Roman" w:hAnsi="Times New Roman" w:cs="Times New Roman"/>
          <w:sz w:val="28"/>
          <w:szCs w:val="28"/>
        </w:rPr>
        <w:t xml:space="preserve"> — успешная регистрация → 302 и появление пользователя.</w:t>
      </w:r>
    </w:p>
    <w:p w14:paraId="0979316C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 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test_my_posts_view_requires_login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редирект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302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без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авторизации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69A23A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74B03">
        <w:rPr>
          <w:rFonts w:ascii="Times New Roman" w:hAnsi="Times New Roman" w:cs="Times New Roman"/>
          <w:sz w:val="28"/>
          <w:szCs w:val="28"/>
        </w:rPr>
        <w:t xml:space="preserve">·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posts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authenticated</w:t>
      </w:r>
      <w:r w:rsidRPr="00B74B03">
        <w:rPr>
          <w:rFonts w:ascii="Times New Roman" w:hAnsi="Times New Roman" w:cs="Times New Roman"/>
          <w:sz w:val="28"/>
          <w:szCs w:val="28"/>
        </w:rPr>
        <w:t xml:space="preserve"> — для авторизованного 200, содержит “Мои статьи” и пост.</w:t>
      </w:r>
    </w:p>
    <w:p w14:paraId="34814212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 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test_create_post_view_requires_login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редирект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302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без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авторизации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D06C74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 ·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test_create_post_view_authenticated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создания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поста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(200),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содержит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форму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DD75A9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 ·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test_create_post_post_request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— POST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создаёт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пост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→ 302,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запись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в БД 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существует</w:t>
      </w:r>
      <w:proofErr w:type="spellEnd"/>
      <w:r w:rsidRPr="00B74B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F78DDE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74B03">
        <w:rPr>
          <w:rFonts w:ascii="Times New Roman" w:hAnsi="Times New Roman" w:cs="Times New Roman"/>
          <w:sz w:val="28"/>
          <w:szCs w:val="28"/>
        </w:rPr>
        <w:t xml:space="preserve">·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B74B0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posts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B74B03">
        <w:rPr>
          <w:rFonts w:ascii="Times New Roman" w:hAnsi="Times New Roman" w:cs="Times New Roman"/>
          <w:sz w:val="28"/>
          <w:szCs w:val="28"/>
        </w:rPr>
        <w:t xml:space="preserve"> —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B74B03">
        <w:rPr>
          <w:rFonts w:ascii="Times New Roman" w:hAnsi="Times New Roman" w:cs="Times New Roman"/>
          <w:sz w:val="28"/>
          <w:szCs w:val="28"/>
        </w:rPr>
        <w:t xml:space="preserve"> (200,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B74B03">
        <w:rPr>
          <w:rFonts w:ascii="Times New Roman" w:hAnsi="Times New Roman" w:cs="Times New Roman"/>
          <w:sz w:val="28"/>
          <w:szCs w:val="28"/>
        </w:rPr>
        <w:t>), корректность полей и автора.</w:t>
      </w:r>
    </w:p>
    <w:p w14:paraId="6D0A3D56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DFF538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74B03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CommentTests</w:t>
      </w:r>
      <w:proofErr w:type="spellEnd"/>
      <w:r w:rsidRPr="00B74B03">
        <w:rPr>
          <w:rFonts w:ascii="Times New Roman" w:hAnsi="Times New Roman" w:cs="Times New Roman"/>
          <w:sz w:val="28"/>
          <w:szCs w:val="28"/>
        </w:rPr>
        <w:t>:</w:t>
      </w:r>
    </w:p>
    <w:p w14:paraId="76CF2B40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  ·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comment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authenticated</w:t>
      </w:r>
      <w:r w:rsidRPr="00B74B03">
        <w:rPr>
          <w:rFonts w:ascii="Times New Roman" w:hAnsi="Times New Roman" w:cs="Times New Roman"/>
          <w:sz w:val="28"/>
          <w:szCs w:val="28"/>
        </w:rPr>
        <w:t xml:space="preserve"> — авторизованный пользователь добавляет комментарий → 302; проверка содержимого и связей.</w:t>
      </w:r>
    </w:p>
    <w:p w14:paraId="04BB2227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19D4DD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74B03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IntegrationTests</w:t>
      </w:r>
      <w:proofErr w:type="spellEnd"/>
      <w:r w:rsidRPr="00B74B03">
        <w:rPr>
          <w:rFonts w:ascii="Times New Roman" w:hAnsi="Times New Roman" w:cs="Times New Roman"/>
          <w:sz w:val="28"/>
          <w:szCs w:val="28"/>
        </w:rPr>
        <w:t xml:space="preserve"> (сквозной сценарий):</w:t>
      </w:r>
    </w:p>
    <w:p w14:paraId="6C07D994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lastRenderedPageBreak/>
        <w:t xml:space="preserve">  · Регистрация нового пользователя → 302;</w:t>
      </w:r>
    </w:p>
    <w:p w14:paraId="043304EC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  · Логин и создание поста → 302;</w:t>
      </w:r>
    </w:p>
    <w:p w14:paraId="3450727B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  · Пост виден в списке;</w:t>
      </w:r>
    </w:p>
    <w:p w14:paraId="0D449AA0" w14:textId="77777777" w:rsidR="00B74B03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  · Добавление комментария к посту → 302; комментарий отображается на детальной странице;</w:t>
      </w:r>
    </w:p>
    <w:p w14:paraId="70EF6250" w14:textId="1BEC999C" w:rsidR="00CF7ABB" w:rsidRPr="00B74B03" w:rsidRDefault="00B74B03" w:rsidP="00B74B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B03">
        <w:rPr>
          <w:rFonts w:ascii="Times New Roman" w:hAnsi="Times New Roman" w:cs="Times New Roman"/>
          <w:sz w:val="28"/>
          <w:szCs w:val="28"/>
        </w:rPr>
        <w:t xml:space="preserve">  ·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B74B03">
        <w:rPr>
          <w:rFonts w:ascii="Times New Roman" w:hAnsi="Times New Roman" w:cs="Times New Roman"/>
          <w:sz w:val="28"/>
          <w:szCs w:val="28"/>
        </w:rPr>
        <w:t xml:space="preserve"> возвращает корректный 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B74B03">
        <w:rPr>
          <w:rFonts w:ascii="Times New Roman" w:hAnsi="Times New Roman" w:cs="Times New Roman"/>
          <w:sz w:val="28"/>
          <w:szCs w:val="28"/>
        </w:rPr>
        <w:t xml:space="preserve"> с ожидаемым `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comment</w:t>
      </w:r>
      <w:r w:rsidRPr="00B74B03">
        <w:rPr>
          <w:rFonts w:ascii="Times New Roman" w:hAnsi="Times New Roman" w:cs="Times New Roman"/>
          <w:sz w:val="28"/>
          <w:szCs w:val="28"/>
        </w:rPr>
        <w:t>_</w:t>
      </w:r>
      <w:r w:rsidRPr="00B74B03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B74B03">
        <w:rPr>
          <w:rFonts w:ascii="Times New Roman" w:hAnsi="Times New Roman" w:cs="Times New Roman"/>
          <w:sz w:val="28"/>
          <w:szCs w:val="28"/>
        </w:rPr>
        <w:t>`.</w:t>
      </w:r>
    </w:p>
    <w:p w14:paraId="2A9B855C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6. Реализация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, связь с репозиторием и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Pipeline</w:t>
      </w:r>
      <w:proofErr w:type="spellEnd"/>
    </w:p>
    <w:p w14:paraId="2B57DC49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>6.1. Связь с репозиторием</w:t>
      </w:r>
    </w:p>
    <w:p w14:paraId="64AAA965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Джоба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читает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Jenkinsfile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из ветки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SCM,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URL +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credentials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, ветка */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).</w:t>
      </w:r>
    </w:p>
    <w:p w14:paraId="02316F79" w14:textId="5C49B9CA" w:rsidR="00CF7ABB" w:rsidRPr="00CF7ABB" w:rsidRDefault="00CF7ABB" w:rsidP="00CF7ABB">
      <w:pPr>
        <w:jc w:val="center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696EE6" wp14:editId="4ED03257">
            <wp:extent cx="5403048" cy="937341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1806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6.2.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(стадии)</w:t>
      </w:r>
    </w:p>
    <w:p w14:paraId="0F3C7853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: извлечение кода из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репо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.</w:t>
      </w:r>
    </w:p>
    <w:p w14:paraId="1DE0BFFA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: проверка версий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в агенте.</w:t>
      </w:r>
    </w:p>
    <w:p w14:paraId="523199A9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7ABB">
        <w:rPr>
          <w:rFonts w:ascii="Times New Roman" w:hAnsi="Times New Roman" w:cs="Times New Roman"/>
          <w:sz w:val="28"/>
          <w:szCs w:val="28"/>
          <w:lang w:val="en-US"/>
        </w:rPr>
        <w:t>- Install dependencies: pip install -r requirements.txt.</w:t>
      </w:r>
    </w:p>
    <w:p w14:paraId="53E0B8F1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Migrate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): применение миграций.</w:t>
      </w:r>
    </w:p>
    <w:p w14:paraId="6F23D981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: запуск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автотестов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.</w:t>
      </w:r>
    </w:p>
    <w:p w14:paraId="4D5C0F8A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: вызов deploy.bat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8001 (поднимает сервер на 8001, пишет лог в deploy_dev.log).</w:t>
      </w:r>
    </w:p>
    <w:p w14:paraId="5FCD0DB4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7ABB">
        <w:rPr>
          <w:rFonts w:ascii="Times New Roman" w:hAnsi="Times New Roman" w:cs="Times New Roman"/>
          <w:sz w:val="28"/>
          <w:szCs w:val="28"/>
          <w:lang w:val="en-US"/>
        </w:rPr>
        <w:t>- Merge dev → main (on success):</w:t>
      </w:r>
    </w:p>
    <w:p w14:paraId="589393CC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 · </w:t>
      </w:r>
      <w:r w:rsidRPr="00CF7ABB">
        <w:rPr>
          <w:rFonts w:ascii="Times New Roman" w:hAnsi="Times New Roman" w:cs="Times New Roman"/>
          <w:sz w:val="28"/>
          <w:szCs w:val="28"/>
        </w:rPr>
        <w:t>Через</w:t>
      </w: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  <w:lang w:val="en-US"/>
        </w:rPr>
        <w:t>withCredentials</w:t>
      </w:r>
      <w:proofErr w:type="spellEnd"/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ABB">
        <w:rPr>
          <w:rFonts w:ascii="Times New Roman" w:hAnsi="Times New Roman" w:cs="Times New Roman"/>
          <w:sz w:val="28"/>
          <w:szCs w:val="28"/>
        </w:rPr>
        <w:t>берутся</w:t>
      </w: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ABB">
        <w:rPr>
          <w:rFonts w:ascii="Times New Roman" w:hAnsi="Times New Roman" w:cs="Times New Roman"/>
          <w:sz w:val="28"/>
          <w:szCs w:val="28"/>
        </w:rPr>
        <w:t>логин</w:t>
      </w: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ABB">
        <w:rPr>
          <w:rFonts w:ascii="Times New Roman" w:hAnsi="Times New Roman" w:cs="Times New Roman"/>
          <w:sz w:val="28"/>
          <w:szCs w:val="28"/>
        </w:rPr>
        <w:t>и</w:t>
      </w: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PAT.</w:t>
      </w:r>
    </w:p>
    <w:p w14:paraId="3099D80B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 · </w:t>
      </w:r>
      <w:r w:rsidRPr="00CF7ABB">
        <w:rPr>
          <w:rFonts w:ascii="Times New Roman" w:hAnsi="Times New Roman" w:cs="Times New Roman"/>
          <w:sz w:val="28"/>
          <w:szCs w:val="28"/>
        </w:rPr>
        <w:t>Выполняется</w:t>
      </w: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fetch, checkout main </w:t>
      </w:r>
      <w:r w:rsidRPr="00CF7ABB">
        <w:rPr>
          <w:rFonts w:ascii="Times New Roman" w:hAnsi="Times New Roman" w:cs="Times New Roman"/>
          <w:sz w:val="28"/>
          <w:szCs w:val="28"/>
        </w:rPr>
        <w:t>от</w:t>
      </w: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origin/main, merge dev → main, push </w:t>
      </w:r>
      <w:r w:rsidRPr="00CF7ABB">
        <w:rPr>
          <w:rFonts w:ascii="Times New Roman" w:hAnsi="Times New Roman" w:cs="Times New Roman"/>
          <w:sz w:val="28"/>
          <w:szCs w:val="28"/>
        </w:rPr>
        <w:t>обратно</w:t>
      </w: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ABB">
        <w:rPr>
          <w:rFonts w:ascii="Times New Roman" w:hAnsi="Times New Roman" w:cs="Times New Roman"/>
          <w:sz w:val="28"/>
          <w:szCs w:val="28"/>
        </w:rPr>
        <w:t>в</w:t>
      </w:r>
      <w:r w:rsidRPr="00CF7ABB">
        <w:rPr>
          <w:rFonts w:ascii="Times New Roman" w:hAnsi="Times New Roman" w:cs="Times New Roman"/>
          <w:sz w:val="28"/>
          <w:szCs w:val="28"/>
          <w:lang w:val="en-US"/>
        </w:rPr>
        <w:t xml:space="preserve"> repo.</w:t>
      </w:r>
    </w:p>
    <w:p w14:paraId="1901FD28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Prod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: обновление локального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и вызов deploy.bat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prod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8000 (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прод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среда).</w:t>
      </w:r>
    </w:p>
    <w:p w14:paraId="7C59B53B" w14:textId="1208B768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70BF89" wp14:editId="644C8039">
            <wp:extent cx="5940425" cy="39173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8023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>6.3. Обоснование подхода</w:t>
      </w:r>
    </w:p>
    <w:p w14:paraId="1462812E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Declarative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выбран за читаемость, поддержку стандартных триггеров и простую поддержку этапов.</w:t>
      </w:r>
    </w:p>
    <w:p w14:paraId="2202799C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- Проверки веток и условий вынесены в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/шаги, чтобы корректно работать даже при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detached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HEAD.</w:t>
      </w:r>
    </w:p>
    <w:p w14:paraId="54001C7A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выполняется с использованием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Credentials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(без хранения секретов в репозитории).</w:t>
      </w:r>
    </w:p>
    <w:p w14:paraId="2351671D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ED8181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>7. Демонстрация работы</w:t>
      </w:r>
    </w:p>
    <w:p w14:paraId="268DEDA8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>Шаги демонстрации:</w:t>
      </w:r>
    </w:p>
    <w:p w14:paraId="2DE31DEC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1) Разработчик пушит изменения в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.</w:t>
      </w:r>
    </w:p>
    <w:p w14:paraId="7CFFC30B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Webhook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(через туннель)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триггерит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сборку.</w:t>
      </w:r>
    </w:p>
    <w:p w14:paraId="7AEA74CE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3) Выполняются стадии: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deps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→ миграции → тесты.</w:t>
      </w:r>
    </w:p>
    <w:p w14:paraId="0F8FEDC3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4) Успех тестов: выполняется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(порт 8001), затем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dev→main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.</w:t>
      </w:r>
    </w:p>
    <w:p w14:paraId="1FA10D1C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5) Обновлённый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деплоится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на порт 8000 (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Prod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).</w:t>
      </w:r>
    </w:p>
    <w:p w14:paraId="0080B8A7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6) Статусы видны в консоли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; доступ к сервисам: http://localhost:8001 (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) и http://localhost:8000 (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prod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).</w:t>
      </w:r>
    </w:p>
    <w:p w14:paraId="65388B19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3D3345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>8. Выводы</w:t>
      </w:r>
    </w:p>
    <w:p w14:paraId="57E4C6AA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- Настроен полный цикл CI/CD: автозапуск по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, тестирование, автоматический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и развёртывание.</w:t>
      </w:r>
    </w:p>
    <w:p w14:paraId="7EA65779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- Решены типичные проблемы: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редиректы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302 у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вебхука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проксирование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туннелем, определение ветки в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detached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HEAD.</w:t>
      </w:r>
    </w:p>
    <w:p w14:paraId="4E76B67D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- Секреты не попадают в репозиторий, используются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Credentials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>.</w:t>
      </w:r>
    </w:p>
    <w:p w14:paraId="3B43CB3A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D8468A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>9. Заключение</w:t>
      </w:r>
    </w:p>
    <w:p w14:paraId="2E16E723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BB">
        <w:rPr>
          <w:rFonts w:ascii="Times New Roman" w:hAnsi="Times New Roman" w:cs="Times New Roman"/>
          <w:sz w:val="28"/>
          <w:szCs w:val="28"/>
        </w:rPr>
        <w:t xml:space="preserve">Практический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-проекта реализован и готов к расширению: можно добавить линтеры, сборку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-образов, деплой на удалённый сервер или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, а также заменить прямой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на автоматическое создание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BB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CF7ABB">
        <w:rPr>
          <w:rFonts w:ascii="Times New Roman" w:hAnsi="Times New Roman" w:cs="Times New Roman"/>
          <w:sz w:val="28"/>
          <w:szCs w:val="28"/>
        </w:rPr>
        <w:t xml:space="preserve"> при включённой защите веток.</w:t>
      </w:r>
    </w:p>
    <w:p w14:paraId="3FADFCBC" w14:textId="77777777" w:rsidR="00CF7ABB" w:rsidRPr="00CF7ABB" w:rsidRDefault="00CF7ABB" w:rsidP="00CF7A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92A4D2" w14:textId="77777777" w:rsidR="007B2BE3" w:rsidRPr="00CF7ABB" w:rsidRDefault="007B2BE3" w:rsidP="00CF7AB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B2BE3" w:rsidRPr="00CF7A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453"/>
    <w:rsid w:val="007B2BE3"/>
    <w:rsid w:val="00B74B03"/>
    <w:rsid w:val="00C97453"/>
    <w:rsid w:val="00CF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C7221"/>
  <w15:chartTrackingRefBased/>
  <w15:docId w15:val="{A47EB574-2AF6-4D29-8545-24D8ADB3D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F7AB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F7A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://127.0.0.1:8080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Арсений</dc:creator>
  <cp:keywords/>
  <dc:description/>
  <cp:lastModifiedBy>арсений Арсений</cp:lastModifiedBy>
  <cp:revision>2</cp:revision>
  <dcterms:created xsi:type="dcterms:W3CDTF">2025-10-13T10:23:00Z</dcterms:created>
  <dcterms:modified xsi:type="dcterms:W3CDTF">2025-10-13T10:38:00Z</dcterms:modified>
</cp:coreProperties>
</file>