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Preventive Care: Vaccination, Deworming, Tick/Flea</w:t>
      </w:r>
    </w:p>
    <w:p>
      <w:r>
        <w:t>Covers schedule generation, reminders, event capture, overdue handling, and visit linkage. Initial spec – to be refined later.</w:t>
      </w:r>
    </w:p>
    <w:p>
      <w:pPr>
        <w:pStyle w:val="Heading2"/>
      </w:pPr>
      <w:r>
        <w:t>1) Scope</w:t>
      </w:r>
    </w:p>
    <w:p>
      <w:r>
        <w:t>- Preventive types: Vaccination, Deworming, Tick/Flea.</w:t>
        <w:br/>
        <w:t>- Each type supports: schedule generation, reminders, event capture, overdue handling.</w:t>
        <w:br/>
        <w:t>- Events auto-link to the pet’s visit for the day when captured.</w:t>
      </w:r>
    </w:p>
    <w:p>
      <w:pPr>
        <w:pStyle w:val="Heading2"/>
      </w:pPr>
      <w:r>
        <w:t>2) Data Model (Per Pet)</w:t>
      </w:r>
    </w:p>
    <w:p>
      <w:r>
        <w:t>- preventive_templates (seeded rules: species/product/age logic)</w:t>
        <w:br/>
        <w:t>- preventive_plans (pet-level plan snapshots)</w:t>
        <w:br/>
        <w:t xml:space="preserve">  • pet_id, type (vaccine/deworm/tickflea), status (active/paused), created_at</w:t>
        <w:br/>
        <w:t>- preventive_items (per due item)</w:t>
        <w:br/>
        <w:t xml:space="preserve">  • plan_id, type, subtype/product, due_date, window_start, window_end, status, reason, notes, reminder_state, last_reminder_at, visit_id</w:t>
        <w:br/>
        <w:t>- preventive_events (completion records)</w:t>
        <w:br/>
        <w:t xml:space="preserve">  • item_id, pet_id, date_given, visit_id, captured_by, docs[], dose_ml, route, site, manufacturer, batch, expiry</w:t>
      </w:r>
    </w:p>
    <w:p>
      <w:pPr>
        <w:pStyle w:val="Heading2"/>
      </w:pPr>
      <w:r>
        <w:t>3) Vaccination (Example Rules)</w:t>
      </w:r>
    </w:p>
    <w:p>
      <w:r>
        <w:t>- Canine core: Puppy series 6–8w, 10–12w, 14–16w; booster at 12m, annual thereafter.</w:t>
        <w:br/>
        <w:t>- Optional: Anti-rabies per local law.</w:t>
        <w:br/>
        <w:t>- Feline core: FVRCP series + booster + annual.</w:t>
        <w:br/>
        <w:t>- Custom: Add products/intervals per clinic policy.</w:t>
      </w:r>
    </w:p>
    <w:p>
      <w:r>
        <w:t>Schedule generation:</w:t>
        <w:br/>
        <w:t>- Onboarding: if DOB/age known, generate plan.</w:t>
        <w:br/>
        <w:t>- Unknown history: admin can mark and start series.</w:t>
        <w:br/>
        <w:t>- After event completion: auto-create next due per template.</w:t>
      </w:r>
    </w:p>
    <w:p>
      <w:pPr>
        <w:pStyle w:val="Heading2"/>
      </w:pPr>
      <w:r>
        <w:t>4) Completion Capture</w:t>
      </w:r>
    </w:p>
    <w:p>
      <w:r>
        <w:t>- Android upload: vaccine sticker/certificate photo → quick picker for vaccine.</w:t>
        <w:br/>
        <w:t>- POS item mapping: auto-complete due item.</w:t>
        <w:br/>
        <w:t>- Store lot/batch/expiry if available.</w:t>
        <w:br/>
        <w:t>- Attach sticker photo with agreed filename convention.</w:t>
      </w:r>
    </w:p>
    <w:p>
      <w:pPr>
        <w:pStyle w:val="Heading2"/>
      </w:pPr>
      <w:r>
        <w:t>5) Windows &amp; Overdue</w:t>
      </w:r>
    </w:p>
    <w:p>
      <w:r>
        <w:t>- window_start = due_date - grace_before</w:t>
        <w:br/>
        <w:t>- window_end = due_date + grace_after</w:t>
        <w:br/>
        <w:t>- Past window_end without event → overdue.</w:t>
        <w:br/>
        <w:t>- Completing overdue item: next due from actual date given.</w:t>
      </w:r>
    </w:p>
    <w:p>
      <w:pPr>
        <w:pStyle w:val="Heading2"/>
      </w:pPr>
      <w:r>
        <w:t>6) Deworming</w:t>
      </w:r>
    </w:p>
    <w:p>
      <w:r>
        <w:t>- Puppy/kitten: every 2w until 12w, monthly until 6m.</w:t>
        <w:br/>
        <w:t>- Adult: every 3m (or per clinic preference).</w:t>
        <w:br/>
        <w:t>- POS mapping or Android upload completes due item.</w:t>
      </w:r>
    </w:p>
    <w:p>
      <w:pPr>
        <w:pStyle w:val="Heading2"/>
      </w:pPr>
      <w:r>
        <w:t>7) Tick/Flea</w:t>
      </w:r>
    </w:p>
    <w:p>
      <w:r>
        <w:t>- Monthly or 3-month products.</w:t>
        <w:br/>
        <w:t>- Rolling items created per duration.</w:t>
        <w:br/>
        <w:t>- Completion via POS scan or Android upload.</w:t>
      </w:r>
    </w:p>
    <w:p>
      <w:pPr>
        <w:pStyle w:val="Heading2"/>
      </w:pPr>
      <w:r>
        <w:t>8) Reminders</w:t>
      </w:r>
    </w:p>
    <w:p>
      <w:r>
        <w:t>- Each preventive_item manages reminder_state.</w:t>
        <w:br/>
        <w:t>- Schedule: T-7, T-1, T+3 (overdue), T+14 (escalation).</w:t>
        <w:br/>
        <w:t>- Snooze pushes due_date; Skip requires reason.</w:t>
      </w:r>
    </w:p>
    <w:p>
      <w:pPr>
        <w:pStyle w:val="Heading2"/>
      </w:pPr>
      <w:r>
        <w:t>9) UI / Workflow</w:t>
      </w:r>
    </w:p>
    <w:p>
      <w:r>
        <w:t>Patient dashboard widget:</w:t>
        <w:br/>
        <w:t>- Cards for each type with next due date, overdue badge.</w:t>
        <w:br/>
        <w:t>- Buttons: Record Event, View Schedule, Print Due Sheet.</w:t>
        <w:br/>
        <w:br/>
        <w:t>Record Event modal:</w:t>
        <w:br/>
        <w:t>- Picker from due items first.</w:t>
        <w:br/>
        <w:t>- Date given (default today).</w:t>
        <w:br/>
        <w:t>- Attach photo(s).</w:t>
        <w:br/>
        <w:t>- Product details (batch, expiry, etc.).</w:t>
        <w:br/>
        <w:t>- Save → mark done, create next due.</w:t>
      </w:r>
    </w:p>
    <w:p>
      <w:pPr>
        <w:pStyle w:val="Heading2"/>
      </w:pPr>
      <w:r>
        <w:t>10) Android App</w:t>
      </w:r>
    </w:p>
    <w:p>
      <w:r>
        <w:t>- After scanning Unique ID:</w:t>
        <w:br/>
        <w:t xml:space="preserve">  • Upload Vaccine Sticker / Deworming / Tick-Flea.</w:t>
        <w:br/>
        <w:t xml:space="preserve">  • Scan medicine barcode for POS link.</w:t>
        <w:br/>
        <w:t>- On upload → complete due item or create ad-hoc event.</w:t>
      </w:r>
    </w:p>
    <w:p>
      <w:pPr>
        <w:pStyle w:val="Heading2"/>
      </w:pPr>
      <w:r>
        <w:t>11) Edge Cases &amp; Policies</w:t>
      </w:r>
    </w:p>
    <w:p>
      <w:r>
        <w:t>- Multiple schedules active → handle independently.</w:t>
        <w:br/>
        <w:t>- Product changed → allowed; next due from template or product duration.</w:t>
        <w:br/>
        <w:t>- History unknown → start series now option.</w:t>
        <w:br/>
        <w:t>- Missed dose: template defines restart/continue logic.</w:t>
      </w:r>
    </w:p>
    <w:p>
      <w:pPr>
        <w:pStyle w:val="Heading2"/>
      </w:pPr>
      <w:r>
        <w:t>12) Minimal Fields by Type</w:t>
      </w:r>
    </w:p>
    <w:p>
      <w:r>
        <w:t>Vaccination: date_given, vaccine_name/product, dose_ml, route, site, manufacturer, batch_no, expiry, docs[], visit_id.</w:t>
        <w:br/>
        <w:t>Deworming: date_given, product, dose, weight(optional), docs[], visit_id.</w:t>
        <w:br/>
        <w:t>Tick/Flea: date_given, product, dose/form, duration_days, docs[], visit_id.</w:t>
      </w:r>
    </w:p>
    <w:p>
      <w:pPr>
        <w:pStyle w:val="Heading2"/>
      </w:pPr>
      <w:r>
        <w:t>13) Visit Linkage</w:t>
      </w:r>
    </w:p>
    <w:p>
      <w:r>
        <w:t>- Any event captured fetch-or-creates today’s visit for pet.</w:t>
        <w:br/>
        <w:t>- preventive_events.visit_id = today_visit.id.</w:t>
        <w:br/>
        <w:t>- Files saved with confirmed filename scheme and current v####.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