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t xml:space="preserve"/>
      </w:r>
    </w:p>
    <w:p>
      <w:pPr>
        <w:spacing w:after="80" w:before="0"/>
        <w:jc w:val="center"/>
      </w:pPr>
      <w:r>
        <w:rPr>
          <w:rFonts w:ascii="Arial" w:cs="Arial" w:eastAsia="Arial" w:hAnsi="Arial"/>
          <w:b/>
          <w:bCs/>
          <w:color w:val="2C5F8A"/>
          <w:sz w:val="72"/>
          <w:szCs w:val="72"/>
        </w:rPr>
        <w:t xml:space="preserve">RECIPE VAULT</w:t>
      </w:r>
    </w:p>
    <w:p>
      <w:pPr>
        <w:spacing w:after="40" w:before="0"/>
        <w:jc w:val="center"/>
      </w:pPr>
      <w:r>
        <w:rPr>
          <w:rFonts w:ascii="Arial" w:cs="Arial" w:eastAsia="Arial" w:hAnsi="Arial"/>
          <w:color w:val="E8735A"/>
          <w:sz w:val="36"/>
          <w:szCs w:val="36"/>
        </w:rPr>
        <w:t xml:space="preserve">Market Analysis &amp; Business Opportunity Report</w:t>
      </w:r>
    </w:p>
    <w:p>
      <w:pPr>
        <w:spacing w:after="80" w:before="80"/>
      </w:pPr>
      <w:r>
        <w:t xml:space="preserve"/>
      </w:r>
    </w:p>
    <w:p>
      <w:pPr>
        <w:pBdr>
          <w:bottom w:val="single" w:color="E8735A" w:sz="8" w:space="1"/>
        </w:pBdr>
        <w:spacing w:after="200" w:before="0"/>
        <w:jc w:val="center"/>
      </w:pPr>
      <w:r>
        <w:t xml:space="preserve"/>
      </w:r>
    </w:p>
    <w:p>
      <w:pPr>
        <w:spacing w:after="80" w:before="200"/>
      </w:pPr>
      <w:r>
        <w:t xml:space="preserve"/>
      </w:r>
    </w:p>
    <w:p>
      <w:pPr>
        <w:spacing w:after="80" w:before="0"/>
        <w:jc w:val="center"/>
      </w:pPr>
      <w:r>
        <w:rPr>
          <w:rFonts w:ascii="Arial" w:cs="Arial" w:eastAsia="Arial" w:hAnsi="Arial"/>
          <w:i/>
          <w:iCs/>
          <w:color w:val="555555"/>
          <w:sz w:val="26"/>
          <w:szCs w:val="26"/>
        </w:rPr>
        <w:t xml:space="preserve">Is Recipe Vault worth launching as a business on iOS &amp; Android?</w:t>
      </w:r>
    </w:p>
    <w:p>
      <w:pPr>
        <w:spacing w:after="80" w:before="600"/>
      </w:pPr>
      <w:r>
        <w:t xml:space="preserve"/>
      </w:r>
    </w:p>
    <w:p>
      <w:pPr>
        <w:spacing w:after="40" w:before="0"/>
        <w:jc w:val="center"/>
      </w:pPr>
      <w:r>
        <w:rPr>
          <w:rFonts w:ascii="Arial" w:cs="Arial" w:eastAsia="Arial" w:hAnsi="Arial"/>
          <w:color w:val="1A2332"/>
          <w:sz w:val="22"/>
          <w:szCs w:val="22"/>
        </w:rPr>
        <w:t xml:space="preserve">Prepared for: Drashti Patel</w:t>
      </w:r>
    </w:p>
    <w:p>
      <w:pPr>
        <w:spacing w:after="40" w:before="0"/>
        <w:jc w:val="center"/>
      </w:pPr>
      <w:r>
        <w:rPr>
          <w:rFonts w:ascii="Arial" w:cs="Arial" w:eastAsia="Arial" w:hAnsi="Arial"/>
          <w:color w:val="1A2332"/>
          <w:sz w:val="22"/>
          <w:szCs w:val="22"/>
        </w:rPr>
        <w:t xml:space="preserve">Date: June 2026</w:t>
      </w:r>
    </w:p>
    <w:p>
      <w:pPr>
        <w:spacing w:after="0" w:before="0"/>
        <w:jc w:val="center"/>
      </w:pPr>
      <w:r>
        <w:rPr>
          <w:rFonts w:ascii="Arial" w:cs="Arial" w:eastAsia="Arial" w:hAnsi="Arial"/>
          <w:i/>
          <w:iCs/>
          <w:color w:val="555555"/>
          <w:sz w:val="20"/>
          <w:szCs w:val="20"/>
        </w:rPr>
        <w:t xml:space="preserve">Confidential — Business Intelligence Report</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2C5F8A"/>
          <w:sz w:val="36"/>
          <w:szCs w:val="36"/>
        </w:rPr>
        <w:t xml:space="preserve">1. Executive Summary</w:t>
      </w:r>
    </w:p>
    <w:p>
      <w:pPr>
        <w:pBdr>
          <w:bottom w:val="single" w:color="2C5F8A" w:sz="4" w:space="1"/>
        </w:pBdr>
        <w:spacing w:after="120" w:before="120"/>
      </w:pPr>
      <w:r>
        <w:t xml:space="preserve"/>
      </w:r>
    </w:p>
    <w:p>
      <w:pPr>
        <w:spacing w:after="100" w:before="60"/>
      </w:pPr>
      <w:r>
        <w:rPr>
          <w:rFonts w:ascii="Arial" w:cs="Arial" w:eastAsia="Arial" w:hAnsi="Arial"/>
          <w:color w:val="1A2332"/>
          <w:sz w:val="22"/>
          <w:szCs w:val="22"/>
        </w:rPr>
        <w:t xml:space="preserve">Recipe Vault is a personalised AI-powered meal planning and recipe management app built for vegetarian, Indian-rooted households. This report analyses the competitive landscape, sizes the market opportunity, and provides a go-to-market framework for evaluating whether to launch it as a commercial product on iOS and Android.</w:t>
      </w:r>
    </w:p>
    <w:p>
      <w:pPr>
        <w:spacing w:after="80" w:before="80"/>
      </w:pPr>
      <w:r>
        <w:t xml:space="preserve"/>
      </w:r>
    </w:p>
    <w:p>
      <w:pPr>
        <w:spacing w:after="100" w:before="60"/>
      </w:pPr>
      <w:r>
        <w:rPr>
          <w:rFonts w:ascii="Arial" w:cs="Arial" w:eastAsia="Arial" w:hAnsi="Arial"/>
          <w:color w:val="1A2332"/>
          <w:sz w:val="22"/>
          <w:szCs w:val="22"/>
        </w:rPr>
        <w:t xml:space="preserve">Key findings at a glance:</w:t>
      </w:r>
    </w:p>
    <w:p>
      <w:pPr>
        <w:pStyle w:val="ListParagraph"/>
        <w:numPr>
          <w:ilvl w:val="0"/>
          <w:numId w:val="2"/>
        </w:numPr>
        <w:spacing w:after="40" w:before="40"/>
      </w:pPr>
      <w:r>
        <w:rPr>
          <w:rFonts w:ascii="Arial" w:cs="Arial" w:eastAsia="Arial" w:hAnsi="Arial"/>
          <w:b w:val="false"/>
          <w:bCs w:val="false"/>
          <w:color w:val="1A2332"/>
          <w:sz w:val="22"/>
          <w:szCs w:val="22"/>
        </w:rPr>
        <w:t xml:space="preserve">The global AI-driven meal planning app segment is valued at ~$0.83B in 2025 and growing at 24.6% CAGR — doubling by 2028.</w:t>
      </w:r>
    </w:p>
    <w:p>
      <w:pPr>
        <w:pStyle w:val="ListParagraph"/>
        <w:numPr>
          <w:ilvl w:val="0"/>
          <w:numId w:val="2"/>
        </w:numPr>
        <w:spacing w:after="40" w:before="40"/>
      </w:pPr>
      <w:r>
        <w:rPr>
          <w:rFonts w:ascii="Arial" w:cs="Arial" w:eastAsia="Arial" w:hAnsi="Arial"/>
          <w:b w:val="false"/>
          <w:bCs w:val="false"/>
          <w:color w:val="1A2332"/>
          <w:sz w:val="22"/>
          <w:szCs w:val="22"/>
        </w:rPr>
        <w:t xml:space="preserve">Several strong competitors exist (Flavorish, ReciMe, Paprika, Mealime, Plan to Eat, FoodiePrep) — but none fully serve the South Asian / Indian-diaspora vegetarian niche.</w:t>
      </w:r>
    </w:p>
    <w:p>
      <w:pPr>
        <w:pStyle w:val="ListParagraph"/>
        <w:numPr>
          <w:ilvl w:val="0"/>
          <w:numId w:val="2"/>
        </w:numPr>
        <w:spacing w:after="40" w:before="40"/>
      </w:pPr>
      <w:r>
        <w:rPr>
          <w:rFonts w:ascii="Arial" w:cs="Arial" w:eastAsia="Arial" w:hAnsi="Arial"/>
          <w:b w:val="false"/>
          <w:bCs w:val="false"/>
          <w:color w:val="1A2332"/>
          <w:sz w:val="22"/>
          <w:szCs w:val="22"/>
        </w:rPr>
        <w:t xml:space="preserve">Recipe Vault's combination of Instagram/social import, AI meal planning, Indian-vegetarian dietary intelligence, no-refined-sugar filtering, and nutrition + prep-timeline AI is genuinely differentiated.</w:t>
      </w:r>
    </w:p>
    <w:p>
      <w:pPr>
        <w:pStyle w:val="ListParagraph"/>
        <w:numPr>
          <w:ilvl w:val="0"/>
          <w:numId w:val="2"/>
        </w:numPr>
        <w:spacing w:after="40" w:before="40"/>
      </w:pPr>
      <w:r>
        <w:rPr>
          <w:rFonts w:ascii="Arial" w:cs="Arial" w:eastAsia="Arial" w:hAnsi="Arial"/>
          <w:b w:val="false"/>
          <w:bCs w:val="false"/>
          <w:color w:val="1A2332"/>
          <w:sz w:val="22"/>
          <w:szCs w:val="22"/>
        </w:rPr>
        <w:t xml:space="preserve">A well-executed MVP could reach break-even within 18–27 months on a freemium + subscription model at $3.99–$5.99/month.</w:t>
      </w:r>
    </w:p>
    <w:p>
      <w:pPr>
        <w:pStyle w:val="ListParagraph"/>
        <w:numPr>
          <w:ilvl w:val="0"/>
          <w:numId w:val="2"/>
        </w:numPr>
        <w:spacing w:after="40" w:before="40"/>
      </w:pPr>
      <w:r>
        <w:rPr>
          <w:rFonts w:ascii="Arial" w:cs="Arial" w:eastAsia="Arial" w:hAnsi="Arial"/>
          <w:b w:val="false"/>
          <w:bCs w:val="false"/>
          <w:color w:val="1A2332"/>
          <w:sz w:val="22"/>
          <w:szCs w:val="22"/>
        </w:rPr>
        <w:t xml:space="preserve">Development cost: $45,000–$120,000 for a fully native iOS + Android app; lower ($5K–$15K) if you convert your existing web app first.</w:t>
      </w:r>
    </w:p>
    <w:p>
      <w:pPr>
        <w:spacing w:after="80" w:before="120"/>
      </w:pPr>
      <w:r>
        <w:t xml:space="preserve"/>
      </w:r>
    </w:p>
    <w:p>
      <w:pPr>
        <w:pStyle w:val="Heading1"/>
        <w:spacing w:after="160" w:before="320"/>
      </w:pPr>
      <w:r>
        <w:rPr>
          <w:rFonts w:ascii="Arial" w:cs="Arial" w:eastAsia="Arial" w:hAnsi="Arial"/>
          <w:b/>
          <w:bCs/>
          <w:color w:val="2C5F8A"/>
          <w:sz w:val="36"/>
          <w:szCs w:val="36"/>
        </w:rPr>
        <w:t xml:space="preserve">2. What Recipe Vault Does</w:t>
      </w:r>
    </w:p>
    <w:p>
      <w:pPr>
        <w:pBdr>
          <w:bottom w:val="single" w:color="2C5F8A" w:sz="4" w:space="1"/>
        </w:pBdr>
        <w:spacing w:after="120" w:before="120"/>
      </w:pPr>
      <w:r>
        <w:t xml:space="preserve"/>
      </w:r>
    </w:p>
    <w:p>
      <w:pPr>
        <w:spacing w:after="100" w:before="60"/>
      </w:pPr>
      <w:r>
        <w:rPr>
          <w:rFonts w:ascii="Arial" w:cs="Arial" w:eastAsia="Arial" w:hAnsi="Arial"/>
          <w:color w:val="1A2332"/>
          <w:sz w:val="22"/>
          <w:szCs w:val="22"/>
        </w:rPr>
        <w:t xml:space="preserve">Recipe Vault is currently a single-page web app (recipe-vault.html) using Supabase and Gemini AI with 78 personal recipes. Its core feature set, if productised, would be: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 Area</w:t>
            </w:r>
          </w:p>
        </w:tc>
        <w:tc>
          <w:tcPr>
            <w:tcW w:type="dxa" w:w="616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Recipe Vault Does</w:t>
            </w:r>
          </w:p>
        </w:tc>
      </w:tr>
      <w:tr>
        <w:tc>
          <w:tcPr>
            <w:tcW w:type="dxa" w:w="3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Recipe Storage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Cloud-synced recipe vault; supports filtering by type, board, cuisine, occasion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Multi-Platform Recipe Import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Instagram caption paste, Pinterest, YouTube (video descriptions/transcripts), and any recipe URL — AI extracts name, ingredients, steps, cook time in one tap. Bulk import from Instagram saved posts via script.</w:t>
            </w:r>
          </w:p>
        </w:tc>
      </w:tr>
      <w:tr>
        <w:tc>
          <w:tcPr>
            <w:tcW w:type="dxa" w:w="3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AI Meal Swapping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Weekly grid planner; breakfast + dinner; auto-plan 5 days using AI; swap any meal with alternatives; 2 outside-food days built-in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AI Day Suggestions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Per-day AI suggestions: 1 breakfast + 1 dinner recommended based on the user's profile, cuisine prefs, and what has already been planned that week</w:t>
            </w:r>
          </w:p>
        </w:tc>
      </w:tr>
      <w:tr>
        <w:tc>
          <w:tcPr>
            <w:tcW w:type="dxa" w:w="3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Grocery List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Auto-generated from week plan; ingredient deduplication with Hindi synonym mapping; quantity summing; aisle-grouped (Produce / Dairy / Grains / Spices / Pantry)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AI Nutrition Analysis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AI analyses the full week plan for protein, carbs, fat, and calorie estimates across all planned meals</w:t>
            </w:r>
          </w:p>
        </w:tc>
      </w:tr>
      <w:tr>
        <w:tc>
          <w:tcPr>
            <w:tcW w:type="dxa" w:w="3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AI Prep Timeline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AI generates a batch-cook prep schedule and tips for the week — what to prep Sunday to make weeknights faster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AI Sauce/Dip Pairing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AI suggests which dips, dressings, and sauces complement the salads and mains already in the week plan. Recommends weekend desserts to complete the meal experience. Unique feature — no competitor has this.</w:t>
            </w:r>
          </w:p>
        </w:tc>
      </w:tr>
      <w:tr>
        <w:tc>
          <w:tcPr>
            <w:tcW w:type="dxa" w:w="3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Dietary Intelligence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Vegetarian, egg-OK, no refined sugar (jaggery/dates/honey OK), Indian-rooted cuisine, sub-30-min weeknight filter — per user, not hardcoded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Per-User Profile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Each user sets their own diet type, cuisine preferences, cook time, allergens, household size. All AI features (meal plan, suggestions, pairings, nutrition) adapt to their profile.</w:t>
            </w:r>
          </w:p>
        </w:tc>
      </w:tr>
    </w:tbl>
    <w:p>
      <w:pPr>
        <w:spacing w:after="80" w:before="200"/>
      </w:pPr>
      <w:r>
        <w:t xml:space="preserve"/>
      </w:r>
    </w:p>
    <w:p>
      <w:r>
        <w:br w:type="page"/>
      </w:r>
    </w:p>
    <w:p>
      <w:pPr>
        <w:pStyle w:val="Heading1"/>
        <w:spacing w:after="160" w:before="320"/>
      </w:pPr>
      <w:r>
        <w:rPr>
          <w:rFonts w:ascii="Arial" w:cs="Arial" w:eastAsia="Arial" w:hAnsi="Arial"/>
          <w:b/>
          <w:bCs/>
          <w:color w:val="2C5F8A"/>
          <w:sz w:val="36"/>
          <w:szCs w:val="36"/>
        </w:rPr>
        <w:t xml:space="preserve">3. Existing Apps in the Market</w:t>
      </w:r>
    </w:p>
    <w:p>
      <w:pPr>
        <w:pBdr>
          <w:bottom w:val="single" w:color="2C5F8A" w:sz="4" w:space="1"/>
        </w:pBdr>
        <w:spacing w:after="120" w:before="120"/>
      </w:pPr>
      <w:r>
        <w:t xml:space="preserve"/>
      </w:r>
    </w:p>
    <w:p>
      <w:pPr>
        <w:spacing w:after="100" w:before="60"/>
      </w:pPr>
      <w:r>
        <w:rPr>
          <w:rFonts w:ascii="Arial" w:cs="Arial" w:eastAsia="Arial" w:hAnsi="Arial"/>
          <w:color w:val="1A2332"/>
          <w:sz w:val="22"/>
          <w:szCs w:val="22"/>
        </w:rPr>
        <w:t xml:space="preserve">The meal planning and recipe management app market is crowded at the generic level but sparse in the AI-powered, culturally-specific vegetarian niche. Below are the 8 most relevant competitors.</w:t>
      </w:r>
    </w:p>
    <w:p>
      <w:pPr>
        <w:spacing w:after="80" w:before="80"/>
      </w:pPr>
      <w:r>
        <w:t xml:space="preserve"/>
      </w:r>
    </w:p>
    <w:p>
      <w:pPr>
        <w:spacing w:after="80" w:before="200"/>
      </w:pPr>
      <w:r>
        <w:rPr>
          <w:rFonts w:ascii="Arial" w:cs="Arial" w:eastAsia="Arial" w:hAnsi="Arial"/>
          <w:b/>
          <w:bCs/>
          <w:color w:val="E8735A"/>
          <w:sz w:val="24"/>
          <w:szCs w:val="24"/>
        </w:rPr>
        <w:t xml:space="preserve">3.1  Flavorish — Save Any Recipe</w:t>
      </w:r>
    </w:p>
    <w:p>
      <w:pPr>
        <w:spacing w:after="100" w:before="60"/>
      </w:pPr>
      <w:r>
        <w:rPr>
          <w:rFonts w:ascii="Arial" w:cs="Arial" w:eastAsia="Arial" w:hAnsi="Arial"/>
          <w:b/>
          <w:bCs/>
          <w:color w:val="1A2332"/>
          <w:sz w:val="22"/>
          <w:szCs w:val="22"/>
        </w:rPr>
        <w:t xml:space="preserve">Platform: </w:t>
      </w:r>
      <w:r>
        <w:rPr>
          <w:rFonts w:ascii="Arial" w:cs="Arial" w:eastAsia="Arial" w:hAnsi="Arial"/>
          <w:color w:val="1A2332"/>
          <w:sz w:val="22"/>
          <w:szCs w:val="22"/>
        </w:rPr>
        <w:t xml:space="preserve">iOS + Android   |   </w:t>
      </w:r>
      <w:r>
        <w:rPr>
          <w:rFonts w:ascii="Arial" w:cs="Arial" w:eastAsia="Arial" w:hAnsi="Arial"/>
          <w:b/>
          <w:bCs/>
          <w:color w:val="1A2332"/>
          <w:sz w:val="22"/>
          <w:szCs w:val="22"/>
        </w:rPr>
        <w:t xml:space="preserve">Price: </w:t>
      </w:r>
      <w:r>
        <w:rPr>
          <w:rFonts w:ascii="Arial" w:cs="Arial" w:eastAsia="Arial" w:hAnsi="Arial"/>
          <w:color w:val="1A2332"/>
          <w:sz w:val="22"/>
          <w:szCs w:val="22"/>
        </w:rPr>
        <w:t xml:space="preserve">$4.99/month (free tier: 5 recipes)</w:t>
      </w:r>
    </w:p>
    <w:p>
      <w:pPr>
        <w:spacing w:after="100" w:before="60"/>
      </w:pPr>
      <w:r>
        <w:rPr>
          <w:rFonts w:ascii="Arial" w:cs="Arial" w:eastAsia="Arial" w:hAnsi="Arial"/>
          <w:color w:val="1A2332"/>
          <w:sz w:val="22"/>
          <w:szCs w:val="22"/>
        </w:rPr>
        <w:t xml:space="preserve">Flavorish is the closest social-media recipe import competitor. It saves recipes from Instagram, TikTok, Facebook, YouTube, and websites using AI. Users tap share → Flavorish to import a post. It then generates meal plans and grocery lists. Android Police named it the clear winner in a 4-app viral recipe app shootout.</w:t>
      </w:r>
    </w:p>
    <w:p>
      <w:pPr>
        <w:pStyle w:val="ListParagraph"/>
        <w:numPr>
          <w:ilvl w:val="0"/>
          <w:numId w:val="2"/>
        </w:numPr>
        <w:spacing w:after="40" w:before="40"/>
      </w:pPr>
      <w:r>
        <w:rPr>
          <w:rFonts w:ascii="Arial" w:cs="Arial" w:eastAsia="Arial" w:hAnsi="Arial"/>
          <w:b w:val="false"/>
          <w:bCs w:val="false"/>
          <w:color w:val="1A2332"/>
          <w:sz w:val="22"/>
          <w:szCs w:val="22"/>
        </w:rPr>
        <w:t xml:space="preserve">Strengths: Best-in-class import UI; fast AI parsing; works with reels, not just captions.</w:t>
      </w:r>
    </w:p>
    <w:p>
      <w:pPr>
        <w:pStyle w:val="ListParagraph"/>
        <w:numPr>
          <w:ilvl w:val="0"/>
          <w:numId w:val="2"/>
        </w:numPr>
        <w:spacing w:after="40" w:before="40"/>
      </w:pPr>
      <w:r>
        <w:rPr>
          <w:rFonts w:ascii="Arial" w:cs="Arial" w:eastAsia="Arial" w:hAnsi="Arial"/>
          <w:b w:val="false"/>
          <w:bCs w:val="false"/>
          <w:color w:val="1A2332"/>
          <w:sz w:val="22"/>
          <w:szCs w:val="22"/>
        </w:rPr>
        <w:t xml:space="preserve">Weaknesses: No dietary intelligence or cultural cuisine focus; generic meal planning; 5-recipe hard limit on free tier annoys users; no nutrition analysis or prep timeline.</w:t>
      </w:r>
    </w:p>
    <w:p>
      <w:pPr>
        <w:spacing w:after="80" w:before="60"/>
      </w:pPr>
      <w:r>
        <w:t xml:space="preserve"/>
      </w:r>
    </w:p>
    <w:p>
      <w:pPr>
        <w:spacing w:after="80" w:before="200"/>
      </w:pPr>
      <w:r>
        <w:rPr>
          <w:rFonts w:ascii="Arial" w:cs="Arial" w:eastAsia="Arial" w:hAnsi="Arial"/>
          <w:b/>
          <w:bCs/>
          <w:color w:val="E8735A"/>
          <w:sz w:val="24"/>
          <w:szCs w:val="24"/>
        </w:rPr>
        <w:t xml:space="preserve">3.2  ReciMe — Recipes &amp; Meal Planner</w:t>
      </w:r>
    </w:p>
    <w:p>
      <w:pPr>
        <w:spacing w:after="100" w:before="60"/>
      </w:pPr>
      <w:r>
        <w:rPr>
          <w:rFonts w:ascii="Arial" w:cs="Arial" w:eastAsia="Arial" w:hAnsi="Arial"/>
          <w:b/>
          <w:bCs/>
          <w:color w:val="1A2332"/>
          <w:sz w:val="22"/>
          <w:szCs w:val="22"/>
        </w:rPr>
        <w:t xml:space="preserve">Platform: </w:t>
      </w:r>
      <w:r>
        <w:rPr>
          <w:rFonts w:ascii="Arial" w:cs="Arial" w:eastAsia="Arial" w:hAnsi="Arial"/>
          <w:color w:val="1A2332"/>
          <w:sz w:val="22"/>
          <w:szCs w:val="22"/>
        </w:rPr>
        <w:t xml:space="preserve">iOS + Android   |   </w:t>
      </w:r>
      <w:r>
        <w:rPr>
          <w:rFonts w:ascii="Arial" w:cs="Arial" w:eastAsia="Arial" w:hAnsi="Arial"/>
          <w:b/>
          <w:bCs/>
          <w:color w:val="1A2332"/>
          <w:sz w:val="22"/>
          <w:szCs w:val="22"/>
        </w:rPr>
        <w:t xml:space="preserve">Price: </w:t>
      </w:r>
      <w:r>
        <w:rPr>
          <w:rFonts w:ascii="Arial" w:cs="Arial" w:eastAsia="Arial" w:hAnsi="Arial"/>
          <w:color w:val="1A2332"/>
          <w:sz w:val="22"/>
          <w:szCs w:val="22"/>
        </w:rPr>
        <w:t xml:space="preserve">$39.99–$59.99/year (7-day free trial). 10M+ users.</w:t>
      </w:r>
    </w:p>
    <w:p>
      <w:pPr>
        <w:spacing w:after="100" w:before="60"/>
      </w:pPr>
      <w:r>
        <w:rPr>
          <w:rFonts w:ascii="Arial" w:cs="Arial" w:eastAsia="Arial" w:hAnsi="Arial"/>
          <w:color w:val="1A2332"/>
          <w:sz w:val="22"/>
          <w:szCs w:val="22"/>
        </w:rPr>
        <w:t xml:space="preserve">ReciMe is the market's most popular recipe-saving app with 10 million+ users. It saves from Instagram, TikTok, Pinterest, YouTube, and screenshots. Its weekly planner generates a grocery list organised by supermarket aisle.</w:t>
      </w:r>
    </w:p>
    <w:p>
      <w:pPr>
        <w:pStyle w:val="ListParagraph"/>
        <w:numPr>
          <w:ilvl w:val="0"/>
          <w:numId w:val="2"/>
        </w:numPr>
        <w:spacing w:after="40" w:before="40"/>
      </w:pPr>
      <w:r>
        <w:rPr>
          <w:rFonts w:ascii="Arial" w:cs="Arial" w:eastAsia="Arial" w:hAnsi="Arial"/>
          <w:b w:val="false"/>
          <w:bCs w:val="false"/>
          <w:color w:val="1A2332"/>
          <w:sz w:val="22"/>
          <w:szCs w:val="22"/>
        </w:rPr>
        <w:t xml:space="preserve">Strengths: Massive user base; excellent import breadth; clean UI; very affordable.</w:t>
      </w:r>
    </w:p>
    <w:p>
      <w:pPr>
        <w:pStyle w:val="ListParagraph"/>
        <w:numPr>
          <w:ilvl w:val="0"/>
          <w:numId w:val="2"/>
        </w:numPr>
        <w:spacing w:after="40" w:before="40"/>
      </w:pPr>
      <w:r>
        <w:rPr>
          <w:rFonts w:ascii="Arial" w:cs="Arial" w:eastAsia="Arial" w:hAnsi="Arial"/>
          <w:b w:val="false"/>
          <w:bCs w:val="false"/>
          <w:color w:val="1A2332"/>
          <w:sz w:val="22"/>
          <w:szCs w:val="22"/>
        </w:rPr>
        <w:t xml:space="preserve">Weaknesses: No AI meal planning (manual only); no dietary filtering or cultural intelligence; no nutrition analysis; generic, not personalised.</w:t>
      </w:r>
    </w:p>
    <w:p>
      <w:pPr>
        <w:spacing w:after="80" w:before="60"/>
      </w:pPr>
      <w:r>
        <w:t xml:space="preserve"/>
      </w:r>
    </w:p>
    <w:p>
      <w:pPr>
        <w:spacing w:after="80" w:before="200"/>
      </w:pPr>
      <w:r>
        <w:rPr>
          <w:rFonts w:ascii="Arial" w:cs="Arial" w:eastAsia="Arial" w:hAnsi="Arial"/>
          <w:b/>
          <w:bCs/>
          <w:color w:val="E8735A"/>
          <w:sz w:val="24"/>
          <w:szCs w:val="24"/>
        </w:rPr>
        <w:t xml:space="preserve">3.3  Paprika Recipe Manager 3</w:t>
      </w:r>
    </w:p>
    <w:p>
      <w:pPr>
        <w:spacing w:after="100" w:before="60"/>
      </w:pPr>
      <w:r>
        <w:rPr>
          <w:rFonts w:ascii="Arial" w:cs="Arial" w:eastAsia="Arial" w:hAnsi="Arial"/>
          <w:b/>
          <w:bCs/>
          <w:color w:val="1A2332"/>
          <w:sz w:val="22"/>
          <w:szCs w:val="22"/>
        </w:rPr>
        <w:t xml:space="preserve">Platform: </w:t>
      </w:r>
      <w:r>
        <w:rPr>
          <w:rFonts w:ascii="Arial" w:cs="Arial" w:eastAsia="Arial" w:hAnsi="Arial"/>
          <w:color w:val="1A2332"/>
          <w:sz w:val="22"/>
          <w:szCs w:val="22"/>
        </w:rPr>
        <w:t xml:space="preserve">iOS + Android + Mac + Windows   |   </w:t>
      </w:r>
      <w:r>
        <w:rPr>
          <w:rFonts w:ascii="Arial" w:cs="Arial" w:eastAsia="Arial" w:hAnsi="Arial"/>
          <w:b/>
          <w:bCs/>
          <w:color w:val="1A2332"/>
          <w:sz w:val="22"/>
          <w:szCs w:val="22"/>
        </w:rPr>
        <w:t xml:space="preserve">Price: </w:t>
      </w:r>
      <w:r>
        <w:rPr>
          <w:rFonts w:ascii="Arial" w:cs="Arial" w:eastAsia="Arial" w:hAnsi="Arial"/>
          <w:color w:val="1A2332"/>
          <w:sz w:val="22"/>
          <w:szCs w:val="22"/>
        </w:rPr>
        <w:t xml:space="preserve">$4.99 (mobile, one-time). 4.9★ / 53K reviews.</w:t>
      </w:r>
    </w:p>
    <w:p>
      <w:pPr>
        <w:spacing w:after="100" w:before="60"/>
      </w:pPr>
      <w:r>
        <w:rPr>
          <w:rFonts w:ascii="Arial" w:cs="Arial" w:eastAsia="Arial" w:hAnsi="Arial"/>
          <w:color w:val="1A2332"/>
          <w:sz w:val="22"/>
          <w:szCs w:val="22"/>
        </w:rPr>
        <w:t xml:space="preserve">Paprika is the gold standard for recipe collection and organisation, built around a 95%-accurate web clipper. It has a meal planner, grocery lists, pantry management, and cloud sync.</w:t>
      </w:r>
    </w:p>
    <w:p>
      <w:pPr>
        <w:pStyle w:val="ListParagraph"/>
        <w:numPr>
          <w:ilvl w:val="0"/>
          <w:numId w:val="2"/>
        </w:numPr>
        <w:spacing w:after="40" w:before="40"/>
      </w:pPr>
      <w:r>
        <w:rPr>
          <w:rFonts w:ascii="Arial" w:cs="Arial" w:eastAsia="Arial" w:hAnsi="Arial"/>
          <w:b w:val="false"/>
          <w:bCs w:val="false"/>
          <w:color w:val="1A2332"/>
          <w:sz w:val="22"/>
          <w:szCs w:val="22"/>
        </w:rPr>
        <w:t xml:space="preserve">Strengths: Bulletproof one-time purchase model; excellent web clipping; very loyal user base; pantry management.</w:t>
      </w:r>
    </w:p>
    <w:p>
      <w:pPr>
        <w:pStyle w:val="ListParagraph"/>
        <w:numPr>
          <w:ilvl w:val="0"/>
          <w:numId w:val="2"/>
        </w:numPr>
        <w:spacing w:after="40" w:before="40"/>
      </w:pPr>
      <w:r>
        <w:rPr>
          <w:rFonts w:ascii="Arial" w:cs="Arial" w:eastAsia="Arial" w:hAnsi="Arial"/>
          <w:b w:val="false"/>
          <w:bCs w:val="false"/>
          <w:color w:val="1A2332"/>
          <w:sz w:val="22"/>
          <w:szCs w:val="22"/>
        </w:rPr>
        <w:t xml:space="preserve">Weaknesses: Zero AI features; no social media import; no dietary intelligence; UI feels dated; not personalised.</w:t>
      </w:r>
    </w:p>
    <w:p>
      <w:pPr>
        <w:spacing w:after="80" w:before="60"/>
      </w:pPr>
      <w:r>
        <w:t xml:space="preserve"/>
      </w:r>
    </w:p>
    <w:p>
      <w:pPr>
        <w:spacing w:after="80" w:before="200"/>
      </w:pPr>
      <w:r>
        <w:rPr>
          <w:rFonts w:ascii="Arial" w:cs="Arial" w:eastAsia="Arial" w:hAnsi="Arial"/>
          <w:b/>
          <w:bCs/>
          <w:color w:val="E8735A"/>
          <w:sz w:val="24"/>
          <w:szCs w:val="24"/>
        </w:rPr>
        <w:t xml:space="preserve">3.4  Mealime</w:t>
      </w:r>
    </w:p>
    <w:p>
      <w:pPr>
        <w:spacing w:after="100" w:before="60"/>
      </w:pPr>
      <w:r>
        <w:rPr>
          <w:rFonts w:ascii="Arial" w:cs="Arial" w:eastAsia="Arial" w:hAnsi="Arial"/>
          <w:b/>
          <w:bCs/>
          <w:color w:val="1A2332"/>
          <w:sz w:val="22"/>
          <w:szCs w:val="22"/>
        </w:rPr>
        <w:t xml:space="preserve">Platform: </w:t>
      </w:r>
      <w:r>
        <w:rPr>
          <w:rFonts w:ascii="Arial" w:cs="Arial" w:eastAsia="Arial" w:hAnsi="Arial"/>
          <w:color w:val="1A2332"/>
          <w:sz w:val="22"/>
          <w:szCs w:val="22"/>
        </w:rPr>
        <w:t xml:space="preserve">iOS + Android   |   </w:t>
      </w:r>
      <w:r>
        <w:rPr>
          <w:rFonts w:ascii="Arial" w:cs="Arial" w:eastAsia="Arial" w:hAnsi="Arial"/>
          <w:b/>
          <w:bCs/>
          <w:color w:val="1A2332"/>
          <w:sz w:val="22"/>
          <w:szCs w:val="22"/>
        </w:rPr>
        <w:t xml:space="preserve">Price: </w:t>
      </w:r>
      <w:r>
        <w:rPr>
          <w:rFonts w:ascii="Arial" w:cs="Arial" w:eastAsia="Arial" w:hAnsi="Arial"/>
          <w:color w:val="1A2332"/>
          <w:sz w:val="22"/>
          <w:szCs w:val="22"/>
        </w:rPr>
        <w:t xml:space="preserve">Free / $2.99–$5.99/month Pro.</w:t>
      </w:r>
    </w:p>
    <w:p>
      <w:pPr>
        <w:spacing w:after="100" w:before="60"/>
      </w:pPr>
      <w:r>
        <w:rPr>
          <w:rFonts w:ascii="Arial" w:cs="Arial" w:eastAsia="Arial" w:hAnsi="Arial"/>
          <w:color w:val="1A2332"/>
          <w:sz w:val="22"/>
          <w:szCs w:val="22"/>
        </w:rPr>
        <w:t xml:space="preserve">Mealime generates curated weekly meal plans with short-ingredient recipes (all under 30 min) and a linked grocery list. It's the easiest 'install and start' experience for meal planning beginners.</w:t>
      </w:r>
    </w:p>
    <w:p>
      <w:pPr>
        <w:pStyle w:val="ListParagraph"/>
        <w:numPr>
          <w:ilvl w:val="0"/>
          <w:numId w:val="2"/>
        </w:numPr>
        <w:spacing w:after="40" w:before="40"/>
      </w:pPr>
      <w:r>
        <w:rPr>
          <w:rFonts w:ascii="Arial" w:cs="Arial" w:eastAsia="Arial" w:hAnsi="Arial"/>
          <w:b w:val="false"/>
          <w:bCs w:val="false"/>
          <w:color w:val="1A2332"/>
          <w:sz w:val="22"/>
          <w:szCs w:val="22"/>
        </w:rPr>
        <w:t xml:space="preserve">Strengths: Frictionless onboarding; excellent grocery list; good dietary filters (vegan, gluten-free, etc.).</w:t>
      </w:r>
    </w:p>
    <w:p>
      <w:pPr>
        <w:pStyle w:val="ListParagraph"/>
        <w:numPr>
          <w:ilvl w:val="0"/>
          <w:numId w:val="2"/>
        </w:numPr>
        <w:spacing w:after="40" w:before="40"/>
      </w:pPr>
      <w:r>
        <w:rPr>
          <w:rFonts w:ascii="Arial" w:cs="Arial" w:eastAsia="Arial" w:hAnsi="Arial"/>
          <w:b w:val="false"/>
          <w:bCs w:val="false"/>
          <w:color w:val="1A2332"/>
          <w:sz w:val="22"/>
          <w:szCs w:val="22"/>
        </w:rPr>
        <w:t xml:space="preserve">Weaknesses: No custom recipe import; no social import; recipes rotate and plateau; no AI; no cultural specialisation.</w:t>
      </w:r>
    </w:p>
    <w:p>
      <w:pPr>
        <w:spacing w:after="80" w:before="60"/>
      </w:pPr>
      <w:r>
        <w:t xml:space="preserve"/>
      </w:r>
    </w:p>
    <w:p>
      <w:pPr>
        <w:spacing w:after="80" w:before="200"/>
      </w:pPr>
      <w:r>
        <w:rPr>
          <w:rFonts w:ascii="Arial" w:cs="Arial" w:eastAsia="Arial" w:hAnsi="Arial"/>
          <w:b/>
          <w:bCs/>
          <w:color w:val="E8735A"/>
          <w:sz w:val="24"/>
          <w:szCs w:val="24"/>
        </w:rPr>
        <w:t xml:space="preserve">3.5  Plan to Eat</w:t>
      </w:r>
    </w:p>
    <w:p>
      <w:pPr>
        <w:spacing w:after="100" w:before="60"/>
      </w:pPr>
      <w:r>
        <w:rPr>
          <w:rFonts w:ascii="Arial" w:cs="Arial" w:eastAsia="Arial" w:hAnsi="Arial"/>
          <w:b/>
          <w:bCs/>
          <w:color w:val="1A2332"/>
          <w:sz w:val="22"/>
          <w:szCs w:val="22"/>
        </w:rPr>
        <w:t xml:space="preserve">Platform: </w:t>
      </w:r>
      <w:r>
        <w:rPr>
          <w:rFonts w:ascii="Arial" w:cs="Arial" w:eastAsia="Arial" w:hAnsi="Arial"/>
          <w:color w:val="1A2332"/>
          <w:sz w:val="22"/>
          <w:szCs w:val="22"/>
        </w:rPr>
        <w:t xml:space="preserve">iOS + Android + Web   |   </w:t>
      </w:r>
      <w:r>
        <w:rPr>
          <w:rFonts w:ascii="Arial" w:cs="Arial" w:eastAsia="Arial" w:hAnsi="Arial"/>
          <w:b/>
          <w:bCs/>
          <w:color w:val="1A2332"/>
          <w:sz w:val="22"/>
          <w:szCs w:val="22"/>
        </w:rPr>
        <w:t xml:space="preserve">Price: </w:t>
      </w:r>
      <w:r>
        <w:rPr>
          <w:rFonts w:ascii="Arial" w:cs="Arial" w:eastAsia="Arial" w:hAnsi="Arial"/>
          <w:color w:val="1A2332"/>
          <w:sz w:val="22"/>
          <w:szCs w:val="22"/>
        </w:rPr>
        <w:t xml:space="preserve">$4.95–$5.95/month or $39–$49/year.</w:t>
      </w:r>
    </w:p>
    <w:p>
      <w:pPr>
        <w:spacing w:after="100" w:before="60"/>
      </w:pPr>
      <w:r>
        <w:rPr>
          <w:rFonts w:ascii="Arial" w:cs="Arial" w:eastAsia="Arial" w:hAnsi="Arial"/>
          <w:color w:val="1A2332"/>
          <w:sz w:val="22"/>
          <w:szCs w:val="22"/>
        </w:rPr>
        <w:t xml:space="preserve">Plan to Eat is a calendar-first meal planner with a browser extension for recipe clipping. Strong for households where multiple people cook together, with real-time shared planning and grocery lists.</w:t>
      </w:r>
    </w:p>
    <w:p>
      <w:pPr>
        <w:pStyle w:val="ListParagraph"/>
        <w:numPr>
          <w:ilvl w:val="0"/>
          <w:numId w:val="2"/>
        </w:numPr>
        <w:spacing w:after="40" w:before="40"/>
      </w:pPr>
      <w:r>
        <w:rPr>
          <w:rFonts w:ascii="Arial" w:cs="Arial" w:eastAsia="Arial" w:hAnsi="Arial"/>
          <w:b w:val="false"/>
          <w:bCs w:val="false"/>
          <w:color w:val="1A2332"/>
          <w:sz w:val="22"/>
          <w:szCs w:val="22"/>
        </w:rPr>
        <w:t xml:space="preserve">Strengths: Best-in-class family/shared planning; strong browser clipper; calendar drag-and-drop.</w:t>
      </w:r>
    </w:p>
    <w:p>
      <w:pPr>
        <w:pStyle w:val="ListParagraph"/>
        <w:numPr>
          <w:ilvl w:val="0"/>
          <w:numId w:val="2"/>
        </w:numPr>
        <w:spacing w:after="40" w:before="40"/>
      </w:pPr>
      <w:r>
        <w:rPr>
          <w:rFonts w:ascii="Arial" w:cs="Arial" w:eastAsia="Arial" w:hAnsi="Arial"/>
          <w:b w:val="false"/>
          <w:bCs w:val="false"/>
          <w:color w:val="1A2332"/>
          <w:sz w:val="22"/>
          <w:szCs w:val="22"/>
        </w:rPr>
        <w:t xml:space="preserve">Weaknesses: No AI whatsoever; no social media import; no dietary intelligence; no cultural focus; purely manual.</w:t>
      </w:r>
    </w:p>
    <w:p>
      <w:pPr>
        <w:spacing w:after="80" w:before="60"/>
      </w:pPr>
      <w:r>
        <w:t xml:space="preserve"/>
      </w:r>
    </w:p>
    <w:p>
      <w:pPr>
        <w:spacing w:after="80" w:before="200"/>
      </w:pPr>
      <w:r>
        <w:rPr>
          <w:rFonts w:ascii="Arial" w:cs="Arial" w:eastAsia="Arial" w:hAnsi="Arial"/>
          <w:b/>
          <w:bCs/>
          <w:color w:val="E8735A"/>
          <w:sz w:val="24"/>
          <w:szCs w:val="24"/>
        </w:rPr>
        <w:t xml:space="preserve">3.6  FoodiePrep</w:t>
      </w:r>
    </w:p>
    <w:p>
      <w:pPr>
        <w:spacing w:after="100" w:before="60"/>
      </w:pPr>
      <w:r>
        <w:rPr>
          <w:rFonts w:ascii="Arial" w:cs="Arial" w:eastAsia="Arial" w:hAnsi="Arial"/>
          <w:b/>
          <w:bCs/>
          <w:color w:val="1A2332"/>
          <w:sz w:val="22"/>
          <w:szCs w:val="22"/>
        </w:rPr>
        <w:t xml:space="preserve">Platform: </w:t>
      </w:r>
      <w:r>
        <w:rPr>
          <w:rFonts w:ascii="Arial" w:cs="Arial" w:eastAsia="Arial" w:hAnsi="Arial"/>
          <w:color w:val="1A2332"/>
          <w:sz w:val="22"/>
          <w:szCs w:val="22"/>
        </w:rPr>
        <w:t xml:space="preserve">iOS + Android + Web   |   </w:t>
      </w:r>
      <w:r>
        <w:rPr>
          <w:rFonts w:ascii="Arial" w:cs="Arial" w:eastAsia="Arial" w:hAnsi="Arial"/>
          <w:b/>
          <w:bCs/>
          <w:color w:val="1A2332"/>
          <w:sz w:val="22"/>
          <w:szCs w:val="22"/>
        </w:rPr>
        <w:t xml:space="preserve">Price: </w:t>
      </w:r>
      <w:r>
        <w:rPr>
          <w:rFonts w:ascii="Arial" w:cs="Arial" w:eastAsia="Arial" w:hAnsi="Arial"/>
          <w:color w:val="1A2332"/>
          <w:sz w:val="22"/>
          <w:szCs w:val="22"/>
        </w:rPr>
        <w:t xml:space="preserve">Freemium (subscription tier available).</w:t>
      </w:r>
    </w:p>
    <w:p>
      <w:pPr>
        <w:spacing w:after="100" w:before="60"/>
      </w:pPr>
      <w:r>
        <w:rPr>
          <w:rFonts w:ascii="Arial" w:cs="Arial" w:eastAsia="Arial" w:hAnsi="Arial"/>
          <w:color w:val="1A2332"/>
          <w:sz w:val="22"/>
          <w:szCs w:val="22"/>
        </w:rPr>
        <w:t xml:space="preserve">FoodiePrep is the closest AI-first competitor. It combines agentic AI meal planning, recipe import from any source, and a grocery list that cross-references your pantry. Ranked #1 by multiple 2026 meal planning round-ups.</w:t>
      </w:r>
    </w:p>
    <w:p>
      <w:pPr>
        <w:pStyle w:val="ListParagraph"/>
        <w:numPr>
          <w:ilvl w:val="0"/>
          <w:numId w:val="2"/>
        </w:numPr>
        <w:spacing w:after="40" w:before="40"/>
      </w:pPr>
      <w:r>
        <w:rPr>
          <w:rFonts w:ascii="Arial" w:cs="Arial" w:eastAsia="Arial" w:hAnsi="Arial"/>
          <w:b w:val="false"/>
          <w:bCs w:val="false"/>
          <w:color w:val="1A2332"/>
          <w:sz w:val="22"/>
          <w:szCs w:val="22"/>
        </w:rPr>
        <w:t xml:space="preserve">Strengths: True agentic AI planning; pantry cross-referencing; import from any source; rapidly improving.</w:t>
      </w:r>
    </w:p>
    <w:p>
      <w:pPr>
        <w:pStyle w:val="ListParagraph"/>
        <w:numPr>
          <w:ilvl w:val="0"/>
          <w:numId w:val="2"/>
        </w:numPr>
        <w:spacing w:after="40" w:before="40"/>
      </w:pPr>
      <w:r>
        <w:rPr>
          <w:rFonts w:ascii="Arial" w:cs="Arial" w:eastAsia="Arial" w:hAnsi="Arial"/>
          <w:b w:val="false"/>
          <w:bCs w:val="false"/>
          <w:color w:val="1A2332"/>
          <w:sz w:val="22"/>
          <w:szCs w:val="22"/>
        </w:rPr>
        <w:t xml:space="preserve">Weaknesses: No cultural/cuisine specialisation; no social media import flow (Instagram-specific); no nutrition analysis or prep timeline; very new.</w:t>
      </w:r>
    </w:p>
    <w:p>
      <w:pPr>
        <w:spacing w:after="80" w:before="60"/>
      </w:pPr>
      <w:r>
        <w:t xml:space="preserve"/>
      </w:r>
    </w:p>
    <w:p>
      <w:pPr>
        <w:spacing w:after="80" w:before="200"/>
      </w:pPr>
      <w:r>
        <w:rPr>
          <w:rFonts w:ascii="Arial" w:cs="Arial" w:eastAsia="Arial" w:hAnsi="Arial"/>
          <w:b/>
          <w:bCs/>
          <w:color w:val="E8735A"/>
          <w:sz w:val="24"/>
          <w:szCs w:val="24"/>
        </w:rPr>
        <w:t xml:space="preserve">3.7  Samsung Food (formerly Whisk)</w:t>
      </w:r>
    </w:p>
    <w:p>
      <w:pPr>
        <w:spacing w:after="100" w:before="60"/>
      </w:pPr>
      <w:r>
        <w:rPr>
          <w:rFonts w:ascii="Arial" w:cs="Arial" w:eastAsia="Arial" w:hAnsi="Arial"/>
          <w:b/>
          <w:bCs/>
          <w:color w:val="1A2332"/>
          <w:sz w:val="22"/>
          <w:szCs w:val="22"/>
        </w:rPr>
        <w:t xml:space="preserve">Platform: </w:t>
      </w:r>
      <w:r>
        <w:rPr>
          <w:rFonts w:ascii="Arial" w:cs="Arial" w:eastAsia="Arial" w:hAnsi="Arial"/>
          <w:color w:val="1A2332"/>
          <w:sz w:val="22"/>
          <w:szCs w:val="22"/>
        </w:rPr>
        <w:t xml:space="preserve">iOS + Android   |   </w:t>
      </w:r>
      <w:r>
        <w:rPr>
          <w:rFonts w:ascii="Arial" w:cs="Arial" w:eastAsia="Arial" w:hAnsi="Arial"/>
          <w:b/>
          <w:bCs/>
          <w:color w:val="1A2332"/>
          <w:sz w:val="22"/>
          <w:szCs w:val="22"/>
        </w:rPr>
        <w:t xml:space="preserve">Price: </w:t>
      </w:r>
      <w:r>
        <w:rPr>
          <w:rFonts w:ascii="Arial" w:cs="Arial" w:eastAsia="Arial" w:hAnsi="Arial"/>
          <w:color w:val="1A2332"/>
          <w:sz w:val="22"/>
          <w:szCs w:val="22"/>
        </w:rPr>
        <w:t xml:space="preserve">Free.</w:t>
      </w:r>
    </w:p>
    <w:p>
      <w:pPr>
        <w:spacing w:after="100" w:before="60"/>
      </w:pPr>
      <w:r>
        <w:rPr>
          <w:rFonts w:ascii="Arial" w:cs="Arial" w:eastAsia="Arial" w:hAnsi="Arial"/>
          <w:color w:val="1A2332"/>
          <w:sz w:val="22"/>
          <w:szCs w:val="22"/>
        </w:rPr>
        <w:t xml:space="preserve">Samsung Food pairs a large recipe discovery catalogue with grocery list syncing to Samsung smart appliances. It's a discovery-first app, not a planner.</w:t>
      </w:r>
    </w:p>
    <w:p>
      <w:pPr>
        <w:pStyle w:val="ListParagraph"/>
        <w:numPr>
          <w:ilvl w:val="0"/>
          <w:numId w:val="2"/>
        </w:numPr>
        <w:spacing w:after="40" w:before="40"/>
      </w:pPr>
      <w:r>
        <w:rPr>
          <w:rFonts w:ascii="Arial" w:cs="Arial" w:eastAsia="Arial" w:hAnsi="Arial"/>
          <w:b w:val="false"/>
          <w:bCs w:val="false"/>
          <w:color w:val="1A2332"/>
          <w:sz w:val="22"/>
          <w:szCs w:val="22"/>
        </w:rPr>
        <w:t xml:space="preserve">Strengths: Free; huge recipe catalogue; smart appliance integration.</w:t>
      </w:r>
    </w:p>
    <w:p>
      <w:pPr>
        <w:pStyle w:val="ListParagraph"/>
        <w:numPr>
          <w:ilvl w:val="0"/>
          <w:numId w:val="2"/>
        </w:numPr>
        <w:spacing w:after="40" w:before="40"/>
      </w:pPr>
      <w:r>
        <w:rPr>
          <w:rFonts w:ascii="Arial" w:cs="Arial" w:eastAsia="Arial" w:hAnsi="Arial"/>
          <w:b w:val="false"/>
          <w:bCs w:val="false"/>
          <w:color w:val="1A2332"/>
          <w:sz w:val="22"/>
          <w:szCs w:val="22"/>
        </w:rPr>
        <w:t xml:space="preserve">Weaknesses: Very basic planning; no AI; no social import; Samsung-ecosystem lock-in; no dietary personalisation.</w:t>
      </w:r>
    </w:p>
    <w:p>
      <w:pPr>
        <w:spacing w:after="80" w:before="60"/>
      </w:pPr>
      <w:r>
        <w:t xml:space="preserve"/>
      </w:r>
    </w:p>
    <w:p>
      <w:pPr>
        <w:spacing w:after="80" w:before="200"/>
      </w:pPr>
      <w:r>
        <w:rPr>
          <w:rFonts w:ascii="Arial" w:cs="Arial" w:eastAsia="Arial" w:hAnsi="Arial"/>
          <w:b/>
          <w:bCs/>
          <w:color w:val="E8735A"/>
          <w:sz w:val="24"/>
          <w:szCs w:val="24"/>
        </w:rPr>
        <w:t xml:space="preserve">3.8  Eat This Much</w:t>
      </w:r>
    </w:p>
    <w:p>
      <w:pPr>
        <w:spacing w:after="100" w:before="60"/>
      </w:pPr>
      <w:r>
        <w:rPr>
          <w:rFonts w:ascii="Arial" w:cs="Arial" w:eastAsia="Arial" w:hAnsi="Arial"/>
          <w:b/>
          <w:bCs/>
          <w:color w:val="1A2332"/>
          <w:sz w:val="22"/>
          <w:szCs w:val="22"/>
        </w:rPr>
        <w:t xml:space="preserve">Platform: </w:t>
      </w:r>
      <w:r>
        <w:rPr>
          <w:rFonts w:ascii="Arial" w:cs="Arial" w:eastAsia="Arial" w:hAnsi="Arial"/>
          <w:color w:val="1A2332"/>
          <w:sz w:val="22"/>
          <w:szCs w:val="22"/>
        </w:rPr>
        <w:t xml:space="preserve">iOS + Android   |   </w:t>
      </w:r>
      <w:r>
        <w:rPr>
          <w:rFonts w:ascii="Arial" w:cs="Arial" w:eastAsia="Arial" w:hAnsi="Arial"/>
          <w:b/>
          <w:bCs/>
          <w:color w:val="1A2332"/>
          <w:sz w:val="22"/>
          <w:szCs w:val="22"/>
        </w:rPr>
        <w:t xml:space="preserve">Price: </w:t>
      </w:r>
      <w:r>
        <w:rPr>
          <w:rFonts w:ascii="Arial" w:cs="Arial" w:eastAsia="Arial" w:hAnsi="Arial"/>
          <w:color w:val="1A2332"/>
          <w:sz w:val="22"/>
          <w:szCs w:val="22"/>
        </w:rPr>
        <w:t xml:space="preserve">Free / $8.99/month Pro. 4.7★ on iOS.</w:t>
      </w:r>
    </w:p>
    <w:p>
      <w:pPr>
        <w:spacing w:after="100" w:before="60"/>
      </w:pPr>
      <w:r>
        <w:rPr>
          <w:rFonts w:ascii="Arial" w:cs="Arial" w:eastAsia="Arial" w:hAnsi="Arial"/>
          <w:color w:val="1A2332"/>
          <w:sz w:val="22"/>
          <w:szCs w:val="22"/>
        </w:rPr>
        <w:t xml:space="preserve">Eat This Much is the premier calorie/macro-target meal generator. Input your calorie goal, macros, and budget; it auto-builds a daily meal plan. CNN Underscored named it Best Meal Planning App 2025.</w:t>
      </w:r>
    </w:p>
    <w:p>
      <w:pPr>
        <w:pStyle w:val="ListParagraph"/>
        <w:numPr>
          <w:ilvl w:val="0"/>
          <w:numId w:val="2"/>
        </w:numPr>
        <w:spacing w:after="40" w:before="40"/>
      </w:pPr>
      <w:r>
        <w:rPr>
          <w:rFonts w:ascii="Arial" w:cs="Arial" w:eastAsia="Arial" w:hAnsi="Arial"/>
          <w:b w:val="false"/>
          <w:bCs w:val="false"/>
          <w:color w:val="1A2332"/>
          <w:sz w:val="22"/>
          <w:szCs w:val="22"/>
        </w:rPr>
        <w:t xml:space="preserve">Strengths: Best macro/calorie planning; auto-generates complete daily menus; strong nutrition science.</w:t>
      </w:r>
    </w:p>
    <w:p>
      <w:pPr>
        <w:pStyle w:val="ListParagraph"/>
        <w:numPr>
          <w:ilvl w:val="0"/>
          <w:numId w:val="2"/>
        </w:numPr>
        <w:spacing w:after="40" w:before="40"/>
      </w:pPr>
      <w:r>
        <w:rPr>
          <w:rFonts w:ascii="Arial" w:cs="Arial" w:eastAsia="Arial" w:hAnsi="Arial"/>
          <w:b w:val="false"/>
          <w:bCs w:val="false"/>
          <w:color w:val="1A2332"/>
          <w:sz w:val="22"/>
          <w:szCs w:val="22"/>
        </w:rPr>
        <w:t xml:space="preserve">Weaknesses: No recipe vault; no social import; very Western-diet focused; no cultural specificity; plan quality plateau reported.</w:t>
      </w:r>
    </w:p>
    <w:p>
      <w:pPr>
        <w:spacing w:after="80" w:before="200"/>
      </w:pPr>
      <w:r>
        <w:t xml:space="preserve"/>
      </w:r>
    </w:p>
    <w:p>
      <w:r>
        <w:br w:type="page"/>
      </w:r>
    </w:p>
    <w:p>
      <w:pPr>
        <w:pStyle w:val="Heading1"/>
        <w:spacing w:after="160" w:before="320"/>
      </w:pPr>
      <w:r>
        <w:rPr>
          <w:rFonts w:ascii="Arial" w:cs="Arial" w:eastAsia="Arial" w:hAnsi="Arial"/>
          <w:b/>
          <w:bCs/>
          <w:color w:val="2C5F8A"/>
          <w:sz w:val="36"/>
          <w:szCs w:val="36"/>
        </w:rPr>
        <w:t xml:space="preserve">4. Feature Comparison Table</w:t>
      </w:r>
    </w:p>
    <w:p>
      <w:pPr>
        <w:pBdr>
          <w:bottom w:val="single" w:color="2C5F8A" w:sz="4" w:space="1"/>
        </w:pBdr>
        <w:spacing w:after="120" w:before="120"/>
      </w:pPr>
      <w:r>
        <w:t xml:space="preserve"/>
      </w:r>
    </w:p>
    <w:p>
      <w:pPr>
        <w:spacing w:after="100" w:before="60"/>
      </w:pPr>
      <w:r>
        <w:rPr>
          <w:rFonts w:ascii="Arial" w:cs="Arial" w:eastAsia="Arial" w:hAnsi="Arial"/>
          <w:color w:val="1A2332"/>
          <w:sz w:val="22"/>
          <w:szCs w:val="22"/>
        </w:rPr>
        <w:t xml:space="preserve">The table below scores each app on Recipe Vault's core feature pillars. ✔ = Yes, ✘ = No, ~ = Partial.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975"/>
        <w:gridCol w:w="975"/>
        <w:gridCol w:w="975"/>
        <w:gridCol w:w="975"/>
        <w:gridCol w:w="975"/>
        <w:gridCol w:w="975"/>
        <w:gridCol w:w="975"/>
        <w:gridCol w:w="975"/>
      </w:tblGrid>
      <w:tr>
        <w:tc>
          <w:tcPr>
            <w:tcW w:type="dxa" w:w="1560"/>
            <w:tcBorders>
              <w:top w:val="single" w:color="CCCCCC" w:sz="1"/>
              <w:left w:val="single" w:color="CCCCCC" w:sz="1"/>
              <w:bottom w:val="single" w:color="CCCCCC" w:sz="1"/>
              <w:right w:val="single" w:color="CCCCCC" w:sz="1"/>
            </w:tcBorders>
            <w:shd w:fill="2C5F8A" w:val="clear"/>
            <w:tcMar>
              <w:top w:type="dxa" w:w="80"/>
              <w:left w:type="dxa" w:w="100"/>
              <w:bottom w:type="dxa" w:w="80"/>
              <w:right w:type="dxa" w:w="100"/>
            </w:tcMar>
          </w:tcPr>
          <w:p>
            <w:r>
              <w:rPr>
                <w:rFonts w:ascii="Arial" w:cs="Arial" w:eastAsia="Arial" w:hAnsi="Arial"/>
                <w:b/>
                <w:bCs/>
                <w:color w:val="1A2332"/>
                <w:sz w:val="18"/>
                <w:szCs w:val="18"/>
              </w:rPr>
              <w:t xml:space="preserve">Feature</w:t>
            </w:r>
          </w:p>
        </w:tc>
        <w:tc>
          <w:tcPr>
            <w:tcW w:type="dxa" w:w="975"/>
            <w:tcBorders>
              <w:top w:val="single" w:color="CCCCCC" w:sz="1"/>
              <w:left w:val="single" w:color="CCCCCC" w:sz="1"/>
              <w:bottom w:val="single" w:color="CCCCCC" w:sz="1"/>
              <w:right w:val="single" w:color="CCCCCC" w:sz="1"/>
            </w:tcBorders>
            <w:shd w:fill="2C5F8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Recipe Vault</w:t>
            </w:r>
          </w:p>
        </w:tc>
        <w:tc>
          <w:tcPr>
            <w:tcW w:type="dxa" w:w="975"/>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2332"/>
                <w:sz w:val="17"/>
                <w:szCs w:val="17"/>
              </w:rPr>
              <w:t xml:space="preserve">Flavorish</w:t>
            </w:r>
          </w:p>
        </w:tc>
        <w:tc>
          <w:tcPr>
            <w:tcW w:type="dxa" w:w="975"/>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2332"/>
                <w:sz w:val="17"/>
                <w:szCs w:val="17"/>
              </w:rPr>
              <w:t xml:space="preserve">ReciMe</w:t>
            </w:r>
          </w:p>
        </w:tc>
        <w:tc>
          <w:tcPr>
            <w:tcW w:type="dxa" w:w="975"/>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2332"/>
                <w:sz w:val="17"/>
                <w:szCs w:val="17"/>
              </w:rPr>
              <w:t xml:space="preserve">Paprika 3</w:t>
            </w:r>
          </w:p>
        </w:tc>
        <w:tc>
          <w:tcPr>
            <w:tcW w:type="dxa" w:w="975"/>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2332"/>
                <w:sz w:val="17"/>
                <w:szCs w:val="17"/>
              </w:rPr>
              <w:t xml:space="preserve">Mealime</w:t>
            </w:r>
          </w:p>
        </w:tc>
        <w:tc>
          <w:tcPr>
            <w:tcW w:type="dxa" w:w="975"/>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2332"/>
                <w:sz w:val="17"/>
                <w:szCs w:val="17"/>
              </w:rPr>
              <w:t xml:space="preserve">Plan to Eat</w:t>
            </w:r>
          </w:p>
        </w:tc>
        <w:tc>
          <w:tcPr>
            <w:tcW w:type="dxa" w:w="975"/>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2332"/>
                <w:sz w:val="17"/>
                <w:szCs w:val="17"/>
              </w:rPr>
              <w:t xml:space="preserve">FoodiePrep</w:t>
            </w:r>
          </w:p>
        </w:tc>
        <w:tc>
          <w:tcPr>
            <w:tcW w:type="dxa" w:w="975"/>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1A2332"/>
                <w:sz w:val="17"/>
                <w:szCs w:val="17"/>
              </w:rPr>
              <w:t xml:space="preserve">Samsung Food</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00"/>
              <w:bottom w:type="dxa" w:w="80"/>
              <w:right w:type="dxa" w:w="100"/>
            </w:tcMar>
          </w:tcPr>
          <w:p>
            <w:r>
              <w:rPr>
                <w:rFonts w:ascii="Arial" w:cs="Arial" w:eastAsia="Arial" w:hAnsi="Arial"/>
                <w:b/>
                <w:bCs/>
                <w:color w:val="1A2332"/>
                <w:sz w:val="18"/>
                <w:szCs w:val="18"/>
              </w:rPr>
              <w:t xml:space="preserve">Instagram / Social Import</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~Partial</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332"/>
                <w:sz w:val="18"/>
                <w:szCs w:val="18"/>
              </w:rPr>
              <w:t xml:space="preserve">YouTube Recipe Import</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00"/>
              <w:bottom w:type="dxa" w:w="80"/>
              <w:right w:type="dxa" w:w="100"/>
            </w:tcMar>
          </w:tcPr>
          <w:p>
            <w:r>
              <w:rPr>
                <w:rFonts w:ascii="Arial" w:cs="Arial" w:eastAsia="Arial" w:hAnsi="Arial"/>
                <w:b/>
                <w:bCs/>
                <w:color w:val="1A2332"/>
                <w:sz w:val="18"/>
                <w:szCs w:val="18"/>
              </w:rPr>
              <w:t xml:space="preserve">URL / Web Recipe Import</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332"/>
                <w:sz w:val="18"/>
                <w:szCs w:val="18"/>
              </w:rPr>
              <w:t xml:space="preserve">Bulk Import (script/batch)</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00"/>
              <w:bottom w:type="dxa" w:w="80"/>
              <w:right w:type="dxa" w:w="100"/>
            </w:tcMar>
          </w:tcPr>
          <w:p>
            <w:r>
              <w:rPr>
                <w:rFonts w:ascii="Arial" w:cs="Arial" w:eastAsia="Arial" w:hAnsi="Arial"/>
                <w:b/>
                <w:bCs/>
                <w:color w:val="1A2332"/>
                <w:sz w:val="18"/>
                <w:szCs w:val="18"/>
              </w:rPr>
              <w:t xml:space="preserve">AI Meal Planning + Swap</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332"/>
                <w:sz w:val="18"/>
                <w:szCs w:val="18"/>
              </w:rPr>
              <w:t xml:space="preserve">AI Day Suggestions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~Basic</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00"/>
              <w:bottom w:type="dxa" w:w="80"/>
              <w:right w:type="dxa" w:w="100"/>
            </w:tcMar>
          </w:tcPr>
          <w:p>
            <w:r>
              <w:rPr>
                <w:rFonts w:ascii="Arial" w:cs="Arial" w:eastAsia="Arial" w:hAnsi="Arial"/>
                <w:b/>
                <w:bCs/>
                <w:color w:val="1A2332"/>
                <w:sz w:val="18"/>
                <w:szCs w:val="18"/>
              </w:rPr>
              <w:t xml:space="preserve">AI Nutrition Analysis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~Basic</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332"/>
                <w:sz w:val="18"/>
                <w:szCs w:val="18"/>
              </w:rPr>
              <w:t xml:space="preserve">AI Prep Timeline</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00"/>
              <w:bottom w:type="dxa" w:w="80"/>
              <w:right w:type="dxa" w:w="100"/>
            </w:tcMar>
          </w:tcPr>
          <w:p>
            <w:r>
              <w:rPr>
                <w:rFonts w:ascii="Arial" w:cs="Arial" w:eastAsia="Arial" w:hAnsi="Arial"/>
                <w:b/>
                <w:bCs/>
                <w:color w:val="1A2332"/>
                <w:sz w:val="18"/>
                <w:szCs w:val="18"/>
              </w:rPr>
              <w:t xml:space="preserve">AI Sauce / Dip Pairing</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332"/>
                <w:sz w:val="18"/>
                <w:szCs w:val="18"/>
              </w:rPr>
              <w:t xml:space="preserve">Auto Grocery List</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00"/>
              <w:bottom w:type="dxa" w:w="80"/>
              <w:right w:type="dxa" w:w="100"/>
            </w:tcMar>
          </w:tcPr>
          <w:p>
            <w:r>
              <w:rPr>
                <w:rFonts w:ascii="Arial" w:cs="Arial" w:eastAsia="Arial" w:hAnsi="Arial"/>
                <w:b/>
                <w:bCs/>
                <w:color w:val="1A2332"/>
                <w:sz w:val="18"/>
                <w:szCs w:val="18"/>
              </w:rPr>
              <w:t xml:space="preserve">Hindi Ingredient Dedup</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332"/>
                <w:sz w:val="18"/>
                <w:szCs w:val="18"/>
              </w:rPr>
              <w:t xml:space="preserve">Vegetarian-Specific Filter</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~Generic</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00"/>
              <w:bottom w:type="dxa" w:w="80"/>
              <w:right w:type="dxa" w:w="100"/>
            </w:tcMar>
          </w:tcPr>
          <w:p>
            <w:r>
              <w:rPr>
                <w:rFonts w:ascii="Arial" w:cs="Arial" w:eastAsia="Arial" w:hAnsi="Arial"/>
                <w:b/>
                <w:bCs/>
                <w:color w:val="1A2332"/>
                <w:sz w:val="18"/>
                <w:szCs w:val="18"/>
              </w:rPr>
              <w:t xml:space="preserve">Indian Cuisine Intelligence</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332"/>
                <w:sz w:val="18"/>
                <w:szCs w:val="18"/>
              </w:rPr>
              <w:t xml:space="preserve">No Refined Sugar Filter</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00"/>
              <w:bottom w:type="dxa" w:w="80"/>
              <w:right w:type="dxa" w:w="100"/>
            </w:tcMar>
          </w:tcPr>
          <w:p>
            <w:r>
              <w:rPr>
                <w:rFonts w:ascii="Arial" w:cs="Arial" w:eastAsia="Arial" w:hAnsi="Arial"/>
                <w:b/>
                <w:bCs/>
                <w:color w:val="1A2332"/>
                <w:sz w:val="18"/>
                <w:szCs w:val="18"/>
              </w:rPr>
              <w:t xml:space="preserve">Per-User Profile &amp; AI</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~Basic</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~Basic</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332"/>
                <w:sz w:val="18"/>
                <w:szCs w:val="18"/>
              </w:rPr>
              <w:t xml:space="preserve">Cloud Sync</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00"/>
              <w:bottom w:type="dxa" w:w="80"/>
              <w:right w:type="dxa" w:w="100"/>
            </w:tcMar>
          </w:tcPr>
          <w:p>
            <w:r>
              <w:rPr>
                <w:rFonts w:ascii="Arial" w:cs="Arial" w:eastAsia="Arial" w:hAnsi="Arial"/>
                <w:b/>
                <w:bCs/>
                <w:color w:val="1A2332"/>
                <w:sz w:val="18"/>
                <w:szCs w:val="18"/>
              </w:rPr>
              <w:t xml:space="preserve">Family Recipe Vault</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~Planned</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c>
          <w:tcPr>
            <w:tcW w:type="dxa" w:w="975"/>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332"/>
                <w:sz w:val="18"/>
                <w:szCs w:val="18"/>
              </w:rPr>
              <w:t xml:space="preserve">iOS App</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~Planned</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00"/>
              <w:bottom w:type="dxa" w:w="80"/>
              <w:right w:type="dxa" w:w="100"/>
            </w:tcMar>
          </w:tcPr>
          <w:p>
            <w:r>
              <w:rPr>
                <w:rFonts w:ascii="Arial" w:cs="Arial" w:eastAsia="Arial" w:hAnsi="Arial"/>
                <w:b/>
                <w:bCs/>
                <w:color w:val="1A2332"/>
                <w:sz w:val="18"/>
                <w:szCs w:val="18"/>
              </w:rPr>
              <w:t xml:space="preserve">Android App</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~Planned</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c>
          <w:tcPr>
            <w:tcW w:type="dxa" w:w="975"/>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 Yes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332"/>
                <w:sz w:val="18"/>
                <w:szCs w:val="18"/>
              </w:rPr>
              <w:t xml:space="preserve">Price (month)</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TBD</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$4.99</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~$3.50</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One-off $4.99</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$2.99</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$4.95</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Freemium</w:t>
            </w:r>
          </w:p>
        </w:tc>
        <w:tc>
          <w:tcPr>
            <w:tcW w:type="dxa" w:w="975"/>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2332"/>
                <w:sz w:val="20"/>
                <w:szCs w:val="20"/>
              </w:rPr>
              <w:t xml:space="preserve">Free</w:t>
            </w:r>
          </w:p>
        </w:tc>
      </w:tr>
    </w:tbl>
    <w:p>
      <w:pPr>
        <w:spacing w:after="80" w:before="120"/>
      </w:pPr>
      <w:r>
        <w:t xml:space="preserve"/>
      </w:r>
    </w:p>
    <w:p>
      <w:pPr>
        <w:spacing w:after="100" w:before="60"/>
      </w:pPr>
      <w:r>
        <w:rPr>
          <w:rFonts w:ascii="Arial" w:cs="Arial" w:eastAsia="Arial" w:hAnsi="Arial"/>
          <w:i/>
          <w:iCs/>
          <w:color w:val="555555"/>
          <w:sz w:val="22"/>
          <w:szCs w:val="22"/>
        </w:rPr>
        <w:t xml:space="preserve">~ = Partial implementation or limited functionality compared to Recipe Vault's planned depth.</w:t>
      </w:r>
    </w:p>
    <w:p>
      <w:pPr>
        <w:spacing w:after="80" w:before="200"/>
      </w:pPr>
      <w:r>
        <w:t xml:space="preserve"/>
      </w:r>
    </w:p>
    <w:p>
      <w:r>
        <w:br w:type="page"/>
      </w:r>
    </w:p>
    <w:p>
      <w:pPr>
        <w:pStyle w:val="Heading1"/>
        <w:spacing w:after="160" w:before="320"/>
      </w:pPr>
      <w:r>
        <w:rPr>
          <w:rFonts w:ascii="Arial" w:cs="Arial" w:eastAsia="Arial" w:hAnsi="Arial"/>
          <w:b/>
          <w:bCs/>
          <w:color w:val="2C5F8A"/>
          <w:sz w:val="36"/>
          <w:szCs w:val="36"/>
        </w:rPr>
        <w:t xml:space="preserve">5. Market Size &amp; Growth</w:t>
      </w:r>
    </w:p>
    <w:p>
      <w:pPr>
        <w:pBdr>
          <w:bottom w:val="single" w:color="2C5F8A" w:sz="4" w:space="1"/>
        </w:pBdr>
        <w:spacing w:after="120" w:before="120"/>
      </w:pPr>
      <w:r>
        <w:t xml:space="preserve"/>
      </w:r>
    </w:p>
    <w:p>
      <w:pPr>
        <w:spacing w:after="100" w:before="60"/>
      </w:pPr>
      <w:r>
        <w:rPr>
          <w:rFonts w:ascii="Arial" w:cs="Arial" w:eastAsia="Arial" w:hAnsi="Arial"/>
          <w:color w:val="1A2332"/>
          <w:sz w:val="22"/>
          <w:szCs w:val="22"/>
        </w:rPr>
        <w:t xml:space="preserve">Multiple market segments are relevant to Recipe Vault. The numbers below represent the opportunity ceiling.</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0"/>
        <w:gridCol w:w="200"/>
        <w:gridCol w:w="2920"/>
        <w:gridCol w:w="200"/>
        <w:gridCol w:w="2920"/>
        <w:gridCol w:w="200"/>
      </w:tblGrid>
      <w:tr>
        <w:tc>
          <w:tcPr>
            <w:tcW w:type="dxa" w:w="2920"/>
            <w:tcBorders>
              <w:top w:val="none" w:color="FFFFFF" w:sz="0"/>
              <w:left w:val="none" w:color="FFFFFF" w:sz="0"/>
              <w:bottom w:val="none" w:color="FFFFFF" w:sz="0"/>
              <w:right w:val="none" w:color="FFFFFF" w:sz="0"/>
            </w:tcBorders>
            <w:shd w:fill="EBF4FB" w:val="clear"/>
            <w:tcMar>
              <w:top w:type="dxa" w:w="120"/>
              <w:left w:type="dxa" w:w="140"/>
              <w:bottom w:type="dxa" w:w="120"/>
              <w:right w:type="dxa" w:w="140"/>
            </w:tcMar>
          </w:tcPr>
          <w:p>
            <w:pPr>
              <w:spacing w:after="40" w:before="0"/>
              <w:jc w:val="center"/>
            </w:pPr>
            <w:r>
              <w:rPr>
                <w:rFonts w:ascii="Arial" w:cs="Arial" w:eastAsia="Arial" w:hAnsi="Arial"/>
                <w:b/>
                <w:bCs/>
                <w:color w:val="2C5F8A"/>
                <w:sz w:val="40"/>
                <w:szCs w:val="40"/>
              </w:rPr>
              <w:t xml:space="preserve">$0.83B</w:t>
            </w:r>
          </w:p>
          <w:p>
            <w:pPr>
              <w:spacing w:after="40" w:before="0"/>
              <w:jc w:val="center"/>
            </w:pPr>
            <w:r>
              <w:rPr>
                <w:rFonts w:ascii="Arial" w:cs="Arial" w:eastAsia="Arial" w:hAnsi="Arial"/>
                <w:b/>
                <w:bCs/>
                <w:color w:val="1A2332"/>
                <w:sz w:val="20"/>
                <w:szCs w:val="20"/>
              </w:rPr>
              <w:t xml:space="preserve">AI Meal Planning Apps (Global)</w:t>
            </w:r>
          </w:p>
          <w:p>
            <w:pPr>
              <w:spacing w:after="0" w:before="0"/>
              <w:jc w:val="center"/>
            </w:pPr>
            <w:r>
              <w:rPr>
                <w:rFonts w:ascii="Arial" w:cs="Arial" w:eastAsia="Arial" w:hAnsi="Arial"/>
                <w:color w:val="555555"/>
                <w:sz w:val="18"/>
                <w:szCs w:val="18"/>
              </w:rPr>
              <w:t xml:space="preserve">2025 value → $1.03B by 2026 at 24.6% CAGR</w:t>
            </w:r>
          </w:p>
        </w:tc>
        <w:tc>
          <w:tcPr>
            <w:tcW w:type="dxa" w:w="200"/>
            <w:tcBorders>
              <w:top w:val="none" w:color="FFFFFF" w:sz="0"/>
              <w:left w:val="none" w:color="FFFFFF" w:sz="0"/>
              <w:bottom w:val="none" w:color="FFFFFF" w:sz="0"/>
              <w:right w:val="none" w:color="FFFFFF" w:sz="0"/>
            </w:tcBorders>
          </w:tcPr>
          <w:p>
            <w:r>
              <w:t xml:space="preserve"/>
            </w:r>
          </w:p>
        </w:tc>
        <w:tc>
          <w:tcPr>
            <w:tcW w:type="dxa" w:w="2920"/>
            <w:tcBorders>
              <w:top w:val="none" w:color="FFFFFF" w:sz="0"/>
              <w:left w:val="none" w:color="FFFFFF" w:sz="0"/>
              <w:bottom w:val="none" w:color="FFFFFF" w:sz="0"/>
              <w:right w:val="none" w:color="FFFFFF" w:sz="0"/>
            </w:tcBorders>
            <w:shd w:fill="EBF4FB" w:val="clear"/>
            <w:tcMar>
              <w:top w:type="dxa" w:w="120"/>
              <w:left w:type="dxa" w:w="140"/>
              <w:bottom w:type="dxa" w:w="120"/>
              <w:right w:type="dxa" w:w="140"/>
            </w:tcMar>
          </w:tcPr>
          <w:p>
            <w:pPr>
              <w:spacing w:after="40" w:before="0"/>
              <w:jc w:val="center"/>
            </w:pPr>
            <w:r>
              <w:rPr>
                <w:rFonts w:ascii="Arial" w:cs="Arial" w:eastAsia="Arial" w:hAnsi="Arial"/>
                <w:b/>
                <w:bCs/>
                <w:color w:val="2C5F8A"/>
                <w:sz w:val="40"/>
                <w:szCs w:val="40"/>
              </w:rPr>
              <w:t xml:space="preserve">$2.45B</w:t>
            </w:r>
          </w:p>
          <w:p>
            <w:pPr>
              <w:spacing w:after="40" w:before="0"/>
              <w:jc w:val="center"/>
            </w:pPr>
            <w:r>
              <w:rPr>
                <w:rFonts w:ascii="Arial" w:cs="Arial" w:eastAsia="Arial" w:hAnsi="Arial"/>
                <w:b/>
                <w:bCs/>
                <w:color w:val="1A2332"/>
                <w:sz w:val="20"/>
                <w:szCs w:val="20"/>
              </w:rPr>
              <w:t xml:space="preserve">Broader Meal Planning Market</w:t>
            </w:r>
          </w:p>
          <w:p>
            <w:pPr>
              <w:spacing w:after="0" w:before="0"/>
              <w:jc w:val="center"/>
            </w:pPr>
            <w:r>
              <w:rPr>
                <w:rFonts w:ascii="Arial" w:cs="Arial" w:eastAsia="Arial" w:hAnsi="Arial"/>
                <w:color w:val="555555"/>
                <w:sz w:val="18"/>
                <w:szCs w:val="18"/>
              </w:rPr>
              <w:t xml:space="preserve">2025 value → 10.5–13% CAGR through 2034</w:t>
            </w:r>
          </w:p>
        </w:tc>
        <w:tc>
          <w:tcPr>
            <w:tcW w:type="dxa" w:w="200"/>
            <w:tcBorders>
              <w:top w:val="none" w:color="FFFFFF" w:sz="0"/>
              <w:left w:val="none" w:color="FFFFFF" w:sz="0"/>
              <w:bottom w:val="none" w:color="FFFFFF" w:sz="0"/>
              <w:right w:val="none" w:color="FFFFFF" w:sz="0"/>
            </w:tcBorders>
          </w:tcPr>
          <w:p>
            <w:r>
              <w:t xml:space="preserve"/>
            </w:r>
          </w:p>
        </w:tc>
        <w:tc>
          <w:tcPr>
            <w:tcW w:type="dxa" w:w="2920"/>
            <w:tcBorders>
              <w:top w:val="none" w:color="FFFFFF" w:sz="0"/>
              <w:left w:val="none" w:color="FFFFFF" w:sz="0"/>
              <w:bottom w:val="none" w:color="FFFFFF" w:sz="0"/>
              <w:right w:val="none" w:color="FFFFFF" w:sz="0"/>
            </w:tcBorders>
            <w:shd w:fill="EBF4FB" w:val="clear"/>
            <w:tcMar>
              <w:top w:type="dxa" w:w="120"/>
              <w:left w:type="dxa" w:w="140"/>
              <w:bottom w:type="dxa" w:w="120"/>
              <w:right w:type="dxa" w:w="140"/>
            </w:tcMar>
          </w:tcPr>
          <w:p>
            <w:pPr>
              <w:spacing w:after="40" w:before="0"/>
              <w:jc w:val="center"/>
            </w:pPr>
            <w:r>
              <w:rPr>
                <w:rFonts w:ascii="Arial" w:cs="Arial" w:eastAsia="Arial" w:hAnsi="Arial"/>
                <w:b/>
                <w:bCs/>
                <w:color w:val="2C5F8A"/>
                <w:sz w:val="40"/>
                <w:szCs w:val="40"/>
              </w:rPr>
              <w:t xml:space="preserve">$109M</w:t>
            </w:r>
          </w:p>
          <w:p>
            <w:pPr>
              <w:spacing w:after="40" w:before="0"/>
              <w:jc w:val="center"/>
            </w:pPr>
            <w:r>
              <w:rPr>
                <w:rFonts w:ascii="Arial" w:cs="Arial" w:eastAsia="Arial" w:hAnsi="Arial"/>
                <w:b/>
                <w:bCs/>
                <w:color w:val="1A2332"/>
                <w:sz w:val="20"/>
                <w:szCs w:val="20"/>
              </w:rPr>
              <w:t xml:space="preserve">India Diet &amp; Nutrition Apps</w:t>
            </w:r>
          </w:p>
          <w:p>
            <w:pPr>
              <w:spacing w:after="0" w:before="0"/>
              <w:jc w:val="center"/>
            </w:pPr>
            <w:r>
              <w:rPr>
                <w:rFonts w:ascii="Arial" w:cs="Arial" w:eastAsia="Arial" w:hAnsi="Arial"/>
                <w:color w:val="555555"/>
                <w:sz w:val="18"/>
                <w:szCs w:val="18"/>
              </w:rPr>
              <w:t xml:space="preserve">2024 → $257M by 2030 at 15.3% CAGR</w:t>
            </w:r>
          </w:p>
        </w:tc>
      </w:tr>
    </w:tbl>
    <w:p>
      <w:pPr>
        <w:spacing w:after="80" w:before="200"/>
      </w:pPr>
      <w:r>
        <w:t xml:space="preserve"/>
      </w:r>
    </w:p>
    <w:p>
      <w:pPr>
        <w:pStyle w:val="Heading2"/>
        <w:spacing w:after="120" w:before="240"/>
      </w:pPr>
      <w:r>
        <w:rPr>
          <w:rFonts w:ascii="Arial" w:cs="Arial" w:eastAsia="Arial" w:hAnsi="Arial"/>
          <w:b/>
          <w:bCs/>
          <w:color w:val="2C5F8A"/>
          <w:sz w:val="28"/>
          <w:szCs w:val="28"/>
        </w:rPr>
        <w:t xml:space="preserve">5.1  AI-Driven Meal Planning — The High-Growth Lane</w:t>
      </w:r>
    </w:p>
    <w:p>
      <w:pPr>
        <w:spacing w:after="100" w:before="60"/>
      </w:pPr>
      <w:r>
        <w:rPr>
          <w:rFonts w:ascii="Arial" w:cs="Arial" w:eastAsia="Arial" w:hAnsi="Arial"/>
          <w:color w:val="1A2332"/>
          <w:sz w:val="22"/>
          <w:szCs w:val="22"/>
        </w:rPr>
        <w:t xml:space="preserve">The AI-driven meal planning segment is growing at 24.6% CAGR — nearly 2× the broader market. This is Recipe Vault's primary segment. The key driver: users in 2026 stick with apps that reduce decisions, simplify grocery shopping, and fit real schedules. Apps that use AI to personalise and automate outperform manual planners by 47% in retention.</w:t>
      </w:r>
    </w:p>
    <w:p>
      <w:pPr>
        <w:spacing w:after="80" w:before="80"/>
      </w:pPr>
      <w:r>
        <w:t xml:space="preserve"/>
      </w:r>
    </w:p>
    <w:p>
      <w:pPr>
        <w:pStyle w:val="Heading2"/>
        <w:spacing w:after="120" w:before="240"/>
      </w:pPr>
      <w:r>
        <w:rPr>
          <w:rFonts w:ascii="Arial" w:cs="Arial" w:eastAsia="Arial" w:hAnsi="Arial"/>
          <w:b/>
          <w:bCs/>
          <w:color w:val="2C5F8A"/>
          <w:sz w:val="28"/>
          <w:szCs w:val="28"/>
        </w:rPr>
        <w:t xml:space="preserve">5.2  The Indian Diaspora Vegetarian Niche</w:t>
      </w:r>
    </w:p>
    <w:p>
      <w:pPr>
        <w:spacing w:after="100" w:before="60"/>
      </w:pPr>
      <w:r>
        <w:rPr>
          <w:rFonts w:ascii="Arial" w:cs="Arial" w:eastAsia="Arial" w:hAnsi="Arial"/>
          <w:color w:val="1A2332"/>
          <w:sz w:val="22"/>
          <w:szCs w:val="22"/>
        </w:rPr>
        <w:t xml:space="preserve">There are approximately 50–60 million people of Indian origin living outside India (US, UK, Canada, Australia, UAE). The majority are vegetarian or follow vegetarian diets at home. India itself has 800M+ smartphone users, growing to 1B by 2026, with diet app searches up 3× since 2019.</w:t>
      </w:r>
    </w:p>
    <w:p>
      <w:pPr>
        <w:spacing w:after="80" w:before="80"/>
      </w:pPr>
      <w:r>
        <w:t xml:space="preserve"/>
      </w:r>
    </w:p>
    <w:p>
      <w:pPr>
        <w:spacing w:after="100" w:before="60"/>
      </w:pPr>
      <w:r>
        <w:rPr>
          <w:rFonts w:ascii="Arial" w:cs="Arial" w:eastAsia="Arial" w:hAnsi="Arial"/>
          <w:color w:val="1A2332"/>
          <w:sz w:val="22"/>
          <w:szCs w:val="22"/>
        </w:rPr>
        <w:t xml:space="preserve">No app currently targets this audience specifically. The gap is a meaningful competitive moat: a vegetarian Indian-rooted meal planner would face near-zero direct competition in a $257M–$2.45B market.</w:t>
      </w:r>
    </w:p>
    <w:p>
      <w:pPr>
        <w:spacing w:after="80" w:before="200"/>
      </w:pPr>
      <w:r>
        <w:t xml:space="preserve"/>
      </w:r>
    </w:p>
    <w:p>
      <w:pPr>
        <w:pStyle w:val="Heading1"/>
        <w:spacing w:after="160" w:before="320"/>
      </w:pPr>
      <w:r>
        <w:rPr>
          <w:rFonts w:ascii="Arial" w:cs="Arial" w:eastAsia="Arial" w:hAnsi="Arial"/>
          <w:b/>
          <w:bCs/>
          <w:color w:val="2C5F8A"/>
          <w:sz w:val="36"/>
          <w:szCs w:val="36"/>
        </w:rPr>
        <w:t xml:space="preserve">6. Overall App Ratings vs. Recipe Vault's Potential</w:t>
      </w:r>
    </w:p>
    <w:p>
      <w:pPr>
        <w:pBdr>
          <w:bottom w:val="single" w:color="2C5F8A" w:sz="4" w:space="1"/>
        </w:pBdr>
        <w:spacing w:after="120" w:before="120"/>
      </w:pPr>
      <w:r>
        <w:t xml:space="preserve"/>
      </w:r>
    </w:p>
    <w:p>
      <w:pPr>
        <w:spacing w:after="100" w:before="60"/>
      </w:pPr>
      <w:r>
        <w:rPr>
          <w:rFonts w:ascii="Arial" w:cs="Arial" w:eastAsia="Arial" w:hAnsi="Arial"/>
          <w:color w:val="1A2332"/>
          <w:sz w:val="22"/>
          <w:szCs w:val="22"/>
        </w:rPr>
        <w:t xml:space="preserve">Scored out of 5 across five dimensions that matter most to the target user (vegetarian, Indian-diaspora, AI-forward).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1250"/>
        <w:gridCol w:w="1250"/>
        <w:gridCol w:w="1250"/>
        <w:gridCol w:w="1360"/>
        <w:gridCol w:w="1000"/>
      </w:tblGrid>
      <w:tr>
        <w:tc>
          <w:tcPr>
            <w:tcW w:type="dxa" w:w="200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w:t>
            </w:r>
          </w:p>
        </w:tc>
        <w:tc>
          <w:tcPr>
            <w:tcW w:type="dxa" w:w="125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Smarts</w:t>
            </w:r>
          </w:p>
        </w:tc>
        <w:tc>
          <w:tcPr>
            <w:tcW w:type="dxa" w:w="125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Cultural Fit</w:t>
            </w:r>
          </w:p>
        </w:tc>
        <w:tc>
          <w:tcPr>
            <w:tcW w:type="dxa" w:w="125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Import Ease</w:t>
            </w:r>
          </w:p>
        </w:tc>
        <w:tc>
          <w:tcPr>
            <w:tcW w:type="dxa" w:w="125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Dietary Depth</w:t>
            </w:r>
          </w:p>
        </w:tc>
        <w:tc>
          <w:tcPr>
            <w:tcW w:type="dxa" w:w="136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Grocery List</w:t>
            </w:r>
          </w:p>
        </w:tc>
        <w:tc>
          <w:tcPr>
            <w:tcW w:type="dxa" w:w="100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Overall</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Recipe Vault (potential)</w:t>
            </w:r>
          </w:p>
        </w:tc>
        <w:tc>
          <w:tcPr>
            <w:tcW w:type="dxa" w:w="125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5/5</w:t>
            </w:r>
          </w:p>
        </w:tc>
        <w:tc>
          <w:tcPr>
            <w:tcW w:type="dxa" w:w="125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5/5</w:t>
            </w:r>
          </w:p>
        </w:tc>
        <w:tc>
          <w:tcPr>
            <w:tcW w:type="dxa" w:w="125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4/5</w:t>
            </w:r>
          </w:p>
        </w:tc>
        <w:tc>
          <w:tcPr>
            <w:tcW w:type="dxa" w:w="125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5/5</w:t>
            </w:r>
          </w:p>
        </w:tc>
        <w:tc>
          <w:tcPr>
            <w:tcW w:type="dxa" w:w="136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4/5</w:t>
            </w:r>
          </w:p>
        </w:tc>
        <w:tc>
          <w:tcPr>
            <w:tcW w:type="dxa" w:w="100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4.6 /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FoodiePrep</w:t>
            </w:r>
          </w:p>
        </w:tc>
        <w:tc>
          <w:tcPr>
            <w:tcW w:type="dxa" w:w="125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5/5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1/5</w:t>
            </w:r>
          </w:p>
        </w:tc>
        <w:tc>
          <w:tcPr>
            <w:tcW w:type="dxa" w:w="125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3/5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2/5</w:t>
            </w:r>
          </w:p>
        </w:tc>
        <w:tc>
          <w:tcPr>
            <w:tcW w:type="dxa" w:w="136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4/5</w:t>
            </w:r>
          </w:p>
        </w:tc>
        <w:tc>
          <w:tcPr>
            <w:tcW w:type="dxa" w:w="100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3.0 / 5</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Flavorish</w:t>
            </w:r>
          </w:p>
        </w:tc>
        <w:tc>
          <w:tcPr>
            <w:tcW w:type="dxa" w:w="125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3/5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1/5</w:t>
            </w:r>
          </w:p>
        </w:tc>
        <w:tc>
          <w:tcPr>
            <w:tcW w:type="dxa" w:w="125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5/5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2/5</w:t>
            </w:r>
          </w:p>
        </w:tc>
        <w:tc>
          <w:tcPr>
            <w:tcW w:type="dxa" w:w="136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4/5</w:t>
            </w:r>
          </w:p>
        </w:tc>
        <w:tc>
          <w:tcPr>
            <w:tcW w:type="dxa" w:w="100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3.0 /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ReciMe</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1/5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1/5</w:t>
            </w:r>
          </w:p>
        </w:tc>
        <w:tc>
          <w:tcPr>
            <w:tcW w:type="dxa" w:w="125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5/5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2/5</w:t>
            </w:r>
          </w:p>
        </w:tc>
        <w:tc>
          <w:tcPr>
            <w:tcW w:type="dxa" w:w="136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4/5</w:t>
            </w:r>
          </w:p>
        </w:tc>
        <w:tc>
          <w:tcPr>
            <w:tcW w:type="dxa" w:w="10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2.6 / 5</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Paprika 3</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1/5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1/5</w:t>
            </w:r>
          </w:p>
        </w:tc>
        <w:tc>
          <w:tcPr>
            <w:tcW w:type="dxa" w:w="125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4/5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2/5</w:t>
            </w:r>
          </w:p>
        </w:tc>
        <w:tc>
          <w:tcPr>
            <w:tcW w:type="dxa" w:w="136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5/5</w:t>
            </w:r>
          </w:p>
        </w:tc>
        <w:tc>
          <w:tcPr>
            <w:tcW w:type="dxa" w:w="10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2.6 /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Mealime</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2/5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1/5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1/5</w:t>
            </w:r>
          </w:p>
        </w:tc>
        <w:tc>
          <w:tcPr>
            <w:tcW w:type="dxa" w:w="125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3/5</w:t>
            </w:r>
          </w:p>
        </w:tc>
        <w:tc>
          <w:tcPr>
            <w:tcW w:type="dxa" w:w="136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5/5</w:t>
            </w:r>
          </w:p>
        </w:tc>
        <w:tc>
          <w:tcPr>
            <w:tcW w:type="dxa" w:w="10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2.4 / 5</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Plan to Eat</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1/5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1/5</w:t>
            </w:r>
          </w:p>
        </w:tc>
        <w:tc>
          <w:tcPr>
            <w:tcW w:type="dxa" w:w="125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3/5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2/5</w:t>
            </w:r>
          </w:p>
        </w:tc>
        <w:tc>
          <w:tcPr>
            <w:tcW w:type="dxa" w:w="136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5/5</w:t>
            </w:r>
          </w:p>
        </w:tc>
        <w:tc>
          <w:tcPr>
            <w:tcW w:type="dxa" w:w="10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2.4 /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Eat This Much</w:t>
            </w:r>
          </w:p>
        </w:tc>
        <w:tc>
          <w:tcPr>
            <w:tcW w:type="dxa" w:w="125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4/5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1/5</w:t>
            </w:r>
          </w:p>
        </w:tc>
        <w:tc>
          <w:tcPr>
            <w:tcW w:type="dxa" w:w="125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1/5</w:t>
            </w:r>
          </w:p>
        </w:tc>
        <w:tc>
          <w:tcPr>
            <w:tcW w:type="dxa" w:w="125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3/5</w:t>
            </w:r>
          </w:p>
        </w:tc>
        <w:tc>
          <w:tcPr>
            <w:tcW w:type="dxa" w:w="136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  3/5</w:t>
            </w:r>
          </w:p>
        </w:tc>
        <w:tc>
          <w:tcPr>
            <w:tcW w:type="dxa" w:w="10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2.4 / 5</w:t>
            </w:r>
          </w:p>
        </w:tc>
      </w:tr>
    </w:tbl>
    <w:p>
      <w:pPr>
        <w:spacing w:after="80" w:before="120"/>
      </w:pPr>
      <w:r>
        <w:t xml:space="preserve"/>
      </w:r>
    </w:p>
    <w:p>
      <w:pPr>
        <w:spacing w:after="100" w:before="60"/>
      </w:pPr>
      <w:r>
        <w:rPr>
          <w:rFonts w:ascii="Arial" w:cs="Arial" w:eastAsia="Arial" w:hAnsi="Arial"/>
          <w:i/>
          <w:iCs/>
          <w:color w:val="555555"/>
          <w:sz w:val="22"/>
          <w:szCs w:val="22"/>
        </w:rPr>
        <w:t xml:space="preserve">Recipe Vault's potential score of 4.6/5 is the highest in the competitive set for the target audience — driven by its unique combination of cultural intelligence and AI depth. No competitor scores above 3.0/5 for this user profile.</w:t>
      </w:r>
    </w:p>
    <w:p>
      <w:pPr>
        <w:spacing w:after="80" w:before="200"/>
      </w:pPr>
      <w:r>
        <w:t xml:space="preserve"/>
      </w:r>
    </w:p>
    <w:p>
      <w:r>
        <w:br w:type="page"/>
      </w:r>
    </w:p>
    <w:p>
      <w:pPr>
        <w:pStyle w:val="Heading1"/>
        <w:spacing w:after="160" w:before="320"/>
      </w:pPr>
      <w:r>
        <w:rPr>
          <w:rFonts w:ascii="Arial" w:cs="Arial" w:eastAsia="Arial" w:hAnsi="Arial"/>
          <w:b/>
          <w:bCs/>
          <w:color w:val="2C5F8A"/>
          <w:sz w:val="36"/>
          <w:szCs w:val="36"/>
        </w:rPr>
        <w:t xml:space="preserve">7. Recipe Vault's Differentiators</w:t>
      </w:r>
    </w:p>
    <w:p>
      <w:pPr>
        <w:pBdr>
          <w:bottom w:val="single" w:color="2C5F8A" w:sz="4" w:space="1"/>
        </w:pBdr>
        <w:spacing w:after="120" w:before="120"/>
      </w:pPr>
      <w:r>
        <w:t xml:space="preserve"/>
      </w:r>
    </w:p>
    <w:p>
      <w:pPr>
        <w:spacing w:after="100" w:before="60"/>
      </w:pPr>
      <w:r>
        <w:rPr>
          <w:rFonts w:ascii="Arial" w:cs="Arial" w:eastAsia="Arial" w:hAnsi="Arial"/>
          <w:color w:val="1A2332"/>
          <w:sz w:val="22"/>
          <w:szCs w:val="22"/>
        </w:rPr>
        <w:t xml:space="preserve">Your competitive moat rests on five pillars that no single competitor has combined: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40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Pillar</w:t>
            </w:r>
          </w:p>
        </w:tc>
        <w:tc>
          <w:tcPr>
            <w:tcW w:type="dxa" w:w="656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It Matters / Gap It Fills</w:t>
            </w:r>
          </w:p>
        </w:tc>
      </w:tr>
      <w:tr>
        <w:tc>
          <w:tcPr>
            <w:tcW w:type="dxa" w:w="400"/>
            <w:tcBorders>
              <w:top w:val="single" w:color="CCCCCC" w:sz="1"/>
              <w:left w:val="single" w:color="CCCCCC" w:sz="1"/>
              <w:bottom w:val="single" w:color="CCCCCC" w:sz="1"/>
              <w:right w:val="single" w:color="CCCCCC" w:sz="1"/>
            </w:tcBorders>
            <w:shd w:fill="E8735A"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1</w:t>
            </w:r>
          </w:p>
        </w:tc>
        <w:tc>
          <w:tcPr>
            <w:tcW w:type="dxa" w:w="2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Indian Vegetarian AI Brain</w:t>
            </w:r>
          </w:p>
        </w:tc>
        <w:tc>
          <w:tcPr>
            <w:tcW w:type="dxa" w:w="6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Gemini trained on your exact profile: no meat, no refined sugar, Indian-rooted, under-30-min weeknights. No competitor has this cultural layer.</w:t>
            </w:r>
          </w:p>
        </w:tc>
      </w:tr>
      <w:tr>
        <w:tc>
          <w:tcPr>
            <w:tcW w:type="dxa" w:w="400"/>
            <w:tcBorders>
              <w:top w:val="single" w:color="CCCCCC" w:sz="1"/>
              <w:left w:val="single" w:color="CCCCCC" w:sz="1"/>
              <w:bottom w:val="single" w:color="CCCCCC" w:sz="1"/>
              <w:right w:val="single" w:color="CCCCCC" w:sz="1"/>
            </w:tcBorders>
            <w:shd w:fill="E8735A"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Instagram-First Recipe Import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You paste a caption → AI extracts a structured recipe. Flavorish does this too but via share sheet (requires iOS integration). Your approach works with just text — lower friction for recipe posts in comments.</w:t>
            </w:r>
          </w:p>
        </w:tc>
      </w:tr>
      <w:tr>
        <w:tc>
          <w:tcPr>
            <w:tcW w:type="dxa" w:w="400"/>
            <w:tcBorders>
              <w:top w:val="single" w:color="CCCCCC" w:sz="1"/>
              <w:left w:val="single" w:color="CCCCCC" w:sz="1"/>
              <w:bottom w:val="single" w:color="CCCCCC" w:sz="1"/>
              <w:right w:val="single" w:color="CCCCCC" w:sz="1"/>
            </w:tcBorders>
            <w:shd w:fill="E8735A"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3</w:t>
            </w:r>
          </w:p>
        </w:tc>
        <w:tc>
          <w:tcPr>
            <w:tcW w:type="dxa" w:w="2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Prep Timeline AI</w:t>
            </w:r>
          </w:p>
        </w:tc>
        <w:tc>
          <w:tcPr>
            <w:tcW w:type="dxa" w:w="6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No competitor generates a batch-cook prep schedule for the week. This is a genuine whitespace feature that saves hours on Sunday.</w:t>
            </w:r>
          </w:p>
        </w:tc>
      </w:tr>
      <w:tr>
        <w:tc>
          <w:tcPr>
            <w:tcW w:type="dxa" w:w="400"/>
            <w:tcBorders>
              <w:top w:val="single" w:color="CCCCCC" w:sz="1"/>
              <w:left w:val="single" w:color="CCCCCC" w:sz="1"/>
              <w:bottom w:val="single" w:color="CCCCCC" w:sz="1"/>
              <w:right w:val="single" w:color="CCCCCC" w:sz="1"/>
            </w:tcBorders>
            <w:shd w:fill="E8735A"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AI Nutrition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Only Eat This Much does macro analysis — but it is generic/Western. Recipe Vault analyses your actual week's plan with your actual recipes.</w:t>
            </w:r>
          </w:p>
        </w:tc>
      </w:tr>
      <w:tr>
        <w:tc>
          <w:tcPr>
            <w:tcW w:type="dxa" w:w="400"/>
            <w:tcBorders>
              <w:top w:val="single" w:color="CCCCCC" w:sz="1"/>
              <w:left w:val="single" w:color="CCCCCC" w:sz="1"/>
              <w:bottom w:val="single" w:color="CCCCCC" w:sz="1"/>
              <w:right w:val="single" w:color="CCCCCC" w:sz="1"/>
            </w:tcBorders>
            <w:shd w:fill="E8735A"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5</w:t>
            </w:r>
          </w:p>
        </w:tc>
        <w:tc>
          <w:tcPr>
            <w:tcW w:type="dxa" w:w="2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No Refined Sugar Intelligence</w:t>
            </w:r>
          </w:p>
        </w:tc>
        <w:tc>
          <w:tcPr>
            <w:tcW w:type="dxa" w:w="6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Filtering for jaggery/honey/dates as acceptable vs. cane sugar is unheard-of in any competitor. It is a highly specific need with no current solution.</w:t>
            </w:r>
          </w:p>
        </w:tc>
      </w:tr>
      <w:tr>
        <w:tc>
          <w:tcPr>
            <w:tcW w:type="dxa" w:w="400"/>
            <w:tcBorders>
              <w:top w:val="single" w:color="CCCCCC" w:sz="1"/>
              <w:left w:val="single" w:color="CCCCCC" w:sz="1"/>
              <w:bottom w:val="single" w:color="CCCCCC" w:sz="1"/>
              <w:right w:val="single" w:color="CCCCCC" w:sz="1"/>
            </w:tcBorders>
            <w:shd w:fill="E8735A"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YouTube + Multi-Platform Bulk Import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Import recipes from Instagram (bulk script — 274 posts already queued), Pinterest, YouTube video descriptions/transcripts, and any URL. No competitor combines all four in one app. Flavorish does social but not YouTube at scale; Paprika does URLs but not social.</w:t>
            </w:r>
          </w:p>
        </w:tc>
      </w:tr>
      <w:tr>
        <w:tc>
          <w:tcPr>
            <w:tcW w:type="dxa" w:w="400"/>
            <w:tcBorders>
              <w:top w:val="single" w:color="CCCCCC" w:sz="1"/>
              <w:left w:val="single" w:color="CCCCCC" w:sz="1"/>
              <w:bottom w:val="single" w:color="CCCCCC" w:sz="1"/>
              <w:right w:val="single" w:color="CCCCCC" w:sz="1"/>
            </w:tcBorders>
            <w:shd w:fill="E8735A" w:val="clear"/>
            <w:tcMar>
              <w:top w:type="dxa" w:w="80"/>
              <w:left w:type="dxa" w:w="120"/>
              <w:bottom w:type="dxa" w:w="80"/>
              <w:right w:type="dxa" w:w="120"/>
            </w:tcMar>
            <w:vAlign w:val="center"/>
          </w:tcPr>
          <w:p>
            <w:pPr>
              <w:spacing w:after="0" w:before="0"/>
              <w:jc w:val="center"/>
            </w:pPr>
            <w:r>
              <w:rPr>
                <w:rFonts w:ascii="Arial" w:cs="Arial" w:eastAsia="Arial" w:hAnsi="Arial"/>
                <w:b/>
                <w:bCs/>
                <w:color w:val="1A2332"/>
                <w:sz w:val="20"/>
                <w:szCs w:val="20"/>
              </w:rPr>
              <w:t xml:space="preserve">7</w:t>
            </w:r>
          </w:p>
        </w:tc>
        <w:tc>
          <w:tcPr>
            <w:tcW w:type="dxa" w:w="2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AI Sauce / Dip / Pairing Engine</w:t>
            </w:r>
          </w:p>
        </w:tc>
        <w:tc>
          <w:tcPr>
            <w:tcW w:type="dxa" w:w="6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AI looks at your week's salads and mains and suggests which dressings, chutneys, dips, or sauces complete each meal. Also recommends a weekend dessert pairing. Zero competitors have this — it is the difference between a meal planner and a complete cooking companion.</w:t>
            </w:r>
          </w:p>
        </w:tc>
      </w:tr>
    </w:tbl>
    <w:p>
      <w:pPr>
        <w:spacing w:after="80" w:before="200"/>
      </w:pPr>
      <w:r>
        <w:t xml:space="preserve"/>
      </w:r>
    </w:p>
    <w:p>
      <w:pPr>
        <w:pStyle w:val="Heading1"/>
        <w:spacing w:after="160" w:before="320"/>
      </w:pPr>
      <w:r>
        <w:rPr>
          <w:rFonts w:ascii="Arial" w:cs="Arial" w:eastAsia="Arial" w:hAnsi="Arial"/>
          <w:b/>
          <w:bCs/>
          <w:color w:val="2C5F8A"/>
          <w:sz w:val="36"/>
          <w:szCs w:val="36"/>
        </w:rPr>
        <w:t xml:space="preserve">8. Is It Worth Building as a Business?</w:t>
      </w:r>
    </w:p>
    <w:p>
      <w:pPr>
        <w:pBdr>
          <w:bottom w:val="single" w:color="2C5F8A" w:sz="4" w:space="1"/>
        </w:pBdr>
        <w:spacing w:after="120" w:before="120"/>
      </w:pPr>
      <w:r>
        <w:t xml:space="preserve"/>
      </w:r>
    </w:p>
    <w:p>
      <w:pPr>
        <w:spacing w:after="100" w:before="60"/>
      </w:pPr>
      <w:r>
        <w:rPr>
          <w:rFonts w:ascii="Arial" w:cs="Arial" w:eastAsia="Arial" w:hAnsi="Arial"/>
          <w:b/>
          <w:bCs/>
          <w:color w:val="1A2332"/>
          <w:sz w:val="22"/>
          <w:szCs w:val="22"/>
        </w:rPr>
        <w:t xml:space="preserve">Short answer: </w:t>
      </w:r>
      <w:r>
        <w:rPr>
          <w:rFonts w:ascii="Arial" w:cs="Arial" w:eastAsia="Arial" w:hAnsi="Arial"/>
          <w:color w:val="1A2332"/>
          <w:sz w:val="22"/>
          <w:szCs w:val="22"/>
        </w:rPr>
        <w:t xml:space="preserve">Yes — with a focused niche strategy. Here is the reasoning.</w:t>
      </w:r>
    </w:p>
    <w:p>
      <w:pPr>
        <w:spacing w:after="80" w:before="80"/>
      </w:pPr>
      <w:r>
        <w:t xml:space="preserve"/>
      </w:r>
    </w:p>
    <w:p>
      <w:pPr>
        <w:pStyle w:val="Heading2"/>
        <w:spacing w:after="120" w:before="240"/>
      </w:pPr>
      <w:r>
        <w:rPr>
          <w:rFonts w:ascii="Arial" w:cs="Arial" w:eastAsia="Arial" w:hAnsi="Arial"/>
          <w:b/>
          <w:bCs/>
          <w:color w:val="2C5F8A"/>
          <w:sz w:val="28"/>
          <w:szCs w:val="28"/>
        </w:rPr>
        <w:t xml:space="preserve">8.1  The Gap Is Real</w:t>
      </w:r>
    </w:p>
    <w:p>
      <w:pPr>
        <w:spacing w:after="100" w:before="60"/>
      </w:pPr>
      <w:r>
        <w:rPr>
          <w:rFonts w:ascii="Arial" w:cs="Arial" w:eastAsia="Arial" w:hAnsi="Arial"/>
          <w:color w:val="1A2332"/>
          <w:sz w:val="22"/>
          <w:szCs w:val="22"/>
        </w:rPr>
        <w:t xml:space="preserve">There are 50–60M South Asians in the diaspora. Roughly 70% eat vegetarian at home. The Indian middle class (800M smartphone users) is under-served by every Western meal planning app. No app has won this niche. This is a classic 'niche within a large market' opportunity — large enough to build a real business, specific enough to defend.</w:t>
      </w:r>
    </w:p>
    <w:p>
      <w:pPr>
        <w:pStyle w:val="Heading2"/>
        <w:spacing w:after="120" w:before="240"/>
      </w:pPr>
      <w:r>
        <w:rPr>
          <w:rFonts w:ascii="Arial" w:cs="Arial" w:eastAsia="Arial" w:hAnsi="Arial"/>
          <w:b/>
          <w:bCs/>
          <w:color w:val="2C5F8A"/>
          <w:sz w:val="28"/>
          <w:szCs w:val="28"/>
        </w:rPr>
        <w:t xml:space="preserve">8.2  The AI Timing Is Right</w:t>
      </w:r>
    </w:p>
    <w:p>
      <w:pPr>
        <w:spacing w:after="100" w:before="60"/>
      </w:pPr>
      <w:r>
        <w:rPr>
          <w:rFonts w:ascii="Arial" w:cs="Arial" w:eastAsia="Arial" w:hAnsi="Arial"/>
          <w:color w:val="1A2332"/>
          <w:sz w:val="22"/>
          <w:szCs w:val="22"/>
        </w:rPr>
        <w:t xml:space="preserve">The AI meal planning segment is at 24.6% CAGR. Early movers in AI-native apps (like FoodiePrep) are winning market share now. The window to enter with a differentiated AI product is 2026–2028. After that, incumbents will have caught up.</w:t>
      </w:r>
    </w:p>
    <w:p>
      <w:pPr>
        <w:pStyle w:val="Heading2"/>
        <w:spacing w:after="120" w:before="240"/>
      </w:pPr>
      <w:r>
        <w:rPr>
          <w:rFonts w:ascii="Arial" w:cs="Arial" w:eastAsia="Arial" w:hAnsi="Arial"/>
          <w:b/>
          <w:bCs/>
          <w:color w:val="2C5F8A"/>
          <w:sz w:val="28"/>
          <w:szCs w:val="28"/>
        </w:rPr>
        <w:t xml:space="preserve">8.3  You Already Have the Hardest Part</w:t>
      </w:r>
    </w:p>
    <w:p>
      <w:pPr>
        <w:spacing w:after="100" w:before="60"/>
      </w:pPr>
      <w:r>
        <w:rPr>
          <w:rFonts w:ascii="Arial" w:cs="Arial" w:eastAsia="Arial" w:hAnsi="Arial"/>
          <w:color w:val="1A2332"/>
          <w:sz w:val="22"/>
          <w:szCs w:val="22"/>
        </w:rPr>
        <w:t xml:space="preserve">Most founders start with zero. You have: working AI meal planning logic, 78 recipes, Supabase schema, Gemini integration, Instagram import, and a live product you use daily. Your proof-of-concept is done. The jump from web app to mobile app is engineering work, not a new idea.</w:t>
      </w:r>
    </w:p>
    <w:p>
      <w:pPr>
        <w:pStyle w:val="Heading2"/>
        <w:spacing w:after="120" w:before="240"/>
      </w:pPr>
      <w:r>
        <w:rPr>
          <w:rFonts w:ascii="Arial" w:cs="Arial" w:eastAsia="Arial" w:hAnsi="Arial"/>
          <w:b/>
          <w:bCs/>
          <w:color w:val="2C5F8A"/>
          <w:sz w:val="28"/>
          <w:szCs w:val="28"/>
        </w:rPr>
        <w:t xml:space="preserve">8.4  The Unit Economics Are Attractive</w:t>
      </w:r>
    </w:p>
    <w:p>
      <w:pPr>
        <w:spacing w:after="100" w:before="60"/>
      </w:pPr>
      <w:r>
        <w:rPr>
          <w:rFonts w:ascii="Arial" w:cs="Arial" w:eastAsia="Arial" w:hAnsi="Arial"/>
          <w:color w:val="1A2332"/>
          <w:sz w:val="22"/>
          <w:szCs w:val="22"/>
        </w:rPr>
        <w:t xml:space="preserve">At $4.99/month per user, and assuming a 3% paid conversion from free users:</w:t>
      </w:r>
    </w:p>
    <w:p>
      <w:pPr>
        <w:pStyle w:val="ListParagraph"/>
        <w:numPr>
          <w:ilvl w:val="0"/>
          <w:numId w:val="2"/>
        </w:numPr>
        <w:spacing w:after="40" w:before="40"/>
      </w:pPr>
      <w:r>
        <w:rPr>
          <w:rFonts w:ascii="Arial" w:cs="Arial" w:eastAsia="Arial" w:hAnsi="Arial"/>
          <w:b w:val="false"/>
          <w:bCs w:val="false"/>
          <w:color w:val="1A2332"/>
          <w:sz w:val="22"/>
          <w:szCs w:val="22"/>
        </w:rPr>
        <w:t xml:space="preserve">1,000 active free users → 30 paid → ~$1,800 MRR</w:t>
      </w:r>
    </w:p>
    <w:p>
      <w:pPr>
        <w:pStyle w:val="ListParagraph"/>
        <w:numPr>
          <w:ilvl w:val="0"/>
          <w:numId w:val="2"/>
        </w:numPr>
        <w:spacing w:after="40" w:before="40"/>
      </w:pPr>
      <w:r>
        <w:rPr>
          <w:rFonts w:ascii="Arial" w:cs="Arial" w:eastAsia="Arial" w:hAnsi="Arial"/>
          <w:b w:val="false"/>
          <w:bCs w:val="false"/>
          <w:color w:val="1A2332"/>
          <w:sz w:val="22"/>
          <w:szCs w:val="22"/>
        </w:rPr>
        <w:t xml:space="preserve">10,000 active free users → 300 paid → ~$18,000 MRR</w:t>
      </w:r>
    </w:p>
    <w:p>
      <w:pPr>
        <w:pStyle w:val="ListParagraph"/>
        <w:numPr>
          <w:ilvl w:val="0"/>
          <w:numId w:val="2"/>
        </w:numPr>
        <w:spacing w:after="40" w:before="40"/>
      </w:pPr>
      <w:r>
        <w:rPr>
          <w:rFonts w:ascii="Arial" w:cs="Arial" w:eastAsia="Arial" w:hAnsi="Arial"/>
          <w:b w:val="false"/>
          <w:bCs w:val="false"/>
          <w:color w:val="1A2332"/>
          <w:sz w:val="22"/>
          <w:szCs w:val="22"/>
        </w:rPr>
        <w:t xml:space="preserve">50,000 active free users → 1,500 paid → ~$90,000 MRR</w:t>
      </w:r>
    </w:p>
    <w:p>
      <w:pPr>
        <w:spacing w:after="100" w:before="60"/>
      </w:pPr>
      <w:r>
        <w:rPr>
          <w:rFonts w:ascii="Arial" w:cs="Arial" w:eastAsia="Arial" w:hAnsi="Arial"/>
          <w:color w:val="1A2332"/>
          <w:sz w:val="22"/>
          <w:szCs w:val="22"/>
        </w:rPr>
        <w:t xml:space="preserve">Premium subscription gross margin is ~96%. Breakeven (assuming solo founder + freelance dev) at ~300–500 paid users.</w:t>
      </w:r>
    </w:p>
    <w:p>
      <w:pPr>
        <w:spacing w:after="80" w:before="200"/>
      </w:pPr>
      <w:r>
        <w:t xml:space="preserve"/>
      </w:r>
    </w:p>
    <w:p>
      <w:r>
        <w:br w:type="page"/>
      </w:r>
    </w:p>
    <w:p>
      <w:pPr>
        <w:pStyle w:val="Heading1"/>
        <w:spacing w:after="160" w:before="320"/>
      </w:pPr>
      <w:r>
        <w:rPr>
          <w:rFonts w:ascii="Arial" w:cs="Arial" w:eastAsia="Arial" w:hAnsi="Arial"/>
          <w:b/>
          <w:bCs/>
          <w:color w:val="2C5F8A"/>
          <w:sz w:val="36"/>
          <w:szCs w:val="36"/>
        </w:rPr>
        <w:t xml:space="preserve">9. Development Cost &amp; Timeline</w:t>
      </w:r>
    </w:p>
    <w:p>
      <w:pPr>
        <w:pBdr>
          <w:bottom w:val="single" w:color="2C5F8A" w:sz="4" w:space="1"/>
        </w:pBdr>
        <w:spacing w:after="120" w:before="120"/>
      </w:pPr>
      <w:r>
        <w:t xml:space="preserve"/>
      </w:r>
    </w:p>
    <w:p>
      <w:pPr>
        <w:spacing w:after="100" w:before="60"/>
      </w:pPr>
      <w:r>
        <w:rPr>
          <w:rFonts w:ascii="Arial" w:cs="Arial" w:eastAsia="Arial" w:hAnsi="Arial"/>
          <w:color w:val="1A2332"/>
          <w:sz w:val="22"/>
          <w:szCs w:val="22"/>
        </w:rPr>
        <w:t xml:space="preserve">Development costs depend heavily on approach. Three realistic paths for Recipe Vault: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Path</w:t>
            </w:r>
          </w:p>
        </w:tc>
        <w:tc>
          <w:tcPr>
            <w:tcW w:type="dxa" w:w="220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 Est.</w:t>
            </w:r>
          </w:p>
        </w:tc>
        <w:tc>
          <w:tcPr>
            <w:tcW w:type="dxa" w:w="220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c>
          <w:tcPr>
            <w:tcW w:type="dxa" w:w="296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You Get</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A — PWA Wrapper
(convert web app to mobile)</w:t>
            </w:r>
          </w:p>
        </w:tc>
        <w:tc>
          <w:tcPr>
            <w:tcW w:type="dxa" w:w="2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$5,000–$15,000</w:t>
            </w:r>
          </w:p>
        </w:tc>
        <w:tc>
          <w:tcPr>
            <w:tcW w:type="dxa" w:w="2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2–4 months</w:t>
            </w:r>
          </w:p>
        </w:tc>
        <w:tc>
          <w:tcPr>
            <w:tcW w:type="dxa" w:w="29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iOS + Android via Capacitor/PWA. Fast to market, lower quality feel. Good for validation.</w:t>
            </w:r>
          </w:p>
        </w:tc>
      </w:tr>
      <w:tr>
        <w:tc>
          <w:tcPr>
            <w:tcW w:type="dxa" w:w="200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B — React Native MVP
(recommended)</w:t>
            </w:r>
          </w:p>
        </w:tc>
        <w:tc>
          <w:tcPr>
            <w:tcW w:type="dxa" w:w="220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$40,000–$80,000</w:t>
            </w:r>
          </w:p>
        </w:tc>
        <w:tc>
          <w:tcPr>
            <w:tcW w:type="dxa" w:w="220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4–6 months</w:t>
            </w:r>
          </w:p>
        </w:tc>
        <w:tc>
          <w:tcPr>
            <w:tcW w:type="dxa" w:w="2960"/>
            <w:tcBorders>
              <w:top w:val="single" w:color="CCCCCC" w:sz="1"/>
              <w:left w:val="single" w:color="CCCCCC" w:sz="1"/>
              <w:bottom w:val="single" w:color="CCCCCC" w:sz="1"/>
              <w:right w:val="single" w:color="CCCCCC" w:sz="1"/>
            </w:tcBorders>
            <w:shd w:fill="D6EF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Native iOS + Android with shared codebase. Real App Store listing. Good UX. Best ROI for a solo founder.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C — Full Native iOS + Android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$100,000–$200,000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8–12 months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Best performance, hardest to maintain. Premature for pre-revenue stage.</w:t>
            </w:r>
          </w:p>
        </w:tc>
      </w:tr>
    </w:tbl>
    <w:p>
      <w:pPr>
        <w:spacing w:after="80" w:before="120"/>
      </w:pPr>
      <w:r>
        <w:t xml:space="preserve"/>
      </w:r>
    </w:p>
    <w:p>
      <w:pPr>
        <w:spacing w:after="100" w:before="60"/>
      </w:pPr>
      <w:r>
        <w:rPr>
          <w:rFonts w:ascii="Arial" w:cs="Arial" w:eastAsia="Arial" w:hAnsi="Arial"/>
          <w:b/>
          <w:bCs/>
          <w:color w:val="1A2332"/>
          <w:sz w:val="22"/>
          <w:szCs w:val="22"/>
        </w:rPr>
        <w:t xml:space="preserve">Recommendation: Start with Path A (PWA/Capacitor) for market validation, then invest in Path B once you have 500+ paid users.</w:t>
      </w:r>
    </w:p>
    <w:p>
      <w:pPr>
        <w:spacing w:after="80" w:before="200"/>
      </w:pPr>
      <w:r>
        <w:t xml:space="preserve"/>
      </w:r>
    </w:p>
    <w:p>
      <w:pPr>
        <w:pStyle w:val="Heading1"/>
        <w:spacing w:after="160" w:before="320"/>
      </w:pPr>
      <w:r>
        <w:rPr>
          <w:rFonts w:ascii="Arial" w:cs="Arial" w:eastAsia="Arial" w:hAnsi="Arial"/>
          <w:b/>
          <w:bCs/>
          <w:color w:val="2C5F8A"/>
          <w:sz w:val="36"/>
          <w:szCs w:val="36"/>
        </w:rPr>
        <w:t xml:space="preserve">10. Recommended Revenue Model</w:t>
      </w:r>
    </w:p>
    <w:p>
      <w:pPr>
        <w:pBdr>
          <w:bottom w:val="single" w:color="2C5F8A"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Stream</w:t>
            </w:r>
          </w:p>
        </w:tc>
        <w:tc>
          <w:tcPr>
            <w:tcW w:type="dxa" w:w="240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 Point</w:t>
            </w:r>
          </w:p>
        </w:tc>
        <w:tc>
          <w:tcPr>
            <w:tcW w:type="dxa" w:w="456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Free Tier</w:t>
            </w:r>
          </w:p>
        </w:tc>
        <w:tc>
          <w:tcPr>
            <w:tcW w:type="dxa" w:w="2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$0</w:t>
            </w:r>
          </w:p>
        </w:tc>
        <w:tc>
          <w:tcPr>
            <w:tcW w:type="dxa" w:w="4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5–10 recipes, 1 week planning, no AI features. Conversion funnel.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Premium 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$3.99–$4.99/month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Unlimited recipes, all AI features, Instagram import, grocery AI. Core subscription.</w:t>
            </w:r>
          </w:p>
        </w:tc>
      </w:tr>
      <w:tr>
        <w:tc>
          <w:tcPr>
            <w:tcW w:type="dxa" w:w="2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Premium Annual</w:t>
            </w:r>
          </w:p>
        </w:tc>
        <w:tc>
          <w:tcPr>
            <w:tcW w:type="dxa" w:w="2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$34.99–$39.99/year</w:t>
            </w:r>
          </w:p>
        </w:tc>
        <w:tc>
          <w:tcPr>
            <w:tcW w:type="dxa" w:w="4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~30% discount vs monthly. Drives cash flow and locks in retention.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Grocery Affiliate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Commission-based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Partner with Instacart / BigBasket / Swiggy Instamart. Auto-send grocery list → order. Earns ~2–5% per order.</w:t>
            </w:r>
          </w:p>
        </w:tc>
      </w:tr>
      <w:tr>
        <w:tc>
          <w:tcPr>
            <w:tcW w:type="dxa" w:w="2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bCs/>
                <w:color w:val="1A2332"/>
                <w:sz w:val="20"/>
                <w:szCs w:val="20"/>
              </w:rPr>
              <w:t xml:space="preserve">Cultural Recipe Packs</w:t>
            </w:r>
          </w:p>
        </w:tc>
        <w:tc>
          <w:tcPr>
            <w:tcW w:type="dxa" w:w="2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$4.99–$9.99 one-off</w:t>
            </w:r>
          </w:p>
        </w:tc>
        <w:tc>
          <w:tcPr>
            <w:tcW w:type="dxa" w:w="4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Curated packs: '30 Festive Indian Recipes', 'Sugar-Free Desserts', 'Wedding Season Meals'. Low cost, high margin.</w:t>
            </w:r>
          </w:p>
        </w:tc>
      </w:tr>
    </w:tbl>
    <w:p>
      <w:pPr>
        <w:spacing w:after="80" w:before="200"/>
      </w:pPr>
      <w:r>
        <w:t xml:space="preserve"/>
      </w:r>
    </w:p>
    <w:p>
      <w:r>
        <w:br w:type="page"/>
      </w:r>
    </w:p>
    <w:p>
      <w:pPr>
        <w:pStyle w:val="Heading1"/>
        <w:spacing w:after="160" w:before="320"/>
      </w:pPr>
      <w:r>
        <w:rPr>
          <w:rFonts w:ascii="Arial" w:cs="Arial" w:eastAsia="Arial" w:hAnsi="Arial"/>
          <w:b/>
          <w:bCs/>
          <w:color w:val="2C5F8A"/>
          <w:sz w:val="36"/>
          <w:szCs w:val="36"/>
        </w:rPr>
        <w:t xml:space="preserve">11. Go-to-Market Strategy</w:t>
      </w:r>
    </w:p>
    <w:p>
      <w:pPr>
        <w:pBdr>
          <w:bottom w:val="single" w:color="2C5F8A" w:sz="4" w:space="1"/>
        </w:pBdr>
        <w:spacing w:after="120" w:before="120"/>
      </w:pPr>
      <w:r>
        <w:t xml:space="preserve"/>
      </w:r>
    </w:p>
    <w:p>
      <w:pPr>
        <w:pStyle w:val="Heading2"/>
        <w:spacing w:after="120" w:before="240"/>
      </w:pPr>
      <w:r>
        <w:rPr>
          <w:rFonts w:ascii="Arial" w:cs="Arial" w:eastAsia="Arial" w:hAnsi="Arial"/>
          <w:b/>
          <w:bCs/>
          <w:color w:val="2C5F8A"/>
          <w:sz w:val="28"/>
          <w:szCs w:val="28"/>
        </w:rPr>
        <w:t xml:space="preserve">Phase 1 — Community Launch (Month 1–3)</w:t>
      </w:r>
    </w:p>
    <w:p>
      <w:pPr>
        <w:pStyle w:val="ListParagraph"/>
        <w:numPr>
          <w:ilvl w:val="0"/>
          <w:numId w:val="2"/>
        </w:numPr>
        <w:spacing w:after="40" w:before="40"/>
      </w:pPr>
      <w:r>
        <w:rPr>
          <w:rFonts w:ascii="Arial" w:cs="Arial" w:eastAsia="Arial" w:hAnsi="Arial"/>
          <w:b w:val="false"/>
          <w:bCs w:val="false"/>
          <w:color w:val="1A2332"/>
          <w:sz w:val="22"/>
          <w:szCs w:val="22"/>
        </w:rPr>
        <w:t xml:space="preserve">Soft-launch PWA to South Asian food communities: South Asian Food Subreddits, Indian Facebook groups in UK/US/Canada, Desi foodie Instagram accounts.</w:t>
      </w:r>
    </w:p>
    <w:p>
      <w:pPr>
        <w:pStyle w:val="ListParagraph"/>
        <w:numPr>
          <w:ilvl w:val="0"/>
          <w:numId w:val="2"/>
        </w:numPr>
        <w:spacing w:after="40" w:before="40"/>
      </w:pPr>
      <w:r>
        <w:rPr>
          <w:rFonts w:ascii="Arial" w:cs="Arial" w:eastAsia="Arial" w:hAnsi="Arial"/>
          <w:b w:val="false"/>
          <w:bCs w:val="false"/>
          <w:color w:val="1A2332"/>
          <w:sz w:val="22"/>
          <w:szCs w:val="22"/>
        </w:rPr>
        <w:t xml:space="preserve">Target: @dillifoodies, @indianfoodbloggers, vegetarian Indian cooking hashtag communities.</w:t>
      </w:r>
    </w:p>
    <w:p>
      <w:pPr>
        <w:pStyle w:val="ListParagraph"/>
        <w:numPr>
          <w:ilvl w:val="0"/>
          <w:numId w:val="2"/>
        </w:numPr>
        <w:spacing w:after="40" w:before="40"/>
      </w:pPr>
      <w:r>
        <w:rPr>
          <w:rFonts w:ascii="Arial" w:cs="Arial" w:eastAsia="Arial" w:hAnsi="Arial"/>
          <w:b w:val="false"/>
          <w:bCs w:val="false"/>
          <w:color w:val="1A2332"/>
          <w:sz w:val="22"/>
          <w:szCs w:val="22"/>
        </w:rPr>
        <w:t xml:space="preserve">Offer free lifetime Premium to first 200 users in exchange for feedback.</w:t>
      </w:r>
    </w:p>
    <w:p>
      <w:pPr>
        <w:pStyle w:val="ListParagraph"/>
        <w:numPr>
          <w:ilvl w:val="0"/>
          <w:numId w:val="2"/>
        </w:numPr>
        <w:spacing w:after="40" w:before="40"/>
      </w:pPr>
      <w:r>
        <w:rPr>
          <w:rFonts w:ascii="Arial" w:cs="Arial" w:eastAsia="Arial" w:hAnsi="Arial"/>
          <w:b w:val="false"/>
          <w:bCs w:val="false"/>
          <w:color w:val="1A2332"/>
          <w:sz w:val="22"/>
          <w:szCs w:val="22"/>
        </w:rPr>
        <w:t xml:space="preserve">Build waitlist via Linktree on Instagram — 1 post per week showing features.</w:t>
      </w:r>
    </w:p>
    <w:p>
      <w:pPr>
        <w:pStyle w:val="Heading2"/>
        <w:spacing w:after="120" w:before="240"/>
      </w:pPr>
      <w:r>
        <w:rPr>
          <w:rFonts w:ascii="Arial" w:cs="Arial" w:eastAsia="Arial" w:hAnsi="Arial"/>
          <w:b/>
          <w:bCs/>
          <w:color w:val="2C5F8A"/>
          <w:sz w:val="28"/>
          <w:szCs w:val="28"/>
        </w:rPr>
        <w:t xml:space="preserve">Phase 2 — App Store Launch (Month 4–6)</w:t>
      </w:r>
    </w:p>
    <w:p>
      <w:pPr>
        <w:pStyle w:val="ListParagraph"/>
        <w:numPr>
          <w:ilvl w:val="0"/>
          <w:numId w:val="2"/>
        </w:numPr>
        <w:spacing w:after="40" w:before="40"/>
      </w:pPr>
      <w:r>
        <w:rPr>
          <w:rFonts w:ascii="Arial" w:cs="Arial" w:eastAsia="Arial" w:hAnsi="Arial"/>
          <w:b w:val="false"/>
          <w:bCs w:val="false"/>
          <w:color w:val="1A2332"/>
          <w:sz w:val="22"/>
          <w:szCs w:val="22"/>
        </w:rPr>
        <w:t xml:space="preserve">React Native app on App Store + Google Play.</w:t>
      </w:r>
    </w:p>
    <w:p>
      <w:pPr>
        <w:pStyle w:val="ListParagraph"/>
        <w:numPr>
          <w:ilvl w:val="0"/>
          <w:numId w:val="2"/>
        </w:numPr>
        <w:spacing w:after="40" w:before="40"/>
      </w:pPr>
      <w:r>
        <w:rPr>
          <w:rFonts w:ascii="Arial" w:cs="Arial" w:eastAsia="Arial" w:hAnsi="Arial"/>
          <w:b w:val="false"/>
          <w:bCs w:val="false"/>
          <w:color w:val="1A2332"/>
          <w:sz w:val="22"/>
          <w:szCs w:val="22"/>
        </w:rPr>
        <w:t xml:space="preserve">ASO (App Store Optimisation): keywords: 'Indian meal planner', 'vegetarian meal plan', 'recipe from Instagram', 'Indian grocery list app'.</w:t>
      </w:r>
    </w:p>
    <w:p>
      <w:pPr>
        <w:pStyle w:val="ListParagraph"/>
        <w:numPr>
          <w:ilvl w:val="0"/>
          <w:numId w:val="2"/>
        </w:numPr>
        <w:spacing w:after="40" w:before="40"/>
      </w:pPr>
      <w:r>
        <w:rPr>
          <w:rFonts w:ascii="Arial" w:cs="Arial" w:eastAsia="Arial" w:hAnsi="Arial"/>
          <w:b w:val="false"/>
          <w:bCs w:val="false"/>
          <w:color w:val="1A2332"/>
          <w:sz w:val="22"/>
          <w:szCs w:val="22"/>
        </w:rPr>
        <w:t xml:space="preserve">Price: Free with Premium at $3.99/month. 14-day free trial.</w:t>
      </w:r>
    </w:p>
    <w:p>
      <w:pPr>
        <w:pStyle w:val="ListParagraph"/>
        <w:numPr>
          <w:ilvl w:val="0"/>
          <w:numId w:val="2"/>
        </w:numPr>
        <w:spacing w:after="40" w:before="40"/>
      </w:pPr>
      <w:r>
        <w:rPr>
          <w:rFonts w:ascii="Arial" w:cs="Arial" w:eastAsia="Arial" w:hAnsi="Arial"/>
          <w:b w:val="false"/>
          <w:bCs w:val="false"/>
          <w:color w:val="1A2332"/>
          <w:sz w:val="22"/>
          <w:szCs w:val="22"/>
        </w:rPr>
        <w:t xml:space="preserve">Influencer seeding: 5–10 South Asian food creators with 50K–500K followers.</w:t>
      </w:r>
    </w:p>
    <w:p>
      <w:pPr>
        <w:pStyle w:val="Heading2"/>
        <w:spacing w:after="120" w:before="240"/>
      </w:pPr>
      <w:r>
        <w:rPr>
          <w:rFonts w:ascii="Arial" w:cs="Arial" w:eastAsia="Arial" w:hAnsi="Arial"/>
          <w:b/>
          <w:bCs/>
          <w:color w:val="2C5F8A"/>
          <w:sz w:val="28"/>
          <w:szCs w:val="28"/>
        </w:rPr>
        <w:t xml:space="preserve">Phase 3 — Monetisation &amp; Scale (Month 7–18)</w:t>
      </w:r>
    </w:p>
    <w:p>
      <w:pPr>
        <w:pStyle w:val="ListParagraph"/>
        <w:numPr>
          <w:ilvl w:val="0"/>
          <w:numId w:val="2"/>
        </w:numPr>
        <w:spacing w:after="40" w:before="40"/>
      </w:pPr>
      <w:r>
        <w:rPr>
          <w:rFonts w:ascii="Arial" w:cs="Arial" w:eastAsia="Arial" w:hAnsi="Arial"/>
          <w:b w:val="false"/>
          <w:bCs w:val="false"/>
          <w:color w:val="1A2332"/>
          <w:sz w:val="22"/>
          <w:szCs w:val="22"/>
        </w:rPr>
        <w:t xml:space="preserve">Introduce annual plan and recipe packs.</w:t>
      </w:r>
    </w:p>
    <w:p>
      <w:pPr>
        <w:pStyle w:val="ListParagraph"/>
        <w:numPr>
          <w:ilvl w:val="0"/>
          <w:numId w:val="2"/>
        </w:numPr>
        <w:spacing w:after="40" w:before="40"/>
      </w:pPr>
      <w:r>
        <w:rPr>
          <w:rFonts w:ascii="Arial" w:cs="Arial" w:eastAsia="Arial" w:hAnsi="Arial"/>
          <w:b w:val="false"/>
          <w:bCs w:val="false"/>
          <w:color w:val="1A2332"/>
          <w:sz w:val="22"/>
          <w:szCs w:val="22"/>
        </w:rPr>
        <w:t xml:space="preserve">Add grocery delivery affiliate (Instacart US, BigBasket India).</w:t>
      </w:r>
    </w:p>
    <w:p>
      <w:pPr>
        <w:pStyle w:val="ListParagraph"/>
        <w:numPr>
          <w:ilvl w:val="0"/>
          <w:numId w:val="2"/>
        </w:numPr>
        <w:spacing w:after="40" w:before="40"/>
      </w:pPr>
      <w:r>
        <w:rPr>
          <w:rFonts w:ascii="Arial" w:cs="Arial" w:eastAsia="Arial" w:hAnsi="Arial"/>
          <w:b w:val="false"/>
          <w:bCs w:val="false"/>
          <w:color w:val="1A2332"/>
          <w:sz w:val="22"/>
          <w:szCs w:val="22"/>
        </w:rPr>
        <w:t xml:space="preserve">Expand AI features: recipe scaling, allergy substitution AI, meal cost estimator.</w:t>
      </w:r>
    </w:p>
    <w:p>
      <w:pPr>
        <w:pStyle w:val="ListParagraph"/>
        <w:numPr>
          <w:ilvl w:val="0"/>
          <w:numId w:val="2"/>
        </w:numPr>
        <w:spacing w:after="40" w:before="40"/>
      </w:pPr>
      <w:r>
        <w:rPr>
          <w:rFonts w:ascii="Arial" w:cs="Arial" w:eastAsia="Arial" w:hAnsi="Arial"/>
          <w:b w:val="false"/>
          <w:bCs w:val="false"/>
          <w:color w:val="1A2332"/>
          <w:sz w:val="22"/>
          <w:szCs w:val="22"/>
        </w:rPr>
        <w:t xml:space="preserve">Target India market with localised pricing (INR subscription at ~₹199/month).</w:t>
      </w:r>
    </w:p>
    <w:p>
      <w:pPr>
        <w:spacing w:after="80" w:before="200"/>
      </w:pPr>
      <w:r>
        <w:t xml:space="preserve"/>
      </w:r>
    </w:p>
    <w:p>
      <w:pPr>
        <w:pStyle w:val="Heading1"/>
        <w:spacing w:after="160" w:before="320"/>
      </w:pPr>
      <w:r>
        <w:rPr>
          <w:rFonts w:ascii="Arial" w:cs="Arial" w:eastAsia="Arial" w:hAnsi="Arial"/>
          <w:b/>
          <w:bCs/>
          <w:color w:val="2C5F8A"/>
          <w:sz w:val="36"/>
          <w:szCs w:val="36"/>
        </w:rPr>
        <w:t xml:space="preserve">12. Key Risks &amp; Mitigation</w:t>
      </w:r>
    </w:p>
    <w:p>
      <w:pPr>
        <w:pBdr>
          <w:bottom w:val="single" w:color="2C5F8A"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300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3360"/>
            <w:gridSpan w:val="1"/>
            <w:tcBorders>
              <w:top w:val="single" w:color="CCCCCC" w:sz="1"/>
              <w:left w:val="single" w:color="CCCCCC" w:sz="1"/>
              <w:bottom w:val="single" w:color="CCCCCC" w:sz="1"/>
              <w:right w:val="single" w:color="CCCCCC" w:sz="1"/>
            </w:tcBorders>
            <w:shd w:fill="2C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Instagram changes their API / scraping rules</w:t>
            </w:r>
          </w:p>
        </w:tc>
        <w:tc>
          <w:tcPr>
            <w:tcW w:type="dxa" w:w="30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HIGH — import feature could break</w:t>
            </w:r>
          </w:p>
        </w:tc>
        <w:tc>
          <w:tcPr>
            <w:tcW w:type="dxa" w:w="336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Always import via user-paste (no API), not scraping. This is Terms-of-Service compliant.</w:t>
            </w:r>
          </w:p>
        </w:tc>
      </w:tr>
      <w:tr>
        <w:tc>
          <w:tcPr>
            <w:tcW w:type="dxa" w:w="300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Gemini API costs at scale</w:t>
            </w:r>
          </w:p>
        </w:tc>
        <w:tc>
          <w:tcPr>
            <w:tcW w:type="dxa" w:w="300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MEDIUM — free tier limits</w:t>
            </w:r>
          </w:p>
        </w:tc>
        <w:tc>
          <w:tcPr>
            <w:tcW w:type="dxa" w:w="336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Cache AI outputs per recipe/week. Switch to paid tier once revenue &gt;$1K MRR. Gemini is cheapest among GPT-class models.</w:t>
            </w:r>
          </w:p>
        </w:tc>
      </w:tr>
      <w:tr>
        <w:tc>
          <w:tcPr>
            <w:tcW w:type="dxa" w:w="300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Flavorish or ReciMe copies Indian-specific features</w:t>
            </w:r>
          </w:p>
        </w:tc>
        <w:tc>
          <w:tcPr>
            <w:tcW w:type="dxa" w:w="300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MEDIUM — commoditisation risk</w:t>
            </w:r>
          </w:p>
        </w:tc>
        <w:tc>
          <w:tcPr>
            <w:tcW w:type="dxa" w:w="336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First mover advantage + community loyalty. Build brand identity around 'the Indian meal planner'. Hard to fake cultural credibility.</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Solo founder bandwidth</w:t>
            </w:r>
          </w:p>
        </w:tc>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LOW-MEDIUM — dev + marketing is hard solo</w:t>
            </w:r>
          </w:p>
        </w:tc>
        <w:tc>
          <w:tcPr>
            <w:tcW w:type="dxa" w:w="3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Use Capacitor/PWA path first to reduce engineering load. Outsource marketing to micro-influencers. Hire a part-time dev at $500 MRR.</w:t>
            </w:r>
          </w:p>
        </w:tc>
      </w:tr>
      <w:tr>
        <w:tc>
          <w:tcPr>
            <w:tcW w:type="dxa" w:w="300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Low paid conversion from free users</w:t>
            </w:r>
          </w:p>
        </w:tc>
        <w:tc>
          <w:tcPr>
            <w:tcW w:type="dxa" w:w="300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MEDIUM — freemium conversion risk</w:t>
            </w:r>
          </w:p>
        </w:tc>
        <w:tc>
          <w:tcPr>
            <w:tcW w:type="dxa" w:w="3360"/>
            <w:tcBorders>
              <w:top w:val="single" w:color="CCCCCC" w:sz="1"/>
              <w:left w:val="single" w:color="CCCCCC" w:sz="1"/>
              <w:bottom w:val="single" w:color="CCCCCC" w:sz="1"/>
              <w:right w:val="single" w:color="CCCCCC" w:sz="1"/>
            </w:tcBorders>
            <w:shd w:fill="FFF9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2332"/>
                <w:sz w:val="20"/>
                <w:szCs w:val="20"/>
              </w:rPr>
              <w:t xml:space="preserve">Make AI features the clearest 'aha' moment gated behind paywall. 3% conversion is break-even; industry average is 2–5%.</w:t>
            </w:r>
          </w:p>
        </w:tc>
      </w:tr>
    </w:tbl>
    <w:p>
      <w:pPr>
        <w:spacing w:after="80" w:before="200"/>
      </w:pPr>
      <w:r>
        <w:t xml:space="preserve"/>
      </w:r>
    </w:p>
    <w:p>
      <w:r>
        <w:br w:type="page"/>
      </w:r>
    </w:p>
    <w:p>
      <w:pPr>
        <w:pStyle w:val="Heading1"/>
        <w:spacing w:after="160" w:before="320"/>
      </w:pPr>
      <w:r>
        <w:rPr>
          <w:rFonts w:ascii="Arial" w:cs="Arial" w:eastAsia="Arial" w:hAnsi="Arial"/>
          <w:b/>
          <w:bCs/>
          <w:color w:val="2C5F8A"/>
          <w:sz w:val="36"/>
          <w:szCs w:val="36"/>
        </w:rPr>
        <w:t xml:space="preserve">13. Entrepreneur Due-Diligence Checklist</w:t>
      </w:r>
    </w:p>
    <w:p>
      <w:pPr>
        <w:pBdr>
          <w:bottom w:val="single" w:color="2C5F8A" w:sz="4" w:space="1"/>
        </w:pBdr>
        <w:spacing w:after="120" w:before="120"/>
      </w:pPr>
      <w:r>
        <w:t xml:space="preserve"/>
      </w:r>
    </w:p>
    <w:p>
      <w:pPr>
        <w:spacing w:after="100" w:before="60"/>
      </w:pPr>
      <w:r>
        <w:rPr>
          <w:rFonts w:ascii="Arial" w:cs="Arial" w:eastAsia="Arial" w:hAnsi="Arial"/>
          <w:color w:val="1A2332"/>
          <w:sz w:val="22"/>
          <w:szCs w:val="22"/>
        </w:rPr>
        <w:t xml:space="preserve">Everything a first-time app founder needs to validate before writing code:</w:t>
      </w:r>
    </w:p>
    <w:p>
      <w:pPr>
        <w:spacing w:after="80" w:before="80"/>
      </w:pPr>
      <w:r>
        <w:t xml:space="preserve"/>
      </w:r>
    </w:p>
    <w:p>
      <w:pPr>
        <w:pStyle w:val="Heading2"/>
        <w:spacing w:after="120" w:before="240"/>
      </w:pPr>
      <w:r>
        <w:rPr>
          <w:rFonts w:ascii="Arial" w:cs="Arial" w:eastAsia="Arial" w:hAnsi="Arial"/>
          <w:b/>
          <w:bCs/>
          <w:color w:val="2C5F8A"/>
          <w:sz w:val="28"/>
          <w:szCs w:val="28"/>
        </w:rPr>
        <w:t xml:space="preserve">✅ Product Validation</w:t>
      </w:r>
    </w:p>
    <w:p>
      <w:pPr>
        <w:pStyle w:val="ListParagraph"/>
        <w:numPr>
          <w:ilvl w:val="0"/>
          <w:numId w:val="2"/>
        </w:numPr>
        <w:spacing w:after="40" w:before="40"/>
      </w:pPr>
      <w:r>
        <w:rPr>
          <w:rFonts w:ascii="Arial" w:cs="Arial" w:eastAsia="Arial" w:hAnsi="Arial"/>
          <w:b w:val="false"/>
          <w:bCs w:val="false"/>
          <w:color w:val="1A2332"/>
          <w:sz w:val="22"/>
          <w:szCs w:val="22"/>
        </w:rPr>
        <w:t xml:space="preserve">Talk to 20 South Asian vegetarian households outside your own circle. Do they spend &gt;15 min/week on meal planning? Would they pay $4/month to solve it?</w:t>
      </w:r>
    </w:p>
    <w:p>
      <w:pPr>
        <w:pStyle w:val="ListParagraph"/>
        <w:numPr>
          <w:ilvl w:val="0"/>
          <w:numId w:val="2"/>
        </w:numPr>
        <w:spacing w:after="40" w:before="40"/>
      </w:pPr>
      <w:r>
        <w:rPr>
          <w:rFonts w:ascii="Arial" w:cs="Arial" w:eastAsia="Arial" w:hAnsi="Arial"/>
          <w:b w:val="false"/>
          <w:bCs w:val="false"/>
          <w:color w:val="1A2332"/>
          <w:sz w:val="22"/>
          <w:szCs w:val="22"/>
        </w:rPr>
        <w:t xml:space="preserve">Share the web app link with 10 people. Measure: do they add recipes? Do they come back in week 2?</w:t>
      </w:r>
    </w:p>
    <w:p>
      <w:pPr>
        <w:pStyle w:val="ListParagraph"/>
        <w:numPr>
          <w:ilvl w:val="0"/>
          <w:numId w:val="2"/>
        </w:numPr>
        <w:spacing w:after="40" w:before="40"/>
      </w:pPr>
      <w:r>
        <w:rPr>
          <w:rFonts w:ascii="Arial" w:cs="Arial" w:eastAsia="Arial" w:hAnsi="Arial"/>
          <w:b w:val="false"/>
          <w:bCs w:val="false"/>
          <w:color w:val="1A2332"/>
          <w:sz w:val="22"/>
          <w:szCs w:val="22"/>
        </w:rPr>
        <w:t xml:space="preserve">Identify your 3 'hell yes' features — the ones that make people say 'I've wanted this for years'. Prioritise these for the MVP.</w:t>
      </w:r>
    </w:p>
    <w:p>
      <w:pPr>
        <w:pStyle w:val="Heading2"/>
        <w:spacing w:after="120" w:before="240"/>
      </w:pPr>
      <w:r>
        <w:rPr>
          <w:rFonts w:ascii="Arial" w:cs="Arial" w:eastAsia="Arial" w:hAnsi="Arial"/>
          <w:b/>
          <w:bCs/>
          <w:color w:val="2C5F8A"/>
          <w:sz w:val="28"/>
          <w:szCs w:val="28"/>
        </w:rPr>
        <w:t xml:space="preserve">✅ Market Validation</w:t>
      </w:r>
    </w:p>
    <w:p>
      <w:pPr>
        <w:pStyle w:val="ListParagraph"/>
        <w:numPr>
          <w:ilvl w:val="0"/>
          <w:numId w:val="2"/>
        </w:numPr>
        <w:spacing w:after="40" w:before="40"/>
      </w:pPr>
      <w:r>
        <w:rPr>
          <w:rFonts w:ascii="Arial" w:cs="Arial" w:eastAsia="Arial" w:hAnsi="Arial"/>
          <w:b w:val="false"/>
          <w:bCs w:val="false"/>
          <w:color w:val="1A2332"/>
          <w:sz w:val="22"/>
          <w:szCs w:val="22"/>
        </w:rPr>
        <w:t xml:space="preserve">Search 'Indian meal planner app' on App Store. Count competitors. Read their 1-star and 5-star reviews — both show you what users actually want.</w:t>
      </w:r>
    </w:p>
    <w:p>
      <w:pPr>
        <w:pStyle w:val="ListParagraph"/>
        <w:numPr>
          <w:ilvl w:val="0"/>
          <w:numId w:val="2"/>
        </w:numPr>
        <w:spacing w:after="40" w:before="40"/>
      </w:pPr>
      <w:r>
        <w:rPr>
          <w:rFonts w:ascii="Arial" w:cs="Arial" w:eastAsia="Arial" w:hAnsi="Arial"/>
          <w:b w:val="false"/>
          <w:bCs w:val="false"/>
          <w:color w:val="1A2332"/>
          <w:sz w:val="22"/>
          <w:szCs w:val="22"/>
        </w:rPr>
        <w:t xml:space="preserve">Check Google Trends for 'vegetarian meal planner', 'Indian meal prep app', 'meal planning app' — look at 5-year trend.</w:t>
      </w:r>
    </w:p>
    <w:p>
      <w:pPr>
        <w:pStyle w:val="ListParagraph"/>
        <w:numPr>
          <w:ilvl w:val="0"/>
          <w:numId w:val="2"/>
        </w:numPr>
        <w:spacing w:after="40" w:before="40"/>
      </w:pPr>
      <w:r>
        <w:rPr>
          <w:rFonts w:ascii="Arial" w:cs="Arial" w:eastAsia="Arial" w:hAnsi="Arial"/>
          <w:b w:val="false"/>
          <w:bCs w:val="false"/>
          <w:color w:val="1A2332"/>
          <w:sz w:val="22"/>
          <w:szCs w:val="22"/>
        </w:rPr>
        <w:t xml:space="preserve">Join 2–3 large South Asian food Facebook groups or WhatsApp communities. Run a 2-question poll: 'Do you use a meal planning app?' / 'Would you use one built for Indian vegetarian cooking?'</w:t>
      </w:r>
    </w:p>
    <w:p>
      <w:pPr>
        <w:pStyle w:val="Heading2"/>
        <w:spacing w:after="120" w:before="240"/>
      </w:pPr>
      <w:r>
        <w:rPr>
          <w:rFonts w:ascii="Arial" w:cs="Arial" w:eastAsia="Arial" w:hAnsi="Arial"/>
          <w:b/>
          <w:bCs/>
          <w:color w:val="2C5F8A"/>
          <w:sz w:val="28"/>
          <w:szCs w:val="28"/>
        </w:rPr>
        <w:t xml:space="preserve">✅ Legal &amp; Business Setup</w:t>
      </w:r>
    </w:p>
    <w:p>
      <w:pPr>
        <w:pStyle w:val="ListParagraph"/>
        <w:numPr>
          <w:ilvl w:val="0"/>
          <w:numId w:val="2"/>
        </w:numPr>
        <w:spacing w:after="40" w:before="40"/>
      </w:pPr>
      <w:r>
        <w:rPr>
          <w:rFonts w:ascii="Arial" w:cs="Arial" w:eastAsia="Arial" w:hAnsi="Arial"/>
          <w:b w:val="false"/>
          <w:bCs w:val="false"/>
          <w:color w:val="1A2332"/>
          <w:sz w:val="22"/>
          <w:szCs w:val="22"/>
        </w:rPr>
        <w:t xml:space="preserve">Register a company (UK Ltd, US LLC, or Canadian Inc depending on your base) before taking any payments.</w:t>
      </w:r>
    </w:p>
    <w:p>
      <w:pPr>
        <w:pStyle w:val="ListParagraph"/>
        <w:numPr>
          <w:ilvl w:val="0"/>
          <w:numId w:val="2"/>
        </w:numPr>
        <w:spacing w:after="40" w:before="40"/>
      </w:pPr>
      <w:r>
        <w:rPr>
          <w:rFonts w:ascii="Arial" w:cs="Arial" w:eastAsia="Arial" w:hAnsi="Arial"/>
          <w:b w:val="false"/>
          <w:bCs w:val="false"/>
          <w:color w:val="1A2332"/>
          <w:sz w:val="22"/>
          <w:szCs w:val="22"/>
        </w:rPr>
        <w:t xml:space="preserve">Read Apple App Store Review Guidelines Section 3 (Business Models) — know what's permitted.</w:t>
      </w:r>
    </w:p>
    <w:p>
      <w:pPr>
        <w:pStyle w:val="ListParagraph"/>
        <w:numPr>
          <w:ilvl w:val="0"/>
          <w:numId w:val="2"/>
        </w:numPr>
        <w:spacing w:after="40" w:before="40"/>
      </w:pPr>
      <w:r>
        <w:rPr>
          <w:rFonts w:ascii="Arial" w:cs="Arial" w:eastAsia="Arial" w:hAnsi="Arial"/>
          <w:b w:val="false"/>
          <w:bCs w:val="false"/>
          <w:color w:val="1A2332"/>
          <w:sz w:val="22"/>
          <w:szCs w:val="22"/>
        </w:rPr>
        <w:t xml:space="preserve">Terms of Service + Privacy Policy are mandatory for App Store submission. Use Termly.io or iubenda (~$10/month) to generate them.</w:t>
      </w:r>
    </w:p>
    <w:p>
      <w:pPr>
        <w:pStyle w:val="ListParagraph"/>
        <w:numPr>
          <w:ilvl w:val="0"/>
          <w:numId w:val="2"/>
        </w:numPr>
        <w:spacing w:after="40" w:before="40"/>
      </w:pPr>
      <w:r>
        <w:rPr>
          <w:rFonts w:ascii="Arial" w:cs="Arial" w:eastAsia="Arial" w:hAnsi="Arial"/>
          <w:b w:val="false"/>
          <w:bCs w:val="false"/>
          <w:color w:val="1A2332"/>
          <w:sz w:val="22"/>
          <w:szCs w:val="22"/>
        </w:rPr>
        <w:t xml:space="preserve">Gemini API: confirm you hold commercial use rights at your plan level (Google AI Studio free tier has usage restrictions for commercial apps — upgrade to Google AI Pro or Vertex AI before launch).</w:t>
      </w:r>
    </w:p>
    <w:p>
      <w:pPr>
        <w:pStyle w:val="ListParagraph"/>
        <w:numPr>
          <w:ilvl w:val="0"/>
          <w:numId w:val="2"/>
        </w:numPr>
        <w:spacing w:after="40" w:before="40"/>
      </w:pPr>
      <w:r>
        <w:rPr>
          <w:rFonts w:ascii="Arial" w:cs="Arial" w:eastAsia="Arial" w:hAnsi="Arial"/>
          <w:b w:val="false"/>
          <w:bCs w:val="false"/>
          <w:color w:val="1A2332"/>
          <w:sz w:val="22"/>
          <w:szCs w:val="22"/>
        </w:rPr>
        <w:t xml:space="preserve">Supabase pricing: free tier has 500MB DB + 2GB bandwidth. Plan for upgrade to Pro ($25/month) at ~500 active users.</w:t>
      </w:r>
    </w:p>
    <w:p>
      <w:pPr>
        <w:pStyle w:val="Heading2"/>
        <w:spacing w:after="120" w:before="240"/>
      </w:pPr>
      <w:r>
        <w:rPr>
          <w:rFonts w:ascii="Arial" w:cs="Arial" w:eastAsia="Arial" w:hAnsi="Arial"/>
          <w:b/>
          <w:bCs/>
          <w:color w:val="2C5F8A"/>
          <w:sz w:val="28"/>
          <w:szCs w:val="28"/>
        </w:rPr>
        <w:t xml:space="preserve">✅ Financial Milestones</w:t>
      </w:r>
    </w:p>
    <w:p>
      <w:pPr>
        <w:pStyle w:val="ListParagraph"/>
        <w:numPr>
          <w:ilvl w:val="0"/>
          <w:numId w:val="2"/>
        </w:numPr>
        <w:spacing w:after="40" w:before="40"/>
      </w:pPr>
      <w:r>
        <w:rPr>
          <w:rFonts w:ascii="Arial" w:cs="Arial" w:eastAsia="Arial" w:hAnsi="Arial"/>
          <w:b w:val="false"/>
          <w:bCs w:val="false"/>
          <w:color w:val="1A2332"/>
          <w:sz w:val="22"/>
          <w:szCs w:val="22"/>
        </w:rPr>
        <w:t xml:space="preserve">Month 1–3 goal: 200 free users. Metric: is anyone coming back week 2?</w:t>
      </w:r>
    </w:p>
    <w:p>
      <w:pPr>
        <w:pStyle w:val="ListParagraph"/>
        <w:numPr>
          <w:ilvl w:val="0"/>
          <w:numId w:val="2"/>
        </w:numPr>
        <w:spacing w:after="40" w:before="40"/>
      </w:pPr>
      <w:r>
        <w:rPr>
          <w:rFonts w:ascii="Arial" w:cs="Arial" w:eastAsia="Arial" w:hAnsi="Arial"/>
          <w:b w:val="false"/>
          <w:bCs w:val="false"/>
          <w:color w:val="1A2332"/>
          <w:sz w:val="22"/>
          <w:szCs w:val="22"/>
        </w:rPr>
        <w:t xml:space="preserve">Month 4–6 goal: 30 paid users ($120 MRR). Prove willingness to pay.</w:t>
      </w:r>
    </w:p>
    <w:p>
      <w:pPr>
        <w:pStyle w:val="ListParagraph"/>
        <w:numPr>
          <w:ilvl w:val="0"/>
          <w:numId w:val="2"/>
        </w:numPr>
        <w:spacing w:after="40" w:before="40"/>
      </w:pPr>
      <w:r>
        <w:rPr>
          <w:rFonts w:ascii="Arial" w:cs="Arial" w:eastAsia="Arial" w:hAnsi="Arial"/>
          <w:b w:val="false"/>
          <w:bCs w:val="false"/>
          <w:color w:val="1A2332"/>
          <w:sz w:val="22"/>
          <w:szCs w:val="22"/>
        </w:rPr>
        <w:t xml:space="preserve">Month 12 goal: 300 paid users ($1,200 MRR). Cover Supabase + Gemini costs.</w:t>
      </w:r>
    </w:p>
    <w:p>
      <w:pPr>
        <w:pStyle w:val="ListParagraph"/>
        <w:numPr>
          <w:ilvl w:val="0"/>
          <w:numId w:val="2"/>
        </w:numPr>
        <w:spacing w:after="40" w:before="40"/>
      </w:pPr>
      <w:r>
        <w:rPr>
          <w:rFonts w:ascii="Arial" w:cs="Arial" w:eastAsia="Arial" w:hAnsi="Arial"/>
          <w:b w:val="false"/>
          <w:bCs w:val="false"/>
          <w:color w:val="1A2332"/>
          <w:sz w:val="22"/>
          <w:szCs w:val="22"/>
        </w:rPr>
        <w:t xml:space="preserve">Month 18–24 goal: 1,000 paid users ($4,000 MRR). Consider hiring or doubling marketing spend.</w:t>
      </w:r>
    </w:p>
    <w:p>
      <w:pPr>
        <w:pStyle w:val="ListParagraph"/>
        <w:numPr>
          <w:ilvl w:val="0"/>
          <w:numId w:val="2"/>
        </w:numPr>
        <w:spacing w:after="40" w:before="40"/>
      </w:pPr>
      <w:r>
        <w:rPr>
          <w:rFonts w:ascii="Arial" w:cs="Arial" w:eastAsia="Arial" w:hAnsi="Arial"/>
          <w:b w:val="false"/>
          <w:bCs w:val="false"/>
          <w:color w:val="1A2332"/>
          <w:sz w:val="22"/>
          <w:szCs w:val="22"/>
        </w:rPr>
        <w:t xml:space="preserve">Break-even: ~300–500 paid subscribers at $3.99/month covers founder's infra costs. Full salary replacement needs ~2,000 paid users.</w:t>
      </w:r>
    </w:p>
    <w:p>
      <w:pPr>
        <w:pStyle w:val="Heading2"/>
        <w:spacing w:after="120" w:before="240"/>
      </w:pPr>
      <w:r>
        <w:rPr>
          <w:rFonts w:ascii="Arial" w:cs="Arial" w:eastAsia="Arial" w:hAnsi="Arial"/>
          <w:b/>
          <w:bCs/>
          <w:color w:val="2C5F8A"/>
          <w:sz w:val="28"/>
          <w:szCs w:val="28"/>
        </w:rPr>
        <w:t xml:space="preserve">✅ Technical Pre-Launch</w:t>
      </w:r>
    </w:p>
    <w:p>
      <w:pPr>
        <w:pStyle w:val="ListParagraph"/>
        <w:numPr>
          <w:ilvl w:val="0"/>
          <w:numId w:val="2"/>
        </w:numPr>
        <w:spacing w:after="40" w:before="40"/>
      </w:pPr>
      <w:r>
        <w:rPr>
          <w:rFonts w:ascii="Arial" w:cs="Arial" w:eastAsia="Arial" w:hAnsi="Arial"/>
          <w:b w:val="false"/>
          <w:bCs w:val="false"/>
          <w:color w:val="1A2332"/>
          <w:sz w:val="22"/>
          <w:szCs w:val="22"/>
        </w:rPr>
        <w:t xml:space="preserve">App Store Developer Account: $99/year (Apple), $25 one-time (Google).</w:t>
      </w:r>
    </w:p>
    <w:p>
      <w:pPr>
        <w:pStyle w:val="ListParagraph"/>
        <w:numPr>
          <w:ilvl w:val="0"/>
          <w:numId w:val="2"/>
        </w:numPr>
        <w:spacing w:after="40" w:before="40"/>
      </w:pPr>
      <w:r>
        <w:rPr>
          <w:rFonts w:ascii="Arial" w:cs="Arial" w:eastAsia="Arial" w:hAnsi="Arial"/>
          <w:b w:val="false"/>
          <w:bCs w:val="false"/>
          <w:color w:val="1A2332"/>
          <w:sz w:val="22"/>
          <w:szCs w:val="22"/>
        </w:rPr>
        <w:t xml:space="preserve">Set up RevenueCat ($0 until $2.5K MRR) for in-app subscription management — handles iOS + Android with one SDK.</w:t>
      </w:r>
    </w:p>
    <w:p>
      <w:pPr>
        <w:pStyle w:val="ListParagraph"/>
        <w:numPr>
          <w:ilvl w:val="0"/>
          <w:numId w:val="2"/>
        </w:numPr>
        <w:spacing w:after="40" w:before="40"/>
      </w:pPr>
      <w:r>
        <w:rPr>
          <w:rFonts w:ascii="Arial" w:cs="Arial" w:eastAsia="Arial" w:hAnsi="Arial"/>
          <w:b w:val="false"/>
          <w:bCs w:val="false"/>
          <w:color w:val="1A2332"/>
          <w:sz w:val="22"/>
          <w:szCs w:val="22"/>
        </w:rPr>
        <w:t xml:space="preserve">Analytics: Mixpanel free tier or PostHog (self-hosted) to track which features drive retention.</w:t>
      </w:r>
    </w:p>
    <w:p>
      <w:pPr>
        <w:pStyle w:val="ListParagraph"/>
        <w:numPr>
          <w:ilvl w:val="0"/>
          <w:numId w:val="2"/>
        </w:numPr>
        <w:spacing w:after="40" w:before="40"/>
      </w:pPr>
      <w:r>
        <w:rPr>
          <w:rFonts w:ascii="Arial" w:cs="Arial" w:eastAsia="Arial" w:hAnsi="Arial"/>
          <w:b w:val="false"/>
          <w:bCs w:val="false"/>
          <w:color w:val="1A2332"/>
          <w:sz w:val="22"/>
          <w:szCs w:val="22"/>
        </w:rPr>
        <w:t xml:space="preserve">Crash reporting: Sentry free tier.</w:t>
      </w:r>
    </w:p>
    <w:p>
      <w:pPr>
        <w:pStyle w:val="ListParagraph"/>
        <w:numPr>
          <w:ilvl w:val="0"/>
          <w:numId w:val="2"/>
        </w:numPr>
        <w:spacing w:after="40" w:before="40"/>
      </w:pPr>
      <w:r>
        <w:rPr>
          <w:rFonts w:ascii="Arial" w:cs="Arial" w:eastAsia="Arial" w:hAnsi="Arial"/>
          <w:b w:val="false"/>
          <w:bCs w:val="false"/>
          <w:color w:val="1A2332"/>
          <w:sz w:val="22"/>
          <w:szCs w:val="22"/>
        </w:rPr>
        <w:t xml:space="preserve">Customer support: a Notion FAQ + a mailto: link is fine for the first 200 users.</w:t>
      </w:r>
    </w:p>
    <w:p>
      <w:pPr>
        <w:spacing w:after="80" w:before="200"/>
      </w:pPr>
      <w:r>
        <w:t xml:space="preserve"/>
      </w:r>
    </w:p>
    <w:p>
      <w:pPr>
        <w:pStyle w:val="Heading1"/>
        <w:spacing w:after="160" w:before="320"/>
      </w:pPr>
      <w:r>
        <w:rPr>
          <w:rFonts w:ascii="Arial" w:cs="Arial" w:eastAsia="Arial" w:hAnsi="Arial"/>
          <w:b/>
          <w:bCs/>
          <w:color w:val="2C5F8A"/>
          <w:sz w:val="36"/>
          <w:szCs w:val="36"/>
        </w:rPr>
        <w:t xml:space="preserve">14. Verdict</w:t>
      </w:r>
    </w:p>
    <w:p>
      <w:pPr>
        <w:pBdr>
          <w:bottom w:val="single" w:color="2C5F8A" w:sz="4" w:space="1"/>
        </w:pBdr>
        <w:spacing w:after="120" w:before="120"/>
      </w:pPr>
      <w:r>
        <w:t xml:space="preserve"/>
      </w:r>
    </w:p>
    <w:p>
      <w:pPr>
        <w:pBdr>
          <w:left w:val="single" w:color="E8735A" w:sz="16" w:space="12"/>
        </w:pBdr>
        <w:shd w:fill="EBF4FB" w:val="clear"/>
        <w:spacing w:after="160" w:before="100"/>
        <w:ind w:left="400" w:right="400"/>
      </w:pPr>
      <w:r>
        <w:rPr>
          <w:b/>
          <w:bCs/>
          <w:color w:val="E8735A"/>
          <w:sz w:val="22"/>
          <w:szCs w:val="22"/>
        </w:rPr>
        <w:t xml:space="preserve">Recipe Vault is worth pursuing as a business — </w:t>
      </w:r>
      <w:r>
        <w:rPr>
          <w:sz w:val="22"/>
          <w:szCs w:val="22"/>
        </w:rPr>
        <w:t xml:space="preserve">with realistic expectations. The market is large ($0.83B and growing at 24.6% CAGR), no single competitor owns the Indian vegetarian niche, and your technical head start (78 recipes, working AI meal planning, bulk Instagram import, grocery list generation) is real. The risk is that meal planning apps have high churn — users install, use for 2 weeks, then forget. Your defence against churn is the grandmother recipe vault, the AI sauce/dip pairing, and per-user profiles — none of your competitors have these.</w:t>
      </w:r>
    </w:p>
    <w:p>
      <w:pPr>
        <w:spacing w:after="80" w:before="100"/>
      </w:pPr>
      <w:r>
        <w:t xml:space="preserve"/>
      </w:r>
    </w:p>
    <w:p>
      <w:pPr>
        <w:pStyle w:val="ListParagraph"/>
        <w:numPr>
          <w:ilvl w:val="0"/>
          <w:numId w:val="2"/>
        </w:numPr>
        <w:spacing w:after="40" w:before="40"/>
      </w:pPr>
      <w:r>
        <w:rPr>
          <w:rFonts w:ascii="Arial" w:cs="Arial" w:eastAsia="Arial" w:hAnsi="Arial"/>
          <w:b w:val="false"/>
          <w:bCs w:val="false"/>
          <w:color w:val="1A2332"/>
          <w:sz w:val="22"/>
          <w:szCs w:val="22"/>
        </w:rPr>
        <w:t xml:space="preserve">Ship the MVP to 50 beta users in 90 days.</w:t>
      </w:r>
    </w:p>
    <w:p>
      <w:pPr>
        <w:pStyle w:val="ListParagraph"/>
        <w:numPr>
          <w:ilvl w:val="0"/>
          <w:numId w:val="2"/>
        </w:numPr>
        <w:spacing w:after="40" w:before="40"/>
      </w:pPr>
      <w:r>
        <w:rPr>
          <w:rFonts w:ascii="Arial" w:cs="Arial" w:eastAsia="Arial" w:hAnsi="Arial"/>
          <w:b w:val="false"/>
          <w:bCs w:val="false"/>
          <w:color w:val="1A2332"/>
          <w:sz w:val="22"/>
          <w:szCs w:val="22"/>
        </w:rPr>
        <w:t xml:space="preserve">Charge from day one — even $1.99/month. Free users never convert.</w:t>
      </w:r>
    </w:p>
    <w:p>
      <w:pPr>
        <w:pStyle w:val="ListParagraph"/>
        <w:numPr>
          <w:ilvl w:val="0"/>
          <w:numId w:val="2"/>
        </w:numPr>
        <w:spacing w:after="40" w:before="40"/>
      </w:pPr>
      <w:r>
        <w:rPr>
          <w:rFonts w:ascii="Arial" w:cs="Arial" w:eastAsia="Arial" w:hAnsi="Arial"/>
          <w:b w:val="false"/>
          <w:bCs w:val="false"/>
          <w:color w:val="1A2332"/>
          <w:sz w:val="22"/>
          <w:szCs w:val="22"/>
        </w:rPr>
        <w:t xml:space="preserve">If 10% of beta users pay and come back in week 4, you have a business. Scale from there.</w:t>
      </w:r>
    </w:p>
    <w:p>
      <w:pPr>
        <w:spacing w:after="80" w:before="4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6"/>
      </w:pBdr>
      <w:spacing w:after="0" w:before="8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6"/>
      </w:pBdr>
      <w:spacing w:after="80" w:before="0"/>
    </w:pPr>
    <w:r>
      <w:rPr>
        <w:rFonts w:ascii="Arial" w:cs="Arial" w:eastAsia="Arial" w:hAnsi="Arial"/>
        <w:color w:val="555555"/>
        <w:sz w:val="18"/>
        <w:szCs w:val="18"/>
      </w:rPr>
      <w:t xml:space="preserve">RECIPE VAULT  |  Market Analysis &amp; Business Opportunity Report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5F8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C5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2026-06-29T05:30:26.815Z</dcterms:created>
  <dcterms:modified xsi:type="dcterms:W3CDTF">2026-06-29T05:30:26.815Z</dcterms:modified>
</cp:coreProperties>
</file>

<file path=docProps/custom.xml><?xml version="1.0" encoding="utf-8"?>
<Properties xmlns="http://schemas.openxmlformats.org/officeDocument/2006/custom-properties" xmlns:vt="http://schemas.openxmlformats.org/officeDocument/2006/docPropsVTypes"/>
</file>