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E86F479" wp14:paraId="4BB15D95" wp14:textId="747DA90F">
      <w:pPr>
        <w:pStyle w:val="Heading3"/>
        <w:spacing w:before="281" w:beforeAutospacing="off" w:after="281" w:afterAutospacing="off"/>
      </w:pPr>
      <w:r w:rsidRPr="0E86F479" w:rsidR="68FE0959">
        <w:rPr>
          <w:rFonts w:ascii="Aptos" w:hAnsi="Aptos" w:eastAsia="Aptos" w:cs="Aptos"/>
          <w:b w:val="1"/>
          <w:bCs w:val="1"/>
          <w:noProof w:val="0"/>
          <w:sz w:val="28"/>
          <w:szCs w:val="28"/>
          <w:lang w:val="en-US"/>
        </w:rPr>
        <w:t xml:space="preserve">Policy 5: Dispute Resolution Policy </w:t>
      </w:r>
    </w:p>
    <w:p xmlns:wp14="http://schemas.microsoft.com/office/word/2010/wordml" w:rsidP="0E86F479" wp14:paraId="504501F0" wp14:textId="0272A6B8">
      <w:pPr>
        <w:pStyle w:val="Heading4"/>
        <w:spacing w:before="319" w:beforeAutospacing="off" w:after="319" w:afterAutospacing="off"/>
      </w:pPr>
      <w:r w:rsidRPr="0E86F479" w:rsidR="68FE0959">
        <w:rPr>
          <w:rFonts w:ascii="Aptos" w:hAnsi="Aptos" w:eastAsia="Aptos" w:cs="Aptos"/>
          <w:b w:val="1"/>
          <w:bCs w:val="1"/>
          <w:noProof w:val="0"/>
          <w:sz w:val="24"/>
          <w:szCs w:val="24"/>
          <w:lang w:val="en-US"/>
        </w:rPr>
        <w:t>Introduction</w:t>
      </w:r>
    </w:p>
    <w:p xmlns:wp14="http://schemas.microsoft.com/office/word/2010/wordml" w:rsidP="0E86F479" wp14:paraId="50D79C0B" wp14:textId="1E64D4B4">
      <w:pPr>
        <w:spacing w:before="240" w:beforeAutospacing="off" w:after="240" w:afterAutospacing="off"/>
      </w:pPr>
      <w:r w:rsidRPr="0E86F479" w:rsidR="68FE0959">
        <w:rPr>
          <w:rFonts w:ascii="Aptos" w:hAnsi="Aptos" w:eastAsia="Aptos" w:cs="Aptos"/>
          <w:noProof w:val="0"/>
          <w:sz w:val="24"/>
          <w:szCs w:val="24"/>
          <w:lang w:val="en-US"/>
        </w:rPr>
        <w:t>This policy outlines the procedures for resolving disputes related to transactions, billing errors, and unauthorized charges. It includes timeframes for reporting, the cardholder’s rights, and the issuer’s responsibilities.</w:t>
      </w:r>
    </w:p>
    <w:p xmlns:wp14="http://schemas.microsoft.com/office/word/2010/wordml" w:rsidP="0E86F479" wp14:paraId="4F5E131A" wp14:textId="603B9186">
      <w:pPr>
        <w:pStyle w:val="Heading4"/>
        <w:spacing w:before="319" w:beforeAutospacing="off" w:after="319" w:afterAutospacing="off"/>
      </w:pPr>
      <w:r w:rsidRPr="0E86F479" w:rsidR="68FE0959">
        <w:rPr>
          <w:rFonts w:ascii="Aptos" w:hAnsi="Aptos" w:eastAsia="Aptos" w:cs="Aptos"/>
          <w:b w:val="1"/>
          <w:bCs w:val="1"/>
          <w:noProof w:val="0"/>
          <w:sz w:val="24"/>
          <w:szCs w:val="24"/>
          <w:lang w:val="en-US"/>
        </w:rPr>
        <w:t>Section 1: Types of Disputable Transactions</w:t>
      </w:r>
    </w:p>
    <w:p xmlns:wp14="http://schemas.microsoft.com/office/word/2010/wordml" w:rsidP="0E86F479" wp14:paraId="0F701862" wp14:textId="23ABC09B">
      <w:pPr>
        <w:pStyle w:val="ListParagraph"/>
        <w:numPr>
          <w:ilvl w:val="0"/>
          <w:numId w:val="1"/>
        </w:numPr>
        <w:spacing w:before="0" w:beforeAutospacing="off" w:after="0" w:afterAutospacing="off"/>
        <w:rPr>
          <w:rFonts w:ascii="Aptos" w:hAnsi="Aptos" w:eastAsia="Aptos" w:cs="Aptos"/>
          <w:noProof w:val="0"/>
          <w:sz w:val="24"/>
          <w:szCs w:val="24"/>
          <w:lang w:val="en-US"/>
        </w:rPr>
      </w:pPr>
      <w:r w:rsidRPr="0E86F479" w:rsidR="68FE0959">
        <w:rPr>
          <w:rFonts w:ascii="Aptos" w:hAnsi="Aptos" w:eastAsia="Aptos" w:cs="Aptos"/>
          <w:b w:val="1"/>
          <w:bCs w:val="1"/>
          <w:noProof w:val="0"/>
          <w:sz w:val="24"/>
          <w:szCs w:val="24"/>
          <w:lang w:val="en-US"/>
        </w:rPr>
        <w:t>Billing Errors</w:t>
      </w:r>
      <w:r w:rsidRPr="0E86F479" w:rsidR="68FE0959">
        <w:rPr>
          <w:rFonts w:ascii="Aptos" w:hAnsi="Aptos" w:eastAsia="Aptos" w:cs="Aptos"/>
          <w:noProof w:val="0"/>
          <w:sz w:val="24"/>
          <w:szCs w:val="24"/>
          <w:lang w:val="en-US"/>
        </w:rPr>
        <w:t>: Billing errors include incorrect charges, duplicate charges, or unauthorized transactions that appear on the cardholder’s statement.</w:t>
      </w:r>
    </w:p>
    <w:p xmlns:wp14="http://schemas.microsoft.com/office/word/2010/wordml" w:rsidP="0E86F479" wp14:paraId="38C477EB" wp14:textId="21C99D6C">
      <w:pPr>
        <w:pStyle w:val="ListParagraph"/>
        <w:numPr>
          <w:ilvl w:val="0"/>
          <w:numId w:val="1"/>
        </w:numPr>
        <w:spacing w:before="0" w:beforeAutospacing="off" w:after="0" w:afterAutospacing="off"/>
        <w:rPr>
          <w:rFonts w:ascii="Aptos" w:hAnsi="Aptos" w:eastAsia="Aptos" w:cs="Aptos"/>
          <w:noProof w:val="0"/>
          <w:sz w:val="24"/>
          <w:szCs w:val="24"/>
          <w:lang w:val="en-US"/>
        </w:rPr>
      </w:pPr>
      <w:r w:rsidRPr="0E86F479" w:rsidR="68FE0959">
        <w:rPr>
          <w:rFonts w:ascii="Aptos" w:hAnsi="Aptos" w:eastAsia="Aptos" w:cs="Aptos"/>
          <w:b w:val="1"/>
          <w:bCs w:val="1"/>
          <w:noProof w:val="0"/>
          <w:sz w:val="24"/>
          <w:szCs w:val="24"/>
          <w:lang w:val="en-US"/>
        </w:rPr>
        <w:t>Non-Receipt of Goods/Services</w:t>
      </w:r>
      <w:r w:rsidRPr="0E86F479" w:rsidR="68FE0959">
        <w:rPr>
          <w:rFonts w:ascii="Aptos" w:hAnsi="Aptos" w:eastAsia="Aptos" w:cs="Aptos"/>
          <w:noProof w:val="0"/>
          <w:sz w:val="24"/>
          <w:szCs w:val="24"/>
          <w:lang w:val="en-US"/>
        </w:rPr>
        <w:t>: Cardholders can dispute charges if they did not receive goods or services for which they were charged, provided they attempt to resolve the issue with the merchant first.</w:t>
      </w:r>
    </w:p>
    <w:p xmlns:wp14="http://schemas.microsoft.com/office/word/2010/wordml" w:rsidP="0E86F479" wp14:paraId="714BC754" wp14:textId="48C10349">
      <w:pPr>
        <w:pStyle w:val="ListParagraph"/>
        <w:numPr>
          <w:ilvl w:val="0"/>
          <w:numId w:val="1"/>
        </w:numPr>
        <w:spacing w:before="0" w:beforeAutospacing="off" w:after="0" w:afterAutospacing="off"/>
        <w:rPr>
          <w:rFonts w:ascii="Aptos" w:hAnsi="Aptos" w:eastAsia="Aptos" w:cs="Aptos"/>
          <w:noProof w:val="0"/>
          <w:sz w:val="24"/>
          <w:szCs w:val="24"/>
          <w:lang w:val="en-US"/>
        </w:rPr>
      </w:pPr>
      <w:r w:rsidRPr="0E86F479" w:rsidR="68FE0959">
        <w:rPr>
          <w:rFonts w:ascii="Aptos" w:hAnsi="Aptos" w:eastAsia="Aptos" w:cs="Aptos"/>
          <w:b w:val="1"/>
          <w:bCs w:val="1"/>
          <w:noProof w:val="0"/>
          <w:sz w:val="24"/>
          <w:szCs w:val="24"/>
          <w:lang w:val="en-US"/>
        </w:rPr>
        <w:t>Fraudulent Transactions</w:t>
      </w:r>
      <w:r w:rsidRPr="0E86F479" w:rsidR="68FE0959">
        <w:rPr>
          <w:rFonts w:ascii="Aptos" w:hAnsi="Aptos" w:eastAsia="Aptos" w:cs="Aptos"/>
          <w:noProof w:val="0"/>
          <w:sz w:val="24"/>
          <w:szCs w:val="24"/>
          <w:lang w:val="en-US"/>
        </w:rPr>
        <w:t xml:space="preserve">: Any unauthorized use of the cardholder's card, such as theft or card-not-present fraud, is disputable under the </w:t>
      </w:r>
      <w:r w:rsidRPr="0E86F479" w:rsidR="68FE0959">
        <w:rPr>
          <w:rFonts w:ascii="Aptos" w:hAnsi="Aptos" w:eastAsia="Aptos" w:cs="Aptos"/>
          <w:b w:val="1"/>
          <w:bCs w:val="1"/>
          <w:noProof w:val="0"/>
          <w:sz w:val="24"/>
          <w:szCs w:val="24"/>
          <w:lang w:val="en-US"/>
        </w:rPr>
        <w:t>Fraud Protection Policy</w:t>
      </w:r>
      <w:r w:rsidRPr="0E86F479" w:rsidR="68FE0959">
        <w:rPr>
          <w:rFonts w:ascii="Aptos" w:hAnsi="Aptos" w:eastAsia="Aptos" w:cs="Aptos"/>
          <w:noProof w:val="0"/>
          <w:sz w:val="24"/>
          <w:szCs w:val="24"/>
          <w:lang w:val="en-US"/>
        </w:rPr>
        <w:t>.</w:t>
      </w:r>
    </w:p>
    <w:p xmlns:wp14="http://schemas.microsoft.com/office/word/2010/wordml" w:rsidP="0E86F479" wp14:paraId="183B5362" wp14:textId="0843AB3B">
      <w:pPr>
        <w:pStyle w:val="Heading4"/>
        <w:spacing w:before="319" w:beforeAutospacing="off" w:after="319" w:afterAutospacing="off"/>
      </w:pPr>
      <w:r w:rsidRPr="0E86F479" w:rsidR="68FE0959">
        <w:rPr>
          <w:rFonts w:ascii="Aptos" w:hAnsi="Aptos" w:eastAsia="Aptos" w:cs="Aptos"/>
          <w:b w:val="1"/>
          <w:bCs w:val="1"/>
          <w:noProof w:val="0"/>
          <w:sz w:val="24"/>
          <w:szCs w:val="24"/>
          <w:lang w:val="en-US"/>
        </w:rPr>
        <w:t>Section 2: Reporting a Dispute</w:t>
      </w:r>
    </w:p>
    <w:p xmlns:wp14="http://schemas.microsoft.com/office/word/2010/wordml" w:rsidP="0E86F479" wp14:paraId="1044A9E8" wp14:textId="6D67BE6C">
      <w:pPr>
        <w:pStyle w:val="ListParagraph"/>
        <w:numPr>
          <w:ilvl w:val="0"/>
          <w:numId w:val="1"/>
        </w:numPr>
        <w:spacing w:before="0" w:beforeAutospacing="off" w:after="0" w:afterAutospacing="off"/>
        <w:rPr>
          <w:rFonts w:ascii="Aptos" w:hAnsi="Aptos" w:eastAsia="Aptos" w:cs="Aptos"/>
          <w:noProof w:val="0"/>
          <w:sz w:val="24"/>
          <w:szCs w:val="24"/>
          <w:lang w:val="en-US"/>
        </w:rPr>
      </w:pPr>
      <w:r w:rsidRPr="0E86F479" w:rsidR="68FE0959">
        <w:rPr>
          <w:rFonts w:ascii="Aptos" w:hAnsi="Aptos" w:eastAsia="Aptos" w:cs="Aptos"/>
          <w:b w:val="1"/>
          <w:bCs w:val="1"/>
          <w:noProof w:val="0"/>
          <w:sz w:val="24"/>
          <w:szCs w:val="24"/>
          <w:lang w:val="en-US"/>
        </w:rPr>
        <w:t>Time Limit for Filing Disputes</w:t>
      </w:r>
      <w:r w:rsidRPr="0E86F479" w:rsidR="68FE0959">
        <w:rPr>
          <w:rFonts w:ascii="Aptos" w:hAnsi="Aptos" w:eastAsia="Aptos" w:cs="Aptos"/>
          <w:noProof w:val="0"/>
          <w:sz w:val="24"/>
          <w:szCs w:val="24"/>
          <w:lang w:val="en-US"/>
        </w:rPr>
        <w:t xml:space="preserve">: Cardholders must report disputes within </w:t>
      </w:r>
      <w:r w:rsidRPr="0E86F479" w:rsidR="68FE0959">
        <w:rPr>
          <w:rFonts w:ascii="Aptos" w:hAnsi="Aptos" w:eastAsia="Aptos" w:cs="Aptos"/>
          <w:b w:val="1"/>
          <w:bCs w:val="1"/>
          <w:noProof w:val="0"/>
          <w:sz w:val="24"/>
          <w:szCs w:val="24"/>
          <w:lang w:val="en-US"/>
        </w:rPr>
        <w:t>60 days</w:t>
      </w:r>
      <w:r w:rsidRPr="0E86F479" w:rsidR="68FE0959">
        <w:rPr>
          <w:rFonts w:ascii="Aptos" w:hAnsi="Aptos" w:eastAsia="Aptos" w:cs="Aptos"/>
          <w:noProof w:val="0"/>
          <w:sz w:val="24"/>
          <w:szCs w:val="24"/>
          <w:lang w:val="en-US"/>
        </w:rPr>
        <w:t xml:space="preserve"> of the transaction date appearing on the billing statement. Disputes reported after this period may not be accepted by the issuer.</w:t>
      </w:r>
    </w:p>
    <w:p xmlns:wp14="http://schemas.microsoft.com/office/word/2010/wordml" w:rsidP="0E86F479" wp14:paraId="3DA549E0" wp14:textId="52DB82FB">
      <w:pPr>
        <w:pStyle w:val="ListParagraph"/>
        <w:numPr>
          <w:ilvl w:val="0"/>
          <w:numId w:val="1"/>
        </w:numPr>
        <w:spacing w:before="0" w:beforeAutospacing="off" w:after="0" w:afterAutospacing="off"/>
        <w:rPr>
          <w:rFonts w:ascii="Aptos" w:hAnsi="Aptos" w:eastAsia="Aptos" w:cs="Aptos"/>
          <w:noProof w:val="0"/>
          <w:sz w:val="24"/>
          <w:szCs w:val="24"/>
          <w:lang w:val="en-US"/>
        </w:rPr>
      </w:pPr>
      <w:r w:rsidRPr="0E86F479" w:rsidR="68FE0959">
        <w:rPr>
          <w:rFonts w:ascii="Aptos" w:hAnsi="Aptos" w:eastAsia="Aptos" w:cs="Aptos"/>
          <w:b w:val="1"/>
          <w:bCs w:val="1"/>
          <w:noProof w:val="0"/>
          <w:sz w:val="24"/>
          <w:szCs w:val="24"/>
          <w:lang w:val="en-US"/>
        </w:rPr>
        <w:t>Required Documentation</w:t>
      </w:r>
      <w:r w:rsidRPr="0E86F479" w:rsidR="68FE0959">
        <w:rPr>
          <w:rFonts w:ascii="Aptos" w:hAnsi="Aptos" w:eastAsia="Aptos" w:cs="Aptos"/>
          <w:noProof w:val="0"/>
          <w:sz w:val="24"/>
          <w:szCs w:val="24"/>
          <w:lang w:val="en-US"/>
        </w:rPr>
        <w:t>: Cardholders must provide supporting documentation when filing a dispute, such as receipts, invoices, or correspondence with the merchant. Disputes submitted without documentation may result in delays or rejection.</w:t>
      </w:r>
    </w:p>
    <w:p xmlns:wp14="http://schemas.microsoft.com/office/word/2010/wordml" w:rsidP="0E86F479" wp14:paraId="054B0B51" wp14:textId="71B59C37">
      <w:pPr>
        <w:pStyle w:val="ListParagraph"/>
        <w:numPr>
          <w:ilvl w:val="0"/>
          <w:numId w:val="1"/>
        </w:numPr>
        <w:spacing w:before="0" w:beforeAutospacing="off" w:after="0" w:afterAutospacing="off"/>
        <w:rPr>
          <w:rFonts w:ascii="Aptos" w:hAnsi="Aptos" w:eastAsia="Aptos" w:cs="Aptos"/>
          <w:noProof w:val="0"/>
          <w:sz w:val="24"/>
          <w:szCs w:val="24"/>
          <w:lang w:val="en-US"/>
        </w:rPr>
      </w:pPr>
      <w:r w:rsidRPr="0E86F479" w:rsidR="68FE0959">
        <w:rPr>
          <w:rFonts w:ascii="Aptos" w:hAnsi="Aptos" w:eastAsia="Aptos" w:cs="Aptos"/>
          <w:b w:val="1"/>
          <w:bCs w:val="1"/>
          <w:noProof w:val="0"/>
          <w:sz w:val="24"/>
          <w:szCs w:val="24"/>
          <w:lang w:val="en-US"/>
        </w:rPr>
        <w:t>Methods of Filing</w:t>
      </w:r>
      <w:r w:rsidRPr="0E86F479" w:rsidR="68FE0959">
        <w:rPr>
          <w:rFonts w:ascii="Aptos" w:hAnsi="Aptos" w:eastAsia="Aptos" w:cs="Aptos"/>
          <w:noProof w:val="0"/>
          <w:sz w:val="24"/>
          <w:szCs w:val="24"/>
          <w:lang w:val="en-US"/>
        </w:rPr>
        <w:t>: Disputes can be filed via the issuer’s online portal, mobile app, or customer service hotline. Cardholders will receive a confirmation of the dispute filing and a reference number for tracking purposes.</w:t>
      </w:r>
    </w:p>
    <w:p xmlns:wp14="http://schemas.microsoft.com/office/word/2010/wordml" w:rsidP="0E86F479" wp14:paraId="4F5648A3" wp14:textId="4574B434">
      <w:pPr>
        <w:pStyle w:val="Heading4"/>
        <w:spacing w:before="319" w:beforeAutospacing="off" w:after="319" w:afterAutospacing="off"/>
      </w:pPr>
      <w:r w:rsidRPr="0E86F479" w:rsidR="68FE0959">
        <w:rPr>
          <w:rFonts w:ascii="Aptos" w:hAnsi="Aptos" w:eastAsia="Aptos" w:cs="Aptos"/>
          <w:b w:val="1"/>
          <w:bCs w:val="1"/>
          <w:noProof w:val="0"/>
          <w:sz w:val="24"/>
          <w:szCs w:val="24"/>
          <w:lang w:val="en-US"/>
        </w:rPr>
        <w:t>Section 3: Investigation Process</w:t>
      </w:r>
    </w:p>
    <w:p xmlns:wp14="http://schemas.microsoft.com/office/word/2010/wordml" w:rsidP="0E86F479" wp14:paraId="54C40350" wp14:textId="2F53109A">
      <w:pPr>
        <w:pStyle w:val="ListParagraph"/>
        <w:numPr>
          <w:ilvl w:val="0"/>
          <w:numId w:val="1"/>
        </w:numPr>
        <w:spacing w:before="0" w:beforeAutospacing="off" w:after="0" w:afterAutospacing="off"/>
        <w:rPr>
          <w:rFonts w:ascii="Aptos" w:hAnsi="Aptos" w:eastAsia="Aptos" w:cs="Aptos"/>
          <w:noProof w:val="0"/>
          <w:sz w:val="24"/>
          <w:szCs w:val="24"/>
          <w:lang w:val="en-US"/>
        </w:rPr>
      </w:pPr>
      <w:r w:rsidRPr="0E86F479" w:rsidR="68FE0959">
        <w:rPr>
          <w:rFonts w:ascii="Aptos" w:hAnsi="Aptos" w:eastAsia="Aptos" w:cs="Aptos"/>
          <w:b w:val="1"/>
          <w:bCs w:val="1"/>
          <w:noProof w:val="0"/>
          <w:sz w:val="24"/>
          <w:szCs w:val="24"/>
          <w:lang w:val="en-US"/>
        </w:rPr>
        <w:t>Provisional Credit</w:t>
      </w:r>
      <w:r w:rsidRPr="0E86F479" w:rsidR="68FE0959">
        <w:rPr>
          <w:rFonts w:ascii="Aptos" w:hAnsi="Aptos" w:eastAsia="Aptos" w:cs="Aptos"/>
          <w:noProof w:val="0"/>
          <w:sz w:val="24"/>
          <w:szCs w:val="24"/>
          <w:lang w:val="en-US"/>
        </w:rPr>
        <w:t xml:space="preserve">: If a dispute is valid and within the 60-day reporting window, the issuer will issue a provisional credit to the cardholder’s account within </w:t>
      </w:r>
      <w:r w:rsidRPr="0E86F479" w:rsidR="68FE0959">
        <w:rPr>
          <w:rFonts w:ascii="Aptos" w:hAnsi="Aptos" w:eastAsia="Aptos" w:cs="Aptos"/>
          <w:b w:val="1"/>
          <w:bCs w:val="1"/>
          <w:noProof w:val="0"/>
          <w:sz w:val="24"/>
          <w:szCs w:val="24"/>
          <w:lang w:val="en-US"/>
        </w:rPr>
        <w:t>10 business days</w:t>
      </w:r>
      <w:r w:rsidRPr="0E86F479" w:rsidR="68FE0959">
        <w:rPr>
          <w:rFonts w:ascii="Aptos" w:hAnsi="Aptos" w:eastAsia="Aptos" w:cs="Aptos"/>
          <w:noProof w:val="0"/>
          <w:sz w:val="24"/>
          <w:szCs w:val="24"/>
          <w:lang w:val="en-US"/>
        </w:rPr>
        <w:t>. This credit is temporary while the investigation is ongoing.</w:t>
      </w:r>
    </w:p>
    <w:p xmlns:wp14="http://schemas.microsoft.com/office/word/2010/wordml" w:rsidP="0E86F479" wp14:paraId="33429668" wp14:textId="6FF8DAA0">
      <w:pPr>
        <w:pStyle w:val="ListParagraph"/>
        <w:numPr>
          <w:ilvl w:val="0"/>
          <w:numId w:val="1"/>
        </w:numPr>
        <w:spacing w:before="0" w:beforeAutospacing="off" w:after="0" w:afterAutospacing="off"/>
        <w:rPr>
          <w:rFonts w:ascii="Aptos" w:hAnsi="Aptos" w:eastAsia="Aptos" w:cs="Aptos"/>
          <w:noProof w:val="0"/>
          <w:sz w:val="24"/>
          <w:szCs w:val="24"/>
          <w:lang w:val="en-US"/>
        </w:rPr>
      </w:pPr>
      <w:r w:rsidRPr="0E86F479" w:rsidR="68FE0959">
        <w:rPr>
          <w:rFonts w:ascii="Aptos" w:hAnsi="Aptos" w:eastAsia="Aptos" w:cs="Aptos"/>
          <w:b w:val="1"/>
          <w:bCs w:val="1"/>
          <w:noProof w:val="0"/>
          <w:sz w:val="24"/>
          <w:szCs w:val="24"/>
          <w:lang w:val="en-US"/>
        </w:rPr>
        <w:t>Merchant Response Time</w:t>
      </w:r>
      <w:r w:rsidRPr="0E86F479" w:rsidR="68FE0959">
        <w:rPr>
          <w:rFonts w:ascii="Aptos" w:hAnsi="Aptos" w:eastAsia="Aptos" w:cs="Aptos"/>
          <w:noProof w:val="0"/>
          <w:sz w:val="24"/>
          <w:szCs w:val="24"/>
          <w:lang w:val="en-US"/>
        </w:rPr>
        <w:t xml:space="preserve">: For disputes related to merchant transactions, the issuer will contact the merchant for a response. The merchant has </w:t>
      </w:r>
      <w:r w:rsidRPr="0E86F479" w:rsidR="68FE0959">
        <w:rPr>
          <w:rFonts w:ascii="Aptos" w:hAnsi="Aptos" w:eastAsia="Aptos" w:cs="Aptos"/>
          <w:b w:val="1"/>
          <w:bCs w:val="1"/>
          <w:noProof w:val="0"/>
          <w:sz w:val="24"/>
          <w:szCs w:val="24"/>
          <w:lang w:val="en-US"/>
        </w:rPr>
        <w:t>30 days</w:t>
      </w:r>
      <w:r w:rsidRPr="0E86F479" w:rsidR="68FE0959">
        <w:rPr>
          <w:rFonts w:ascii="Aptos" w:hAnsi="Aptos" w:eastAsia="Aptos" w:cs="Aptos"/>
          <w:noProof w:val="0"/>
          <w:sz w:val="24"/>
          <w:szCs w:val="24"/>
          <w:lang w:val="en-US"/>
        </w:rPr>
        <w:t xml:space="preserve"> to respond with evidence, such as receipts or proof of delivery.</w:t>
      </w:r>
    </w:p>
    <w:p xmlns:wp14="http://schemas.microsoft.com/office/word/2010/wordml" w:rsidP="0E86F479" wp14:paraId="65B7CB0A" wp14:textId="0D24F541">
      <w:pPr>
        <w:pStyle w:val="ListParagraph"/>
        <w:numPr>
          <w:ilvl w:val="0"/>
          <w:numId w:val="1"/>
        </w:numPr>
        <w:spacing w:before="0" w:beforeAutospacing="off" w:after="0" w:afterAutospacing="off"/>
        <w:rPr>
          <w:rFonts w:ascii="Aptos" w:hAnsi="Aptos" w:eastAsia="Aptos" w:cs="Aptos"/>
          <w:noProof w:val="0"/>
          <w:sz w:val="24"/>
          <w:szCs w:val="24"/>
          <w:lang w:val="en-US"/>
        </w:rPr>
      </w:pPr>
      <w:r w:rsidRPr="0E86F479" w:rsidR="68FE0959">
        <w:rPr>
          <w:rFonts w:ascii="Aptos" w:hAnsi="Aptos" w:eastAsia="Aptos" w:cs="Aptos"/>
          <w:b w:val="1"/>
          <w:bCs w:val="1"/>
          <w:noProof w:val="0"/>
          <w:sz w:val="24"/>
          <w:szCs w:val="24"/>
          <w:lang w:val="en-US"/>
        </w:rPr>
        <w:t>Investigation Duration</w:t>
      </w:r>
      <w:r w:rsidRPr="0E86F479" w:rsidR="68FE0959">
        <w:rPr>
          <w:rFonts w:ascii="Aptos" w:hAnsi="Aptos" w:eastAsia="Aptos" w:cs="Aptos"/>
          <w:noProof w:val="0"/>
          <w:sz w:val="24"/>
          <w:szCs w:val="24"/>
          <w:lang w:val="en-US"/>
        </w:rPr>
        <w:t xml:space="preserve">: The issuer will complete the investigation within </w:t>
      </w:r>
      <w:r w:rsidRPr="0E86F479" w:rsidR="68FE0959">
        <w:rPr>
          <w:rFonts w:ascii="Aptos" w:hAnsi="Aptos" w:eastAsia="Aptos" w:cs="Aptos"/>
          <w:b w:val="1"/>
          <w:bCs w:val="1"/>
          <w:noProof w:val="0"/>
          <w:sz w:val="24"/>
          <w:szCs w:val="24"/>
          <w:lang w:val="en-US"/>
        </w:rPr>
        <w:t>90 days</w:t>
      </w:r>
      <w:r w:rsidRPr="0E86F479" w:rsidR="68FE0959">
        <w:rPr>
          <w:rFonts w:ascii="Aptos" w:hAnsi="Aptos" w:eastAsia="Aptos" w:cs="Aptos"/>
          <w:noProof w:val="0"/>
          <w:sz w:val="24"/>
          <w:szCs w:val="24"/>
          <w:lang w:val="en-US"/>
        </w:rPr>
        <w:t xml:space="preserve"> of the dispute being filed. During this period, the cardholder may be required to provide additional documentation or statements.</w:t>
      </w:r>
    </w:p>
    <w:p xmlns:wp14="http://schemas.microsoft.com/office/word/2010/wordml" w:rsidP="0E86F479" wp14:paraId="7D2F8FB0" wp14:textId="2F26DE25">
      <w:pPr>
        <w:pStyle w:val="Heading4"/>
        <w:spacing w:before="319" w:beforeAutospacing="off" w:after="319" w:afterAutospacing="off"/>
      </w:pPr>
      <w:r w:rsidRPr="0E86F479" w:rsidR="68FE0959">
        <w:rPr>
          <w:rFonts w:ascii="Aptos" w:hAnsi="Aptos" w:eastAsia="Aptos" w:cs="Aptos"/>
          <w:b w:val="1"/>
          <w:bCs w:val="1"/>
          <w:noProof w:val="0"/>
          <w:sz w:val="24"/>
          <w:szCs w:val="24"/>
          <w:lang w:val="en-US"/>
        </w:rPr>
        <w:t>Section 4: Dispute Outcomes</w:t>
      </w:r>
    </w:p>
    <w:p xmlns:wp14="http://schemas.microsoft.com/office/word/2010/wordml" w:rsidP="0E86F479" wp14:paraId="448D732A" wp14:textId="1CC483C4">
      <w:pPr>
        <w:pStyle w:val="ListParagraph"/>
        <w:numPr>
          <w:ilvl w:val="0"/>
          <w:numId w:val="1"/>
        </w:numPr>
        <w:spacing w:before="0" w:beforeAutospacing="off" w:after="0" w:afterAutospacing="off"/>
        <w:rPr>
          <w:rFonts w:ascii="Aptos" w:hAnsi="Aptos" w:eastAsia="Aptos" w:cs="Aptos"/>
          <w:noProof w:val="0"/>
          <w:sz w:val="24"/>
          <w:szCs w:val="24"/>
          <w:lang w:val="en-US"/>
        </w:rPr>
      </w:pPr>
      <w:r w:rsidRPr="0E86F479" w:rsidR="68FE0959">
        <w:rPr>
          <w:rFonts w:ascii="Aptos" w:hAnsi="Aptos" w:eastAsia="Aptos" w:cs="Aptos"/>
          <w:b w:val="1"/>
          <w:bCs w:val="1"/>
          <w:noProof w:val="0"/>
          <w:sz w:val="24"/>
          <w:szCs w:val="24"/>
          <w:lang w:val="en-US"/>
        </w:rPr>
        <w:t>Valid Disputes</w:t>
      </w:r>
      <w:r w:rsidRPr="0E86F479" w:rsidR="68FE0959">
        <w:rPr>
          <w:rFonts w:ascii="Aptos" w:hAnsi="Aptos" w:eastAsia="Aptos" w:cs="Aptos"/>
          <w:noProof w:val="0"/>
          <w:sz w:val="24"/>
          <w:szCs w:val="24"/>
          <w:lang w:val="en-US"/>
        </w:rPr>
        <w:t>: If the investigation confirms that the cardholder was charged incorrectly or the transaction was unauthorized, the provisional credit will become permanent, and the cardholder will not be held liable for the disputed amount.</w:t>
      </w:r>
    </w:p>
    <w:p xmlns:wp14="http://schemas.microsoft.com/office/word/2010/wordml" w:rsidP="0E86F479" wp14:paraId="2DF8D4C5" wp14:textId="1CA50C6E">
      <w:pPr>
        <w:pStyle w:val="ListParagraph"/>
        <w:numPr>
          <w:ilvl w:val="0"/>
          <w:numId w:val="1"/>
        </w:numPr>
        <w:spacing w:before="0" w:beforeAutospacing="off" w:after="0" w:afterAutospacing="off"/>
        <w:rPr>
          <w:rFonts w:ascii="Aptos" w:hAnsi="Aptos" w:eastAsia="Aptos" w:cs="Aptos"/>
          <w:noProof w:val="0"/>
          <w:sz w:val="24"/>
          <w:szCs w:val="24"/>
          <w:lang w:val="en-US"/>
        </w:rPr>
      </w:pPr>
      <w:r w:rsidRPr="0E86F479" w:rsidR="68FE0959">
        <w:rPr>
          <w:rFonts w:ascii="Aptos" w:hAnsi="Aptos" w:eastAsia="Aptos" w:cs="Aptos"/>
          <w:b w:val="1"/>
          <w:bCs w:val="1"/>
          <w:noProof w:val="0"/>
          <w:sz w:val="24"/>
          <w:szCs w:val="24"/>
          <w:lang w:val="en-US"/>
        </w:rPr>
        <w:t>Denied Disputes</w:t>
      </w:r>
      <w:r w:rsidRPr="0E86F479" w:rsidR="68FE0959">
        <w:rPr>
          <w:rFonts w:ascii="Aptos" w:hAnsi="Aptos" w:eastAsia="Aptos" w:cs="Aptos"/>
          <w:noProof w:val="0"/>
          <w:sz w:val="24"/>
          <w:szCs w:val="24"/>
          <w:lang w:val="en-US"/>
        </w:rPr>
        <w:t>: If the investigation finds that the transaction was valid and the charge was correct, the provisional credit will be reversed, and the cardholder will be notified of the outcome. The cardholder will be responsible for the full disputed amount, including any interest accrued during the investigation.</w:t>
      </w:r>
    </w:p>
    <w:p xmlns:wp14="http://schemas.microsoft.com/office/word/2010/wordml" w:rsidP="0E86F479" wp14:paraId="18BD1634" wp14:textId="79BEB78F">
      <w:pPr>
        <w:pStyle w:val="ListParagraph"/>
        <w:numPr>
          <w:ilvl w:val="0"/>
          <w:numId w:val="1"/>
        </w:numPr>
        <w:spacing w:before="0" w:beforeAutospacing="off" w:after="0" w:afterAutospacing="off"/>
        <w:rPr>
          <w:rFonts w:ascii="Aptos" w:hAnsi="Aptos" w:eastAsia="Aptos" w:cs="Aptos"/>
          <w:noProof w:val="0"/>
          <w:sz w:val="24"/>
          <w:szCs w:val="24"/>
          <w:lang w:val="en-US"/>
        </w:rPr>
      </w:pPr>
      <w:r w:rsidRPr="0E86F479" w:rsidR="68FE0959">
        <w:rPr>
          <w:rFonts w:ascii="Aptos" w:hAnsi="Aptos" w:eastAsia="Aptos" w:cs="Aptos"/>
          <w:b w:val="1"/>
          <w:bCs w:val="1"/>
          <w:noProof w:val="0"/>
          <w:sz w:val="24"/>
          <w:szCs w:val="24"/>
          <w:lang w:val="en-US"/>
        </w:rPr>
        <w:t>Appeal Process</w:t>
      </w:r>
      <w:r w:rsidRPr="0E86F479" w:rsidR="68FE0959">
        <w:rPr>
          <w:rFonts w:ascii="Aptos" w:hAnsi="Aptos" w:eastAsia="Aptos" w:cs="Aptos"/>
          <w:noProof w:val="0"/>
          <w:sz w:val="24"/>
          <w:szCs w:val="24"/>
          <w:lang w:val="en-US"/>
        </w:rPr>
        <w:t xml:space="preserve">: If the cardholder disagrees with the outcome, they may appeal within </w:t>
      </w:r>
      <w:r w:rsidRPr="0E86F479" w:rsidR="68FE0959">
        <w:rPr>
          <w:rFonts w:ascii="Aptos" w:hAnsi="Aptos" w:eastAsia="Aptos" w:cs="Aptos"/>
          <w:b w:val="1"/>
          <w:bCs w:val="1"/>
          <w:noProof w:val="0"/>
          <w:sz w:val="24"/>
          <w:szCs w:val="24"/>
          <w:lang w:val="en-US"/>
        </w:rPr>
        <w:t>30 days</w:t>
      </w:r>
      <w:r w:rsidRPr="0E86F479" w:rsidR="68FE0959">
        <w:rPr>
          <w:rFonts w:ascii="Aptos" w:hAnsi="Aptos" w:eastAsia="Aptos" w:cs="Aptos"/>
          <w:noProof w:val="0"/>
          <w:sz w:val="24"/>
          <w:szCs w:val="24"/>
          <w:lang w:val="en-US"/>
        </w:rPr>
        <w:t xml:space="preserve"> of receiving the final decision. Appeals must include additional evidence that was not provided during the initial investigation.</w:t>
      </w:r>
    </w:p>
    <w:p xmlns:wp14="http://schemas.microsoft.com/office/word/2010/wordml" w:rsidP="0E86F479" wp14:paraId="755EF762" wp14:textId="7069DB22">
      <w:pPr>
        <w:pStyle w:val="Heading4"/>
        <w:spacing w:before="319" w:beforeAutospacing="off" w:after="319" w:afterAutospacing="off"/>
      </w:pPr>
      <w:r w:rsidRPr="0E86F479" w:rsidR="68FE0959">
        <w:rPr>
          <w:rFonts w:ascii="Aptos" w:hAnsi="Aptos" w:eastAsia="Aptos" w:cs="Aptos"/>
          <w:b w:val="1"/>
          <w:bCs w:val="1"/>
          <w:noProof w:val="0"/>
          <w:sz w:val="24"/>
          <w:szCs w:val="24"/>
          <w:lang w:val="en-US"/>
        </w:rPr>
        <w:t>Section 5: Arbitration and Mediation</w:t>
      </w:r>
    </w:p>
    <w:p xmlns:wp14="http://schemas.microsoft.com/office/word/2010/wordml" w:rsidP="0E86F479" wp14:paraId="60BD26A5" wp14:textId="6B5F3D68">
      <w:pPr>
        <w:pStyle w:val="ListParagraph"/>
        <w:numPr>
          <w:ilvl w:val="0"/>
          <w:numId w:val="1"/>
        </w:numPr>
        <w:spacing w:before="0" w:beforeAutospacing="off" w:after="0" w:afterAutospacing="off"/>
        <w:rPr>
          <w:rFonts w:ascii="Aptos" w:hAnsi="Aptos" w:eastAsia="Aptos" w:cs="Aptos"/>
          <w:noProof w:val="0"/>
          <w:sz w:val="24"/>
          <w:szCs w:val="24"/>
          <w:lang w:val="en-US"/>
        </w:rPr>
      </w:pPr>
      <w:r w:rsidRPr="0E86F479" w:rsidR="68FE0959">
        <w:rPr>
          <w:rFonts w:ascii="Aptos" w:hAnsi="Aptos" w:eastAsia="Aptos" w:cs="Aptos"/>
          <w:b w:val="1"/>
          <w:bCs w:val="1"/>
          <w:noProof w:val="0"/>
          <w:sz w:val="24"/>
          <w:szCs w:val="24"/>
          <w:lang w:val="en-US"/>
        </w:rPr>
        <w:t>Arbitration Option</w:t>
      </w:r>
      <w:r w:rsidRPr="0E86F479" w:rsidR="68FE0959">
        <w:rPr>
          <w:rFonts w:ascii="Aptos" w:hAnsi="Aptos" w:eastAsia="Aptos" w:cs="Aptos"/>
          <w:noProof w:val="0"/>
          <w:sz w:val="24"/>
          <w:szCs w:val="24"/>
          <w:lang w:val="en-US"/>
        </w:rPr>
        <w:t xml:space="preserve">: Cardholders can choose to submit their dispute to binding arbitration if the issuer and cardholder cannot resolve the issue through the standard dispute process. The </w:t>
      </w:r>
      <w:r w:rsidRPr="0E86F479" w:rsidR="68FE0959">
        <w:rPr>
          <w:rFonts w:ascii="Aptos" w:hAnsi="Aptos" w:eastAsia="Aptos" w:cs="Aptos"/>
          <w:b w:val="1"/>
          <w:bCs w:val="1"/>
          <w:noProof w:val="0"/>
          <w:sz w:val="24"/>
          <w:szCs w:val="24"/>
          <w:lang w:val="en-US"/>
        </w:rPr>
        <w:t>arbitration process</w:t>
      </w:r>
      <w:r w:rsidRPr="0E86F479" w:rsidR="68FE0959">
        <w:rPr>
          <w:rFonts w:ascii="Aptos" w:hAnsi="Aptos" w:eastAsia="Aptos" w:cs="Aptos"/>
          <w:noProof w:val="0"/>
          <w:sz w:val="24"/>
          <w:szCs w:val="24"/>
          <w:lang w:val="en-US"/>
        </w:rPr>
        <w:t xml:space="preserve"> is managed by an independent third-party arbitrator, and the decision is final and binding.</w:t>
      </w:r>
    </w:p>
    <w:p xmlns:wp14="http://schemas.microsoft.com/office/word/2010/wordml" w:rsidP="0E86F479" wp14:paraId="491EB465" wp14:textId="1E182572">
      <w:pPr>
        <w:pStyle w:val="ListParagraph"/>
        <w:numPr>
          <w:ilvl w:val="0"/>
          <w:numId w:val="1"/>
        </w:numPr>
        <w:spacing w:before="0" w:beforeAutospacing="off" w:after="0" w:afterAutospacing="off"/>
        <w:rPr>
          <w:rFonts w:ascii="Aptos" w:hAnsi="Aptos" w:eastAsia="Aptos" w:cs="Aptos"/>
          <w:noProof w:val="0"/>
          <w:sz w:val="24"/>
          <w:szCs w:val="24"/>
          <w:lang w:val="en-US"/>
        </w:rPr>
      </w:pPr>
      <w:r w:rsidRPr="0E86F479" w:rsidR="68FE0959">
        <w:rPr>
          <w:rFonts w:ascii="Aptos" w:hAnsi="Aptos" w:eastAsia="Aptos" w:cs="Aptos"/>
          <w:b w:val="1"/>
          <w:bCs w:val="1"/>
          <w:noProof w:val="0"/>
          <w:sz w:val="24"/>
          <w:szCs w:val="24"/>
          <w:lang w:val="en-US"/>
        </w:rPr>
        <w:t>Mediation Option</w:t>
      </w:r>
      <w:r w:rsidRPr="0E86F479" w:rsidR="68FE0959">
        <w:rPr>
          <w:rFonts w:ascii="Aptos" w:hAnsi="Aptos" w:eastAsia="Aptos" w:cs="Aptos"/>
          <w:noProof w:val="0"/>
          <w:sz w:val="24"/>
          <w:szCs w:val="24"/>
          <w:lang w:val="en-US"/>
        </w:rPr>
        <w:t xml:space="preserve">: Cardholders may also request mediation before arbitration. Mediation is a voluntary process where both parties attempt to reach a settlement with the assistance of a neutral mediator. The mediation process must be initiated within </w:t>
      </w:r>
      <w:r w:rsidRPr="0E86F479" w:rsidR="68FE0959">
        <w:rPr>
          <w:rFonts w:ascii="Aptos" w:hAnsi="Aptos" w:eastAsia="Aptos" w:cs="Aptos"/>
          <w:b w:val="1"/>
          <w:bCs w:val="1"/>
          <w:noProof w:val="0"/>
          <w:sz w:val="24"/>
          <w:szCs w:val="24"/>
          <w:lang w:val="en-US"/>
        </w:rPr>
        <w:t>30 days</w:t>
      </w:r>
      <w:r w:rsidRPr="0E86F479" w:rsidR="68FE0959">
        <w:rPr>
          <w:rFonts w:ascii="Aptos" w:hAnsi="Aptos" w:eastAsia="Aptos" w:cs="Aptos"/>
          <w:noProof w:val="0"/>
          <w:sz w:val="24"/>
          <w:szCs w:val="24"/>
          <w:lang w:val="en-US"/>
        </w:rPr>
        <w:t xml:space="preserve"> of the final dispute outcome.</w:t>
      </w:r>
    </w:p>
    <w:p xmlns:wp14="http://schemas.microsoft.com/office/word/2010/wordml" w:rsidP="0E86F479" wp14:paraId="74706698" wp14:textId="3106353F">
      <w:pPr>
        <w:pStyle w:val="Heading4"/>
        <w:spacing w:before="319" w:beforeAutospacing="off" w:after="319" w:afterAutospacing="off"/>
      </w:pPr>
      <w:r w:rsidRPr="0E86F479" w:rsidR="68FE0959">
        <w:rPr>
          <w:rFonts w:ascii="Aptos" w:hAnsi="Aptos" w:eastAsia="Aptos" w:cs="Aptos"/>
          <w:b w:val="1"/>
          <w:bCs w:val="1"/>
          <w:noProof w:val="0"/>
          <w:sz w:val="24"/>
          <w:szCs w:val="24"/>
          <w:lang w:val="en-US"/>
        </w:rPr>
        <w:t>Section 6: Chargebacks</w:t>
      </w:r>
    </w:p>
    <w:p xmlns:wp14="http://schemas.microsoft.com/office/word/2010/wordml" w:rsidP="0E86F479" wp14:paraId="17110966" wp14:textId="1F102570">
      <w:pPr>
        <w:pStyle w:val="ListParagraph"/>
        <w:numPr>
          <w:ilvl w:val="0"/>
          <w:numId w:val="1"/>
        </w:numPr>
        <w:spacing w:before="0" w:beforeAutospacing="off" w:after="0" w:afterAutospacing="off"/>
        <w:rPr>
          <w:rFonts w:ascii="Aptos" w:hAnsi="Aptos" w:eastAsia="Aptos" w:cs="Aptos"/>
          <w:noProof w:val="0"/>
          <w:sz w:val="24"/>
          <w:szCs w:val="24"/>
          <w:lang w:val="en-US"/>
        </w:rPr>
      </w:pPr>
      <w:r w:rsidRPr="0E86F479" w:rsidR="68FE0959">
        <w:rPr>
          <w:rFonts w:ascii="Aptos" w:hAnsi="Aptos" w:eastAsia="Aptos" w:cs="Aptos"/>
          <w:b w:val="1"/>
          <w:bCs w:val="1"/>
          <w:noProof w:val="0"/>
          <w:sz w:val="24"/>
          <w:szCs w:val="24"/>
          <w:lang w:val="en-US"/>
        </w:rPr>
        <w:t>Eligible Chargebacks</w:t>
      </w:r>
      <w:r w:rsidRPr="0E86F479" w:rsidR="68FE0959">
        <w:rPr>
          <w:rFonts w:ascii="Aptos" w:hAnsi="Aptos" w:eastAsia="Aptos" w:cs="Aptos"/>
          <w:noProof w:val="0"/>
          <w:sz w:val="24"/>
          <w:szCs w:val="24"/>
          <w:lang w:val="en-US"/>
        </w:rPr>
        <w:t xml:space="preserve">: Chargebacks are eligible for disputes involving unauthorized transactions, incorrect charges, or goods/services not received. Cardholders must submit a chargeback request within </w:t>
      </w:r>
      <w:r w:rsidRPr="0E86F479" w:rsidR="68FE0959">
        <w:rPr>
          <w:rFonts w:ascii="Aptos" w:hAnsi="Aptos" w:eastAsia="Aptos" w:cs="Aptos"/>
          <w:b w:val="1"/>
          <w:bCs w:val="1"/>
          <w:noProof w:val="0"/>
          <w:sz w:val="24"/>
          <w:szCs w:val="24"/>
          <w:lang w:val="en-US"/>
        </w:rPr>
        <w:t>60 days</w:t>
      </w:r>
      <w:r w:rsidRPr="0E86F479" w:rsidR="68FE0959">
        <w:rPr>
          <w:rFonts w:ascii="Aptos" w:hAnsi="Aptos" w:eastAsia="Aptos" w:cs="Aptos"/>
          <w:noProof w:val="0"/>
          <w:sz w:val="24"/>
          <w:szCs w:val="24"/>
          <w:lang w:val="en-US"/>
        </w:rPr>
        <w:t xml:space="preserve"> of the transaction date.</w:t>
      </w:r>
    </w:p>
    <w:p xmlns:wp14="http://schemas.microsoft.com/office/word/2010/wordml" w:rsidP="0E86F479" wp14:paraId="21260512" wp14:textId="23A0014C">
      <w:pPr>
        <w:pStyle w:val="ListParagraph"/>
        <w:numPr>
          <w:ilvl w:val="0"/>
          <w:numId w:val="1"/>
        </w:numPr>
        <w:spacing w:before="0" w:beforeAutospacing="off" w:after="0" w:afterAutospacing="off"/>
        <w:rPr>
          <w:rFonts w:ascii="Aptos" w:hAnsi="Aptos" w:eastAsia="Aptos" w:cs="Aptos"/>
          <w:noProof w:val="0"/>
          <w:sz w:val="24"/>
          <w:szCs w:val="24"/>
          <w:lang w:val="en-US"/>
        </w:rPr>
      </w:pPr>
      <w:r w:rsidRPr="0E86F479" w:rsidR="68FE0959">
        <w:rPr>
          <w:rFonts w:ascii="Aptos" w:hAnsi="Aptos" w:eastAsia="Aptos" w:cs="Aptos"/>
          <w:b w:val="1"/>
          <w:bCs w:val="1"/>
          <w:noProof w:val="0"/>
          <w:sz w:val="24"/>
          <w:szCs w:val="24"/>
          <w:lang w:val="en-US"/>
        </w:rPr>
        <w:t>Chargeback Fees</w:t>
      </w:r>
      <w:r w:rsidRPr="0E86F479" w:rsidR="68FE0959">
        <w:rPr>
          <w:rFonts w:ascii="Aptos" w:hAnsi="Aptos" w:eastAsia="Aptos" w:cs="Aptos"/>
          <w:noProof w:val="0"/>
          <w:sz w:val="24"/>
          <w:szCs w:val="24"/>
          <w:lang w:val="en-US"/>
        </w:rPr>
        <w:t>: No additional fees apply to chargebacks initiated due to billing errors or unauthorized charges. However, cardholders may be responsible for dispute fees if the chargeback is deemed invalid after investigation.</w:t>
      </w:r>
    </w:p>
    <w:p xmlns:wp14="http://schemas.microsoft.com/office/word/2010/wordml" w:rsidP="0E86F479" wp14:paraId="73FB9BE8" wp14:textId="489E1DCA">
      <w:pPr>
        <w:pStyle w:val="ListParagraph"/>
        <w:numPr>
          <w:ilvl w:val="0"/>
          <w:numId w:val="1"/>
        </w:numPr>
        <w:spacing w:before="0" w:beforeAutospacing="off" w:after="0" w:afterAutospacing="off"/>
        <w:rPr>
          <w:rFonts w:ascii="Aptos" w:hAnsi="Aptos" w:eastAsia="Aptos" w:cs="Aptos"/>
          <w:noProof w:val="0"/>
          <w:sz w:val="24"/>
          <w:szCs w:val="24"/>
          <w:lang w:val="en-US"/>
        </w:rPr>
      </w:pPr>
      <w:r w:rsidRPr="0E86F479" w:rsidR="68FE0959">
        <w:rPr>
          <w:rFonts w:ascii="Aptos" w:hAnsi="Aptos" w:eastAsia="Aptos" w:cs="Aptos"/>
          <w:b w:val="1"/>
          <w:bCs w:val="1"/>
          <w:noProof w:val="0"/>
          <w:sz w:val="24"/>
          <w:szCs w:val="24"/>
          <w:lang w:val="en-US"/>
        </w:rPr>
        <w:t>Timeline for Resolution</w:t>
      </w:r>
      <w:r w:rsidRPr="0E86F479" w:rsidR="68FE0959">
        <w:rPr>
          <w:rFonts w:ascii="Aptos" w:hAnsi="Aptos" w:eastAsia="Aptos" w:cs="Aptos"/>
          <w:noProof w:val="0"/>
          <w:sz w:val="24"/>
          <w:szCs w:val="24"/>
          <w:lang w:val="en-US"/>
        </w:rPr>
        <w:t xml:space="preserve">: Chargeback resolutions may take up to </w:t>
      </w:r>
      <w:r w:rsidRPr="0E86F479" w:rsidR="68FE0959">
        <w:rPr>
          <w:rFonts w:ascii="Aptos" w:hAnsi="Aptos" w:eastAsia="Aptos" w:cs="Aptos"/>
          <w:b w:val="1"/>
          <w:bCs w:val="1"/>
          <w:noProof w:val="0"/>
          <w:sz w:val="24"/>
          <w:szCs w:val="24"/>
          <w:lang w:val="en-US"/>
        </w:rPr>
        <w:t>90 days</w:t>
      </w:r>
      <w:r w:rsidRPr="0E86F479" w:rsidR="68FE0959">
        <w:rPr>
          <w:rFonts w:ascii="Aptos" w:hAnsi="Aptos" w:eastAsia="Aptos" w:cs="Aptos"/>
          <w:noProof w:val="0"/>
          <w:sz w:val="24"/>
          <w:szCs w:val="24"/>
          <w:lang w:val="en-US"/>
        </w:rPr>
        <w:t>, depending on the complexity of the case and the merchant's response time.</w:t>
      </w:r>
    </w:p>
    <w:p xmlns:wp14="http://schemas.microsoft.com/office/word/2010/wordml" w:rsidP="0E86F479" wp14:paraId="2B151B40" wp14:textId="3FE301EC">
      <w:pPr>
        <w:pStyle w:val="Heading4"/>
        <w:spacing w:before="319" w:beforeAutospacing="off" w:after="319" w:afterAutospacing="off"/>
      </w:pPr>
      <w:r w:rsidRPr="0E86F479" w:rsidR="68FE0959">
        <w:rPr>
          <w:rFonts w:ascii="Aptos" w:hAnsi="Aptos" w:eastAsia="Aptos" w:cs="Aptos"/>
          <w:b w:val="1"/>
          <w:bCs w:val="1"/>
          <w:noProof w:val="0"/>
          <w:sz w:val="24"/>
          <w:szCs w:val="24"/>
          <w:lang w:val="en-US"/>
        </w:rPr>
        <w:t>Section 7: Cardholder Responsibilities</w:t>
      </w:r>
    </w:p>
    <w:p xmlns:wp14="http://schemas.microsoft.com/office/word/2010/wordml" w:rsidP="0E86F479" wp14:paraId="13ACE0DD" wp14:textId="25A7E2F0">
      <w:pPr>
        <w:pStyle w:val="ListParagraph"/>
        <w:numPr>
          <w:ilvl w:val="0"/>
          <w:numId w:val="1"/>
        </w:numPr>
        <w:spacing w:before="0" w:beforeAutospacing="off" w:after="0" w:afterAutospacing="off"/>
        <w:rPr>
          <w:rFonts w:ascii="Aptos" w:hAnsi="Aptos" w:eastAsia="Aptos" w:cs="Aptos"/>
          <w:noProof w:val="0"/>
          <w:sz w:val="24"/>
          <w:szCs w:val="24"/>
          <w:lang w:val="en-US"/>
        </w:rPr>
      </w:pPr>
      <w:r w:rsidRPr="0E86F479" w:rsidR="68FE0959">
        <w:rPr>
          <w:rFonts w:ascii="Aptos" w:hAnsi="Aptos" w:eastAsia="Aptos" w:cs="Aptos"/>
          <w:b w:val="1"/>
          <w:bCs w:val="1"/>
          <w:noProof w:val="0"/>
          <w:sz w:val="24"/>
          <w:szCs w:val="24"/>
          <w:lang w:val="en-US"/>
        </w:rPr>
        <w:t>Dispute with Merchant</w:t>
      </w:r>
      <w:r w:rsidRPr="0E86F479" w:rsidR="68FE0959">
        <w:rPr>
          <w:rFonts w:ascii="Aptos" w:hAnsi="Aptos" w:eastAsia="Aptos" w:cs="Aptos"/>
          <w:noProof w:val="0"/>
          <w:sz w:val="24"/>
          <w:szCs w:val="24"/>
          <w:lang w:val="en-US"/>
        </w:rPr>
        <w:t>: Cardholders are expected to attempt resolving the issue with the merchant before filing a dispute with the issuer. Failure to do so may result in the dispute being denied unless there is evidence of fraud or misconduct by the merchant.</w:t>
      </w:r>
    </w:p>
    <w:p xmlns:wp14="http://schemas.microsoft.com/office/word/2010/wordml" w:rsidP="0E86F479" wp14:paraId="5DA24E15" wp14:textId="28F343C8">
      <w:pPr>
        <w:pStyle w:val="ListParagraph"/>
        <w:numPr>
          <w:ilvl w:val="0"/>
          <w:numId w:val="1"/>
        </w:numPr>
        <w:spacing w:before="0" w:beforeAutospacing="off" w:after="0" w:afterAutospacing="off"/>
        <w:rPr>
          <w:rFonts w:ascii="Aptos" w:hAnsi="Aptos" w:eastAsia="Aptos" w:cs="Aptos"/>
          <w:noProof w:val="0"/>
          <w:sz w:val="24"/>
          <w:szCs w:val="24"/>
          <w:lang w:val="en-US"/>
        </w:rPr>
      </w:pPr>
      <w:r w:rsidRPr="0E86F479" w:rsidR="68FE0959">
        <w:rPr>
          <w:rFonts w:ascii="Aptos" w:hAnsi="Aptos" w:eastAsia="Aptos" w:cs="Aptos"/>
          <w:b w:val="1"/>
          <w:bCs w:val="1"/>
          <w:noProof w:val="0"/>
          <w:sz w:val="24"/>
          <w:szCs w:val="24"/>
          <w:lang w:val="en-US"/>
        </w:rPr>
        <w:t>Timely Filing</w:t>
      </w:r>
      <w:r w:rsidRPr="0E86F479" w:rsidR="68FE0959">
        <w:rPr>
          <w:rFonts w:ascii="Aptos" w:hAnsi="Aptos" w:eastAsia="Aptos" w:cs="Aptos"/>
          <w:noProof w:val="0"/>
          <w:sz w:val="24"/>
          <w:szCs w:val="24"/>
          <w:lang w:val="en-US"/>
        </w:rPr>
        <w:t xml:space="preserve">: Cardholders must report disputes in a timely manner, within the </w:t>
      </w:r>
      <w:r w:rsidRPr="0E86F479" w:rsidR="68FE0959">
        <w:rPr>
          <w:rFonts w:ascii="Aptos" w:hAnsi="Aptos" w:eastAsia="Aptos" w:cs="Aptos"/>
          <w:b w:val="1"/>
          <w:bCs w:val="1"/>
          <w:noProof w:val="0"/>
          <w:sz w:val="24"/>
          <w:szCs w:val="24"/>
          <w:lang w:val="en-US"/>
        </w:rPr>
        <w:t>60-day reporting window</w:t>
      </w:r>
      <w:r w:rsidRPr="0E86F479" w:rsidR="68FE0959">
        <w:rPr>
          <w:rFonts w:ascii="Aptos" w:hAnsi="Aptos" w:eastAsia="Aptos" w:cs="Aptos"/>
          <w:noProof w:val="0"/>
          <w:sz w:val="24"/>
          <w:szCs w:val="24"/>
          <w:lang w:val="en-US"/>
        </w:rPr>
        <w:t>. Delayed reporting may result in the loss of dispute rights under federal and state consumer protection laws.</w:t>
      </w:r>
    </w:p>
    <w:p xmlns:wp14="http://schemas.microsoft.com/office/word/2010/wordml" w:rsidP="0E86F479" wp14:paraId="6CC23489" wp14:textId="5AB90EA0">
      <w:pPr>
        <w:pStyle w:val="Heading4"/>
        <w:spacing w:before="319" w:beforeAutospacing="off" w:after="319" w:afterAutospacing="off"/>
      </w:pPr>
      <w:r w:rsidRPr="0E86F479" w:rsidR="68FE0959">
        <w:rPr>
          <w:rFonts w:ascii="Aptos" w:hAnsi="Aptos" w:eastAsia="Aptos" w:cs="Aptos"/>
          <w:b w:val="1"/>
          <w:bCs w:val="1"/>
          <w:noProof w:val="0"/>
          <w:sz w:val="24"/>
          <w:szCs w:val="24"/>
          <w:lang w:val="en-US"/>
        </w:rPr>
        <w:t>Section 8: Issuer Responsibilities</w:t>
      </w:r>
    </w:p>
    <w:p xmlns:wp14="http://schemas.microsoft.com/office/word/2010/wordml" w:rsidP="0E86F479" wp14:paraId="34EA2B11" wp14:textId="194658C3">
      <w:pPr>
        <w:pStyle w:val="ListParagraph"/>
        <w:numPr>
          <w:ilvl w:val="0"/>
          <w:numId w:val="1"/>
        </w:numPr>
        <w:spacing w:before="0" w:beforeAutospacing="off" w:after="0" w:afterAutospacing="off"/>
        <w:rPr>
          <w:rFonts w:ascii="Aptos" w:hAnsi="Aptos" w:eastAsia="Aptos" w:cs="Aptos"/>
          <w:noProof w:val="0"/>
          <w:sz w:val="24"/>
          <w:szCs w:val="24"/>
          <w:lang w:val="en-US"/>
        </w:rPr>
      </w:pPr>
      <w:r w:rsidRPr="0E86F479" w:rsidR="68FE0959">
        <w:rPr>
          <w:rFonts w:ascii="Aptos" w:hAnsi="Aptos" w:eastAsia="Aptos" w:cs="Aptos"/>
          <w:b w:val="1"/>
          <w:bCs w:val="1"/>
          <w:noProof w:val="0"/>
          <w:sz w:val="24"/>
          <w:szCs w:val="24"/>
          <w:lang w:val="en-US"/>
        </w:rPr>
        <w:t>Timely Investigation</w:t>
      </w:r>
      <w:r w:rsidRPr="0E86F479" w:rsidR="68FE0959">
        <w:rPr>
          <w:rFonts w:ascii="Aptos" w:hAnsi="Aptos" w:eastAsia="Aptos" w:cs="Aptos"/>
          <w:noProof w:val="0"/>
          <w:sz w:val="24"/>
          <w:szCs w:val="24"/>
          <w:lang w:val="en-US"/>
        </w:rPr>
        <w:t xml:space="preserve">: The issuer is required to investigate disputes within </w:t>
      </w:r>
      <w:r w:rsidRPr="0E86F479" w:rsidR="68FE0959">
        <w:rPr>
          <w:rFonts w:ascii="Aptos" w:hAnsi="Aptos" w:eastAsia="Aptos" w:cs="Aptos"/>
          <w:b w:val="1"/>
          <w:bCs w:val="1"/>
          <w:noProof w:val="0"/>
          <w:sz w:val="24"/>
          <w:szCs w:val="24"/>
          <w:lang w:val="en-US"/>
        </w:rPr>
        <w:t>90 days</w:t>
      </w:r>
      <w:r w:rsidRPr="0E86F479" w:rsidR="68FE0959">
        <w:rPr>
          <w:rFonts w:ascii="Aptos" w:hAnsi="Aptos" w:eastAsia="Aptos" w:cs="Aptos"/>
          <w:noProof w:val="0"/>
          <w:sz w:val="24"/>
          <w:szCs w:val="24"/>
          <w:lang w:val="en-US"/>
        </w:rPr>
        <w:t xml:space="preserve"> of filing. If the investigation is not completed within this timeframe, the provisional credit will become permanent unless the issuer provides a valid reason for the delay.</w:t>
      </w:r>
    </w:p>
    <w:p xmlns:wp14="http://schemas.microsoft.com/office/word/2010/wordml" w:rsidP="0E86F479" wp14:paraId="1B21906A" wp14:textId="23AC402D">
      <w:pPr>
        <w:pStyle w:val="ListParagraph"/>
        <w:numPr>
          <w:ilvl w:val="0"/>
          <w:numId w:val="1"/>
        </w:numPr>
        <w:spacing w:before="0" w:beforeAutospacing="off" w:after="0" w:afterAutospacing="off"/>
        <w:rPr>
          <w:rFonts w:ascii="Aptos" w:hAnsi="Aptos" w:eastAsia="Aptos" w:cs="Aptos"/>
          <w:noProof w:val="0"/>
          <w:sz w:val="24"/>
          <w:szCs w:val="24"/>
          <w:lang w:val="en-US"/>
        </w:rPr>
      </w:pPr>
      <w:r w:rsidRPr="0E86F479" w:rsidR="68FE0959">
        <w:rPr>
          <w:rFonts w:ascii="Aptos" w:hAnsi="Aptos" w:eastAsia="Aptos" w:cs="Aptos"/>
          <w:b w:val="1"/>
          <w:bCs w:val="1"/>
          <w:noProof w:val="0"/>
          <w:sz w:val="24"/>
          <w:szCs w:val="24"/>
          <w:lang w:val="en-US"/>
        </w:rPr>
        <w:t>Transparency</w:t>
      </w:r>
      <w:r w:rsidRPr="0E86F479" w:rsidR="68FE0959">
        <w:rPr>
          <w:rFonts w:ascii="Aptos" w:hAnsi="Aptos" w:eastAsia="Aptos" w:cs="Aptos"/>
          <w:noProof w:val="0"/>
          <w:sz w:val="24"/>
          <w:szCs w:val="24"/>
          <w:lang w:val="en-US"/>
        </w:rPr>
        <w:t>: Throughout the investigation, the issuer will provide updates to the cardholder, including requests for additional information and notification of the final decision.</w:t>
      </w:r>
    </w:p>
    <w:p xmlns:wp14="http://schemas.microsoft.com/office/word/2010/wordml" w:rsidP="0E86F479" wp14:paraId="619C7434" wp14:textId="5F999320">
      <w:pPr>
        <w:pStyle w:val="ListParagraph"/>
        <w:numPr>
          <w:ilvl w:val="0"/>
          <w:numId w:val="1"/>
        </w:numPr>
        <w:spacing w:before="0" w:beforeAutospacing="off" w:after="0" w:afterAutospacing="off"/>
        <w:rPr>
          <w:rFonts w:ascii="Aptos" w:hAnsi="Aptos" w:eastAsia="Aptos" w:cs="Aptos"/>
          <w:noProof w:val="0"/>
          <w:sz w:val="24"/>
          <w:szCs w:val="24"/>
          <w:lang w:val="en-US"/>
        </w:rPr>
      </w:pPr>
      <w:r w:rsidRPr="0E86F479" w:rsidR="68FE0959">
        <w:rPr>
          <w:rFonts w:ascii="Aptos" w:hAnsi="Aptos" w:eastAsia="Aptos" w:cs="Aptos"/>
          <w:b w:val="1"/>
          <w:bCs w:val="1"/>
          <w:noProof w:val="0"/>
          <w:sz w:val="24"/>
          <w:szCs w:val="24"/>
          <w:lang w:val="en-US"/>
        </w:rPr>
        <w:t>Compliance with Law</w:t>
      </w:r>
      <w:r w:rsidRPr="0E86F479" w:rsidR="68FE0959">
        <w:rPr>
          <w:rFonts w:ascii="Aptos" w:hAnsi="Aptos" w:eastAsia="Aptos" w:cs="Aptos"/>
          <w:noProof w:val="0"/>
          <w:sz w:val="24"/>
          <w:szCs w:val="24"/>
          <w:lang w:val="en-US"/>
        </w:rPr>
        <w:t xml:space="preserve">: The issuer complies with federal and state laws, including the </w:t>
      </w:r>
      <w:r w:rsidRPr="0E86F479" w:rsidR="68FE0959">
        <w:rPr>
          <w:rFonts w:ascii="Aptos" w:hAnsi="Aptos" w:eastAsia="Aptos" w:cs="Aptos"/>
          <w:b w:val="1"/>
          <w:bCs w:val="1"/>
          <w:noProof w:val="0"/>
          <w:sz w:val="24"/>
          <w:szCs w:val="24"/>
          <w:lang w:val="en-US"/>
        </w:rPr>
        <w:t>Fair Credit Billing Act (FCBA)</w:t>
      </w:r>
      <w:r w:rsidRPr="0E86F479" w:rsidR="68FE0959">
        <w:rPr>
          <w:rFonts w:ascii="Aptos" w:hAnsi="Aptos" w:eastAsia="Aptos" w:cs="Aptos"/>
          <w:noProof w:val="0"/>
          <w:sz w:val="24"/>
          <w:szCs w:val="24"/>
          <w:lang w:val="en-US"/>
        </w:rPr>
        <w:t xml:space="preserve">, which provides consumer protections for disputed charges. Cardholders are entitled to protection from unauthorized charges and must not be held liable for more than </w:t>
      </w:r>
      <w:r w:rsidRPr="0E86F479" w:rsidR="68FE0959">
        <w:rPr>
          <w:rFonts w:ascii="Aptos" w:hAnsi="Aptos" w:eastAsia="Aptos" w:cs="Aptos"/>
          <w:b w:val="1"/>
          <w:bCs w:val="1"/>
          <w:noProof w:val="0"/>
          <w:sz w:val="24"/>
          <w:szCs w:val="24"/>
          <w:lang w:val="en-US"/>
        </w:rPr>
        <w:t>$50</w:t>
      </w:r>
      <w:r w:rsidRPr="0E86F479" w:rsidR="68FE0959">
        <w:rPr>
          <w:rFonts w:ascii="Aptos" w:hAnsi="Aptos" w:eastAsia="Aptos" w:cs="Aptos"/>
          <w:noProof w:val="0"/>
          <w:sz w:val="24"/>
          <w:szCs w:val="24"/>
          <w:lang w:val="en-US"/>
        </w:rPr>
        <w:t xml:space="preserve"> of such charges.</w:t>
      </w:r>
    </w:p>
    <w:p xmlns:wp14="http://schemas.microsoft.com/office/word/2010/wordml" w:rsidP="0E86F479" wp14:paraId="7ED0CE39" wp14:textId="0B81F677">
      <w:pPr>
        <w:pStyle w:val="Heading4"/>
        <w:spacing w:before="319" w:beforeAutospacing="off" w:after="319" w:afterAutospacing="off"/>
      </w:pPr>
      <w:r w:rsidRPr="0E86F479" w:rsidR="68FE0959">
        <w:rPr>
          <w:rFonts w:ascii="Aptos" w:hAnsi="Aptos" w:eastAsia="Aptos" w:cs="Aptos"/>
          <w:b w:val="1"/>
          <w:bCs w:val="1"/>
          <w:noProof w:val="0"/>
          <w:sz w:val="24"/>
          <w:szCs w:val="24"/>
          <w:lang w:val="en-US"/>
        </w:rPr>
        <w:t>Section 9: Communication and Notifications</w:t>
      </w:r>
    </w:p>
    <w:p xmlns:wp14="http://schemas.microsoft.com/office/word/2010/wordml" w:rsidP="0E86F479" wp14:paraId="047DB9E2" wp14:textId="061D06ED">
      <w:pPr>
        <w:pStyle w:val="ListParagraph"/>
        <w:numPr>
          <w:ilvl w:val="0"/>
          <w:numId w:val="1"/>
        </w:numPr>
        <w:spacing w:before="0" w:beforeAutospacing="off" w:after="0" w:afterAutospacing="off"/>
        <w:rPr>
          <w:rFonts w:ascii="Aptos" w:hAnsi="Aptos" w:eastAsia="Aptos" w:cs="Aptos"/>
          <w:noProof w:val="0"/>
          <w:sz w:val="24"/>
          <w:szCs w:val="24"/>
          <w:lang w:val="en-US"/>
        </w:rPr>
      </w:pPr>
      <w:r w:rsidRPr="0E86F479" w:rsidR="68FE0959">
        <w:rPr>
          <w:rFonts w:ascii="Aptos" w:hAnsi="Aptos" w:eastAsia="Aptos" w:cs="Aptos"/>
          <w:b w:val="1"/>
          <w:bCs w:val="1"/>
          <w:noProof w:val="0"/>
          <w:sz w:val="24"/>
          <w:szCs w:val="24"/>
          <w:lang w:val="en-US"/>
        </w:rPr>
        <w:t>Status Updates</w:t>
      </w:r>
      <w:r w:rsidRPr="0E86F479" w:rsidR="68FE0959">
        <w:rPr>
          <w:rFonts w:ascii="Aptos" w:hAnsi="Aptos" w:eastAsia="Aptos" w:cs="Aptos"/>
          <w:noProof w:val="0"/>
          <w:sz w:val="24"/>
          <w:szCs w:val="24"/>
          <w:lang w:val="en-US"/>
        </w:rPr>
        <w:t>: The issuer will notify the cardholder via email or text message regarding the status of the dispute. This includes confirmation of filing, requests for additional documentation, and the final decision.</w:t>
      </w:r>
    </w:p>
    <w:p xmlns:wp14="http://schemas.microsoft.com/office/word/2010/wordml" w:rsidP="0E86F479" wp14:paraId="3F02D10D" wp14:textId="54AC19EA">
      <w:pPr>
        <w:pStyle w:val="ListParagraph"/>
        <w:numPr>
          <w:ilvl w:val="0"/>
          <w:numId w:val="1"/>
        </w:numPr>
        <w:spacing w:before="0" w:beforeAutospacing="off" w:after="0" w:afterAutospacing="off"/>
        <w:rPr>
          <w:rFonts w:ascii="Aptos" w:hAnsi="Aptos" w:eastAsia="Aptos" w:cs="Aptos"/>
          <w:noProof w:val="0"/>
          <w:sz w:val="24"/>
          <w:szCs w:val="24"/>
          <w:lang w:val="en-US"/>
        </w:rPr>
      </w:pPr>
      <w:r w:rsidRPr="0E86F479" w:rsidR="68FE0959">
        <w:rPr>
          <w:rFonts w:ascii="Aptos" w:hAnsi="Aptos" w:eastAsia="Aptos" w:cs="Aptos"/>
          <w:b w:val="1"/>
          <w:bCs w:val="1"/>
          <w:noProof w:val="0"/>
          <w:sz w:val="24"/>
          <w:szCs w:val="24"/>
          <w:lang w:val="en-US"/>
        </w:rPr>
        <w:t>Resolution Notification</w:t>
      </w:r>
      <w:r w:rsidRPr="0E86F479" w:rsidR="68FE0959">
        <w:rPr>
          <w:rFonts w:ascii="Aptos" w:hAnsi="Aptos" w:eastAsia="Aptos" w:cs="Aptos"/>
          <w:noProof w:val="0"/>
          <w:sz w:val="24"/>
          <w:szCs w:val="24"/>
          <w:lang w:val="en-US"/>
        </w:rPr>
        <w:t>: Once the dispute is resolved, the cardholder will receive a written notice confirming the outcome, whether provisional credit has become permanent, or if any further action is needed.</w:t>
      </w:r>
    </w:p>
    <w:p xmlns:wp14="http://schemas.microsoft.com/office/word/2010/wordml" w:rsidP="0E86F479" wp14:paraId="50BAD0AF" wp14:textId="1AE933B5">
      <w:pPr>
        <w:pStyle w:val="Heading4"/>
        <w:spacing w:before="319" w:beforeAutospacing="off" w:after="319" w:afterAutospacing="off"/>
      </w:pPr>
      <w:r w:rsidRPr="0E86F479" w:rsidR="68FE0959">
        <w:rPr>
          <w:rFonts w:ascii="Aptos" w:hAnsi="Aptos" w:eastAsia="Aptos" w:cs="Aptos"/>
          <w:b w:val="1"/>
          <w:bCs w:val="1"/>
          <w:noProof w:val="0"/>
          <w:sz w:val="24"/>
          <w:szCs w:val="24"/>
          <w:lang w:val="en-US"/>
        </w:rPr>
        <w:t>Section 10: Changes to Dispute Resolution Terms</w:t>
      </w:r>
    </w:p>
    <w:p xmlns:wp14="http://schemas.microsoft.com/office/word/2010/wordml" w:rsidP="0E86F479" wp14:paraId="23FD4B5B" wp14:textId="34FE12EE">
      <w:pPr>
        <w:pStyle w:val="ListParagraph"/>
        <w:numPr>
          <w:ilvl w:val="0"/>
          <w:numId w:val="1"/>
        </w:numPr>
        <w:spacing w:before="0" w:beforeAutospacing="off" w:after="0" w:afterAutospacing="off"/>
        <w:rPr>
          <w:rFonts w:ascii="Aptos" w:hAnsi="Aptos" w:eastAsia="Aptos" w:cs="Aptos"/>
          <w:noProof w:val="0"/>
          <w:sz w:val="24"/>
          <w:szCs w:val="24"/>
          <w:lang w:val="en-US"/>
        </w:rPr>
      </w:pPr>
      <w:r w:rsidRPr="0E86F479" w:rsidR="68FE0959">
        <w:rPr>
          <w:rFonts w:ascii="Aptos" w:hAnsi="Aptos" w:eastAsia="Aptos" w:cs="Aptos"/>
          <w:b w:val="1"/>
          <w:bCs w:val="1"/>
          <w:noProof w:val="0"/>
          <w:sz w:val="24"/>
          <w:szCs w:val="24"/>
          <w:lang w:val="en-US"/>
        </w:rPr>
        <w:t>Amendments to the Policy</w:t>
      </w:r>
      <w:r w:rsidRPr="0E86F479" w:rsidR="68FE0959">
        <w:rPr>
          <w:rFonts w:ascii="Aptos" w:hAnsi="Aptos" w:eastAsia="Aptos" w:cs="Aptos"/>
          <w:noProof w:val="0"/>
          <w:sz w:val="24"/>
          <w:szCs w:val="24"/>
          <w:lang w:val="en-US"/>
        </w:rPr>
        <w:t xml:space="preserve">: The issuer reserves the right to amend the dispute resolution process with </w:t>
      </w:r>
      <w:r w:rsidRPr="0E86F479" w:rsidR="68FE0959">
        <w:rPr>
          <w:rFonts w:ascii="Aptos" w:hAnsi="Aptos" w:eastAsia="Aptos" w:cs="Aptos"/>
          <w:b w:val="1"/>
          <w:bCs w:val="1"/>
          <w:noProof w:val="0"/>
          <w:sz w:val="24"/>
          <w:szCs w:val="24"/>
          <w:lang w:val="en-US"/>
        </w:rPr>
        <w:t>30 days' notice</w:t>
      </w:r>
      <w:r w:rsidRPr="0E86F479" w:rsidR="68FE0959">
        <w:rPr>
          <w:rFonts w:ascii="Aptos" w:hAnsi="Aptos" w:eastAsia="Aptos" w:cs="Aptos"/>
          <w:noProof w:val="0"/>
          <w:sz w:val="24"/>
          <w:szCs w:val="24"/>
          <w:lang w:val="en-US"/>
        </w:rPr>
        <w:t>. Any changes will apply to new disputes filed after the notice period. Existing disputes will follow the original terms under which they were filed.</w:t>
      </w:r>
    </w:p>
    <w:p xmlns:wp14="http://schemas.microsoft.com/office/word/2010/wordml" w:rsidP="0E86F479" wp14:paraId="0C385E90" wp14:textId="7B3C7104">
      <w:pPr>
        <w:pStyle w:val="ListParagraph"/>
        <w:numPr>
          <w:ilvl w:val="0"/>
          <w:numId w:val="1"/>
        </w:numPr>
        <w:spacing w:before="0" w:beforeAutospacing="off" w:after="0" w:afterAutospacing="off"/>
        <w:rPr>
          <w:rFonts w:ascii="Aptos" w:hAnsi="Aptos" w:eastAsia="Aptos" w:cs="Aptos"/>
          <w:noProof w:val="0"/>
          <w:sz w:val="24"/>
          <w:szCs w:val="24"/>
          <w:lang w:val="en-US"/>
        </w:rPr>
      </w:pPr>
      <w:r w:rsidRPr="0E86F479" w:rsidR="68FE0959">
        <w:rPr>
          <w:rFonts w:ascii="Aptos" w:hAnsi="Aptos" w:eastAsia="Aptos" w:cs="Aptos"/>
          <w:b w:val="1"/>
          <w:bCs w:val="1"/>
          <w:noProof w:val="0"/>
          <w:sz w:val="24"/>
          <w:szCs w:val="24"/>
          <w:lang w:val="en-US"/>
        </w:rPr>
        <w:t>Opt-Out Option</w:t>
      </w:r>
      <w:r w:rsidRPr="0E86F479" w:rsidR="68FE0959">
        <w:rPr>
          <w:rFonts w:ascii="Aptos" w:hAnsi="Aptos" w:eastAsia="Aptos" w:cs="Aptos"/>
          <w:noProof w:val="0"/>
          <w:sz w:val="24"/>
          <w:szCs w:val="24"/>
          <w:lang w:val="en-US"/>
        </w:rPr>
        <w:t xml:space="preserve">: Cardholders may opt out of specific amendments by notifying the issuer within the </w:t>
      </w:r>
      <w:r w:rsidRPr="0E86F479" w:rsidR="68FE0959">
        <w:rPr>
          <w:rFonts w:ascii="Aptos" w:hAnsi="Aptos" w:eastAsia="Aptos" w:cs="Aptos"/>
          <w:b w:val="1"/>
          <w:bCs w:val="1"/>
          <w:noProof w:val="0"/>
          <w:sz w:val="24"/>
          <w:szCs w:val="24"/>
          <w:lang w:val="en-US"/>
        </w:rPr>
        <w:t>30-day window</w:t>
      </w:r>
      <w:r w:rsidRPr="0E86F479" w:rsidR="68FE0959">
        <w:rPr>
          <w:rFonts w:ascii="Aptos" w:hAnsi="Aptos" w:eastAsia="Aptos" w:cs="Aptos"/>
          <w:noProof w:val="0"/>
          <w:sz w:val="24"/>
          <w:szCs w:val="24"/>
          <w:lang w:val="en-US"/>
        </w:rPr>
        <w:t>. Opting out will not affect the cardholder’s ability to dispute transactions under the current policy</w:t>
      </w:r>
    </w:p>
    <w:p xmlns:wp14="http://schemas.microsoft.com/office/word/2010/wordml" wp14:paraId="2C078E63" wp14:textId="6544BB1C"/>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51cce9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C5619E8"/>
    <w:rsid w:val="0E86F479"/>
    <w:rsid w:val="5C5619E8"/>
    <w:rsid w:val="68FE0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619E8"/>
  <w15:chartTrackingRefBased/>
  <w15:docId w15:val="{8877E976-6F96-4C99-B232-017387111DC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f47d7d61140412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1B365B1C07AB45BBEC2F71D7BFEA3B" ma:contentTypeVersion="12" ma:contentTypeDescription="Create a new document." ma:contentTypeScope="" ma:versionID="bd1a5aa2557f67dcd61fcc78d8588905">
  <xsd:schema xmlns:xsd="http://www.w3.org/2001/XMLSchema" xmlns:xs="http://www.w3.org/2001/XMLSchema" xmlns:p="http://schemas.microsoft.com/office/2006/metadata/properties" xmlns:ns2="063ebd61-d3d4-4e4f-b70a-caf5831235ca" xmlns:ns3="69dba07f-327e-4bff-922e-598efbc85347" targetNamespace="http://schemas.microsoft.com/office/2006/metadata/properties" ma:root="true" ma:fieldsID="326a0b601845d04c1c6b1040f498eec8" ns2:_="" ns3:_="">
    <xsd:import namespace="063ebd61-d3d4-4e4f-b70a-caf5831235ca"/>
    <xsd:import namespace="69dba07f-327e-4bff-922e-598efbc8534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3ebd61-d3d4-4e4f-b70a-caf5831235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b3623ea3-be23-4189-a25b-bcadb097ef1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9dba07f-327e-4bff-922e-598efbc8534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94e6ef5-caab-4b92-83f2-5fa2f1414d40}" ma:internalName="TaxCatchAll" ma:showField="CatchAllData" ma:web="69dba07f-327e-4bff-922e-598efbc853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9dba07f-327e-4bff-922e-598efbc85347" xsi:nil="true"/>
    <lcf76f155ced4ddcb4097134ff3c332f xmlns="063ebd61-d3d4-4e4f-b70a-caf5831235c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DDC369-ED42-40C9-99CE-8E3F899182DB}"/>
</file>

<file path=customXml/itemProps2.xml><?xml version="1.0" encoding="utf-8"?>
<ds:datastoreItem xmlns:ds="http://schemas.openxmlformats.org/officeDocument/2006/customXml" ds:itemID="{8CE405A4-1D68-47F5-BEEB-FDCAA7174CA3}"/>
</file>

<file path=customXml/itemProps3.xml><?xml version="1.0" encoding="utf-8"?>
<ds:datastoreItem xmlns:ds="http://schemas.openxmlformats.org/officeDocument/2006/customXml" ds:itemID="{5A15650B-2A05-4010-A53F-21513DC1834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Mehul</dc:creator>
  <cp:keywords/>
  <dc:description/>
  <cp:lastModifiedBy>Kumar, Mehul</cp:lastModifiedBy>
  <dcterms:created xsi:type="dcterms:W3CDTF">2024-10-01T17:21:20Z</dcterms:created>
  <dcterms:modified xsi:type="dcterms:W3CDTF">2024-10-01T17:21:56Z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0x010100FE1B365B1C07AB45BBEC2F71D7BFEA3B</vt:lpwstr>
  </property>
</Properties>
</file>