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5ED" w:rsidRDefault="00FA256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CME: ASSIGNMENT 1</w:t>
      </w:r>
    </w:p>
    <w:p w:rsidR="004E05ED" w:rsidRDefault="004E05ED">
      <w:pPr>
        <w:jc w:val="both"/>
        <w:rPr>
          <w:rFonts w:ascii="Times New Roman" w:eastAsia="Times New Roman" w:hAnsi="Times New Roman" w:cs="Times New Roman"/>
        </w:rPr>
      </w:pPr>
    </w:p>
    <w:p w:rsidR="00FA2563" w:rsidRPr="00FA2563" w:rsidRDefault="00FA2563" w:rsidP="00FA2563">
      <w:pPr>
        <w:jc w:val="center"/>
        <w:rPr>
          <w:rFonts w:ascii="Times New Roman" w:eastAsia="Times New Roman" w:hAnsi="Times New Roman" w:cs="Times New Roman"/>
          <w:szCs w:val="28"/>
        </w:rPr>
      </w:pPr>
      <w:r w:rsidRPr="00FA2563">
        <w:rPr>
          <w:rFonts w:ascii="Times New Roman" w:eastAsia="Times New Roman" w:hAnsi="Times New Roman" w:cs="Times New Roman"/>
          <w:szCs w:val="28"/>
        </w:rPr>
        <w:t>Name: Drashti Mehta; SID: 801262877</w:t>
      </w:r>
    </w:p>
    <w:p w:rsidR="00FA2563" w:rsidRDefault="00FA2563">
      <w:pPr>
        <w:jc w:val="both"/>
        <w:rPr>
          <w:rFonts w:ascii="Times New Roman" w:eastAsia="Times New Roman" w:hAnsi="Times New Roman" w:cs="Times New Roman"/>
        </w:rPr>
      </w:pPr>
      <w:bookmarkStart w:id="0" w:name="_GoBack"/>
      <w:bookmarkEnd w:id="0"/>
    </w:p>
    <w:p w:rsidR="004E05ED" w:rsidRDefault="00FA2563">
      <w:pPr>
        <w:jc w:val="both"/>
        <w:rPr>
          <w:rFonts w:ascii="Times New Roman" w:eastAsia="Times New Roman" w:hAnsi="Times New Roman" w:cs="Times New Roman"/>
        </w:rPr>
      </w:pPr>
      <w:r>
        <w:rPr>
          <w:rFonts w:ascii="Times New Roman" w:eastAsia="Times New Roman" w:hAnsi="Times New Roman" w:cs="Times New Roman"/>
        </w:rPr>
        <w:t>CLUSTAL OMEGA:</w:t>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400912" cy="3541286"/>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l="9935" t="21164" r="40062" b="7317"/>
                    <a:stretch>
                      <a:fillRect/>
                    </a:stretch>
                  </pic:blipFill>
                  <pic:spPr>
                    <a:xfrm>
                      <a:off x="0" y="0"/>
                      <a:ext cx="4400912" cy="3541286"/>
                    </a:xfrm>
                    <a:prstGeom prst="rect">
                      <a:avLst/>
                    </a:prstGeom>
                    <a:ln/>
                  </pic:spPr>
                </pic:pic>
              </a:graphicData>
            </a:graphic>
          </wp:inline>
        </w:drawing>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553012" cy="36337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553012" cy="3633788"/>
                    </a:xfrm>
                    <a:prstGeom prst="rect">
                      <a:avLst/>
                    </a:prstGeom>
                    <a:ln/>
                  </pic:spPr>
                </pic:pic>
              </a:graphicData>
            </a:graphic>
          </wp:inline>
        </w:drawing>
      </w:r>
    </w:p>
    <w:p w:rsidR="004E05ED" w:rsidRDefault="004E05ED">
      <w:pPr>
        <w:jc w:val="both"/>
        <w:rPr>
          <w:rFonts w:ascii="Times New Roman" w:eastAsia="Times New Roman" w:hAnsi="Times New Roman" w:cs="Times New Roman"/>
        </w:rPr>
      </w:pPr>
    </w:p>
    <w:p w:rsidR="004E05ED" w:rsidRDefault="00FA2563">
      <w:pPr>
        <w:jc w:val="both"/>
        <w:rPr>
          <w:rFonts w:ascii="Times New Roman" w:eastAsia="Times New Roman" w:hAnsi="Times New Roman" w:cs="Times New Roman"/>
        </w:rPr>
      </w:pPr>
      <w:r>
        <w:rPr>
          <w:rFonts w:ascii="Times New Roman" w:eastAsia="Times New Roman" w:hAnsi="Times New Roman" w:cs="Times New Roman"/>
        </w:rPr>
        <w:t>T-Coffee:</w:t>
      </w:r>
    </w:p>
    <w:p w:rsidR="004E05ED" w:rsidRDefault="004E05ED">
      <w:pPr>
        <w:jc w:val="both"/>
        <w:rPr>
          <w:rFonts w:ascii="Times New Roman" w:eastAsia="Times New Roman" w:hAnsi="Times New Roman" w:cs="Times New Roman"/>
        </w:rPr>
      </w:pP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005263" cy="3682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r="34455" b="31969"/>
                    <a:stretch>
                      <a:fillRect/>
                    </a:stretch>
                  </pic:blipFill>
                  <pic:spPr>
                    <a:xfrm>
                      <a:off x="0" y="0"/>
                      <a:ext cx="4005263" cy="3682100"/>
                    </a:xfrm>
                    <a:prstGeom prst="rect">
                      <a:avLst/>
                    </a:prstGeom>
                    <a:ln/>
                  </pic:spPr>
                </pic:pic>
              </a:graphicData>
            </a:graphic>
          </wp:inline>
        </w:drawing>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00475" cy="366243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21368" r="36057" b="-828"/>
                    <a:stretch>
                      <a:fillRect/>
                    </a:stretch>
                  </pic:blipFill>
                  <pic:spPr>
                    <a:xfrm>
                      <a:off x="0" y="0"/>
                      <a:ext cx="3800475" cy="3662435"/>
                    </a:xfrm>
                    <a:prstGeom prst="rect">
                      <a:avLst/>
                    </a:prstGeom>
                    <a:ln/>
                  </pic:spPr>
                </pic:pic>
              </a:graphicData>
            </a:graphic>
          </wp:inline>
        </w:drawing>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rPr>
        <w:t>MUSCLE:</w:t>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786188" cy="338298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786188" cy="3382983"/>
                    </a:xfrm>
                    <a:prstGeom prst="rect">
                      <a:avLst/>
                    </a:prstGeom>
                    <a:ln/>
                  </pic:spPr>
                </pic:pic>
              </a:graphicData>
            </a:graphic>
          </wp:inline>
        </w:drawing>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49295" cy="39195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849295" cy="3919538"/>
                    </a:xfrm>
                    <a:prstGeom prst="rect">
                      <a:avLst/>
                    </a:prstGeom>
                    <a:ln/>
                  </pic:spPr>
                </pic:pic>
              </a:graphicData>
            </a:graphic>
          </wp:inline>
        </w:drawing>
      </w:r>
    </w:p>
    <w:p w:rsidR="004E05ED" w:rsidRDefault="00FA2563">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Comparing with the ref seq:</w:t>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5295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5295900"/>
                    </a:xfrm>
                    <a:prstGeom prst="rect">
                      <a:avLst/>
                    </a:prstGeom>
                    <a:ln/>
                  </pic:spPr>
                </pic:pic>
              </a:graphicData>
            </a:graphic>
          </wp:inline>
        </w:drawing>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rPr>
        <w:t xml:space="preserve">Fig 1a: </w:t>
      </w:r>
      <w:proofErr w:type="spellStart"/>
      <w:r>
        <w:rPr>
          <w:rFonts w:ascii="Times New Roman" w:eastAsia="Times New Roman" w:hAnsi="Times New Roman" w:cs="Times New Roman"/>
        </w:rPr>
        <w:t>Clustal</w:t>
      </w:r>
      <w:proofErr w:type="spellEnd"/>
      <w:r>
        <w:rPr>
          <w:rFonts w:ascii="Times New Roman" w:eastAsia="Times New Roman" w:hAnsi="Times New Roman" w:cs="Times New Roman"/>
        </w:rPr>
        <w:t xml:space="preserve"> W </w:t>
      </w:r>
      <w:proofErr w:type="gramStart"/>
      <w:r>
        <w:rPr>
          <w:rFonts w:ascii="Times New Roman" w:eastAsia="Times New Roman" w:hAnsi="Times New Roman" w:cs="Times New Roman"/>
        </w:rPr>
        <w:t>result .fa</w:t>
      </w:r>
      <w:proofErr w:type="gramEnd"/>
      <w:r>
        <w:rPr>
          <w:rFonts w:ascii="Times New Roman" w:eastAsia="Times New Roman" w:hAnsi="Times New Roman" w:cs="Times New Roman"/>
        </w:rPr>
        <w:t xml:space="preserve"> file alignment with test seq BBA0001.msf</w:t>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5080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5080000"/>
                    </a:xfrm>
                    <a:prstGeom prst="rect">
                      <a:avLst/>
                    </a:prstGeom>
                    <a:ln/>
                  </pic:spPr>
                </pic:pic>
              </a:graphicData>
            </a:graphic>
          </wp:inline>
        </w:drawing>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rPr>
        <w:t xml:space="preserve">Fig 1b: MUSCLE </w:t>
      </w:r>
      <w:proofErr w:type="gramStart"/>
      <w:r>
        <w:rPr>
          <w:rFonts w:ascii="Times New Roman" w:eastAsia="Times New Roman" w:hAnsi="Times New Roman" w:cs="Times New Roman"/>
        </w:rPr>
        <w:t>result .fa</w:t>
      </w:r>
      <w:proofErr w:type="gramEnd"/>
      <w:r>
        <w:rPr>
          <w:rFonts w:ascii="Times New Roman" w:eastAsia="Times New Roman" w:hAnsi="Times New Roman" w:cs="Times New Roman"/>
        </w:rPr>
        <w:t xml:space="preserve"> file alignment with test seq BBA0001.msf</w:t>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5168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5168900"/>
                    </a:xfrm>
                    <a:prstGeom prst="rect">
                      <a:avLst/>
                    </a:prstGeom>
                    <a:ln/>
                  </pic:spPr>
                </pic:pic>
              </a:graphicData>
            </a:graphic>
          </wp:inline>
        </w:drawing>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rPr>
        <w:t xml:space="preserve">Fig 1c: T-Coffee </w:t>
      </w:r>
      <w:proofErr w:type="gramStart"/>
      <w:r>
        <w:rPr>
          <w:rFonts w:ascii="Times New Roman" w:eastAsia="Times New Roman" w:hAnsi="Times New Roman" w:cs="Times New Roman"/>
        </w:rPr>
        <w:t>result .fa</w:t>
      </w:r>
      <w:proofErr w:type="gramEnd"/>
      <w:r>
        <w:rPr>
          <w:rFonts w:ascii="Times New Roman" w:eastAsia="Times New Roman" w:hAnsi="Times New Roman" w:cs="Times New Roman"/>
        </w:rPr>
        <w:t xml:space="preserve"> file alignment with test seq BBA0001.msf</w:t>
      </w:r>
    </w:p>
    <w:p w:rsidR="004E05ED" w:rsidRDefault="004E05ED">
      <w:pPr>
        <w:jc w:val="both"/>
        <w:rPr>
          <w:rFonts w:ascii="Times New Roman" w:eastAsia="Times New Roman" w:hAnsi="Times New Roman" w:cs="Times New Roman"/>
        </w:rPr>
      </w:pPr>
    </w:p>
    <w:p w:rsidR="004E05ED" w:rsidRDefault="00FA2563">
      <w:pPr>
        <w:jc w:val="center"/>
        <w:rPr>
          <w:rFonts w:ascii="Times New Roman" w:eastAsia="Times New Roman" w:hAnsi="Times New Roman" w:cs="Times New Roman"/>
        </w:rPr>
      </w:pPr>
      <w:r>
        <w:rPr>
          <w:rFonts w:ascii="Times New Roman" w:eastAsia="Times New Roman" w:hAnsi="Times New Roman" w:cs="Times New Roman"/>
          <w:b/>
          <w:sz w:val="26"/>
          <w:szCs w:val="26"/>
        </w:rPr>
        <w:t>ASSIGNMENT QUESTIONS:</w:t>
      </w:r>
    </w:p>
    <w:p w:rsidR="004E05ED" w:rsidRDefault="00FA2563">
      <w:pPr>
        <w:jc w:val="both"/>
        <w:rPr>
          <w:rFonts w:ascii="Times New Roman" w:eastAsia="Times New Roman" w:hAnsi="Times New Roman" w:cs="Times New Roman"/>
        </w:rPr>
      </w:pPr>
      <w:r>
        <w:rPr>
          <w:rFonts w:ascii="Times New Roman" w:eastAsia="Times New Roman" w:hAnsi="Times New Roman" w:cs="Times New Roman"/>
        </w:rPr>
        <w:t>Answers:</w:t>
      </w:r>
    </w:p>
    <w:p w:rsidR="004E05ED" w:rsidRDefault="004E05ED">
      <w:pPr>
        <w:jc w:val="both"/>
        <w:rPr>
          <w:rFonts w:ascii="Times New Roman" w:eastAsia="Times New Roman" w:hAnsi="Times New Roman" w:cs="Times New Roman"/>
        </w:rPr>
      </w:pPr>
    </w:p>
    <w:p w:rsidR="004E05ED" w:rsidRDefault="00FA2563">
      <w:pPr>
        <w:jc w:val="both"/>
        <w:rPr>
          <w:rFonts w:ascii="Times New Roman" w:eastAsia="Times New Roman" w:hAnsi="Times New Roman" w:cs="Times New Roman"/>
          <w:b/>
          <w:color w:val="2D3B45"/>
          <w:highlight w:val="white"/>
        </w:rPr>
      </w:pPr>
      <w:r>
        <w:rPr>
          <w:rFonts w:ascii="Times New Roman" w:eastAsia="Times New Roman" w:hAnsi="Times New Roman" w:cs="Times New Roman"/>
          <w:b/>
          <w:color w:val="2D3B45"/>
          <w:highlight w:val="white"/>
        </w:rPr>
        <w:t>1.  How did the 3 MSA methods compare to each other?  Did they all produce the same alignments, or not?  Which of the methods performed the best?  Which w</w:t>
      </w:r>
      <w:r>
        <w:rPr>
          <w:rFonts w:ascii="Times New Roman" w:eastAsia="Times New Roman" w:hAnsi="Times New Roman" w:cs="Times New Roman"/>
          <w:b/>
          <w:color w:val="2D3B45"/>
          <w:highlight w:val="white"/>
        </w:rPr>
        <w:t xml:space="preserve">as the worst?  Be sure to explain your answer. </w:t>
      </w:r>
      <w:r>
        <w:rPr>
          <w:rFonts w:ascii="Times New Roman" w:eastAsia="Times New Roman" w:hAnsi="Times New Roman" w:cs="Times New Roman"/>
          <w:b/>
          <w:i/>
          <w:color w:val="2D3B45"/>
          <w:highlight w:val="white"/>
        </w:rPr>
        <w:t xml:space="preserve">5 pts </w:t>
      </w:r>
    </w:p>
    <w:p w:rsidR="004E05ED" w:rsidRDefault="004E05ED">
      <w:pPr>
        <w:jc w:val="both"/>
        <w:rPr>
          <w:rFonts w:ascii="Times New Roman" w:eastAsia="Times New Roman" w:hAnsi="Times New Roman" w:cs="Times New Roman"/>
          <w:color w:val="2D3B45"/>
          <w:highlight w:val="white"/>
        </w:rPr>
      </w:pP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 xml:space="preserve">A)  In my opinion, all the methods have their own pros and cons. To exemplify, </w:t>
      </w:r>
      <w:proofErr w:type="spellStart"/>
      <w:r>
        <w:rPr>
          <w:rFonts w:ascii="Times New Roman" w:eastAsia="Times New Roman" w:hAnsi="Times New Roman" w:cs="Times New Roman"/>
          <w:color w:val="2D3B45"/>
          <w:highlight w:val="white"/>
        </w:rPr>
        <w:t>Clustal</w:t>
      </w:r>
      <w:proofErr w:type="spellEnd"/>
      <w:r>
        <w:rPr>
          <w:rFonts w:ascii="Times New Roman" w:eastAsia="Times New Roman" w:hAnsi="Times New Roman" w:cs="Times New Roman"/>
          <w:color w:val="2D3B45"/>
          <w:highlight w:val="white"/>
        </w:rPr>
        <w:t xml:space="preserve"> omega is the fastest method but in terms of accuracy T-Coffee is the most accurate but slower than the other methods.</w:t>
      </w: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 xml:space="preserve">All the 3 methods performed an alignment which was </w:t>
      </w:r>
      <w:r>
        <w:rPr>
          <w:rFonts w:ascii="Times New Roman" w:eastAsia="Times New Roman" w:hAnsi="Times New Roman" w:cs="Times New Roman"/>
          <w:color w:val="2D3B45"/>
          <w:highlight w:val="white"/>
        </w:rPr>
        <w:t xml:space="preserve">not exactly same to each other but was related to each other. The alignment output of the 3 MSA files was stored in the </w:t>
      </w:r>
      <w:proofErr w:type="spellStart"/>
      <w:r>
        <w:rPr>
          <w:rFonts w:ascii="Times New Roman" w:eastAsia="Times New Roman" w:hAnsi="Times New Roman" w:cs="Times New Roman"/>
          <w:color w:val="2D3B45"/>
          <w:highlight w:val="white"/>
        </w:rPr>
        <w:t>fasta</w:t>
      </w:r>
      <w:proofErr w:type="spellEnd"/>
      <w:r>
        <w:rPr>
          <w:rFonts w:ascii="Times New Roman" w:eastAsia="Times New Roman" w:hAnsi="Times New Roman" w:cs="Times New Roman"/>
          <w:color w:val="2D3B45"/>
          <w:highlight w:val="white"/>
        </w:rPr>
        <w:t xml:space="preserve"> format and then was compared with the </w:t>
      </w:r>
      <w:r>
        <w:rPr>
          <w:rFonts w:ascii="Times New Roman" w:eastAsia="Times New Roman" w:hAnsi="Times New Roman" w:cs="Times New Roman"/>
        </w:rPr>
        <w:t xml:space="preserve">BBA0001.msf </w:t>
      </w:r>
      <w:r>
        <w:rPr>
          <w:rFonts w:ascii="Times New Roman" w:eastAsia="Times New Roman" w:hAnsi="Times New Roman" w:cs="Times New Roman"/>
          <w:color w:val="2D3B45"/>
          <w:highlight w:val="white"/>
        </w:rPr>
        <w:t xml:space="preserve">file as the reference sequence via the web tool called </w:t>
      </w:r>
      <w:proofErr w:type="spellStart"/>
      <w:r>
        <w:rPr>
          <w:rFonts w:ascii="Times New Roman" w:eastAsia="Times New Roman" w:hAnsi="Times New Roman" w:cs="Times New Roman"/>
          <w:color w:val="2D3B45"/>
          <w:highlight w:val="white"/>
        </w:rPr>
        <w:t>VerAlign</w:t>
      </w:r>
      <w:proofErr w:type="spellEnd"/>
      <w:r>
        <w:rPr>
          <w:rFonts w:ascii="Times New Roman" w:eastAsia="Times New Roman" w:hAnsi="Times New Roman" w:cs="Times New Roman"/>
          <w:color w:val="2D3B45"/>
          <w:highlight w:val="white"/>
        </w:rPr>
        <w:t xml:space="preserve">. This helped us </w:t>
      </w:r>
      <w:r>
        <w:rPr>
          <w:rFonts w:ascii="Times New Roman" w:eastAsia="Times New Roman" w:hAnsi="Times New Roman" w:cs="Times New Roman"/>
          <w:color w:val="2D3B45"/>
          <w:highlight w:val="white"/>
        </w:rPr>
        <w:t xml:space="preserve">to compare the 3 methods with the help of the graphs formed stating the </w:t>
      </w:r>
      <w:proofErr w:type="spellStart"/>
      <w:r>
        <w:rPr>
          <w:rFonts w:ascii="Times New Roman" w:eastAsia="Times New Roman" w:hAnsi="Times New Roman" w:cs="Times New Roman"/>
          <w:color w:val="2D3B45"/>
          <w:highlight w:val="white"/>
        </w:rPr>
        <w:t>sp_score</w:t>
      </w:r>
      <w:proofErr w:type="spellEnd"/>
      <w:r>
        <w:rPr>
          <w:rFonts w:ascii="Times New Roman" w:eastAsia="Times New Roman" w:hAnsi="Times New Roman" w:cs="Times New Roman"/>
          <w:color w:val="2D3B45"/>
          <w:highlight w:val="white"/>
        </w:rPr>
        <w:t xml:space="preserve">, </w:t>
      </w:r>
      <w:proofErr w:type="spellStart"/>
      <w:r>
        <w:rPr>
          <w:rFonts w:ascii="Times New Roman" w:eastAsia="Times New Roman" w:hAnsi="Times New Roman" w:cs="Times New Roman"/>
          <w:color w:val="2D3B45"/>
          <w:highlight w:val="white"/>
        </w:rPr>
        <w:t>cp_score</w:t>
      </w:r>
      <w:proofErr w:type="spellEnd"/>
      <w:r>
        <w:rPr>
          <w:rFonts w:ascii="Times New Roman" w:eastAsia="Times New Roman" w:hAnsi="Times New Roman" w:cs="Times New Roman"/>
          <w:color w:val="2D3B45"/>
          <w:highlight w:val="white"/>
        </w:rPr>
        <w:t xml:space="preserve"> and the </w:t>
      </w:r>
      <w:proofErr w:type="spellStart"/>
      <w:r>
        <w:rPr>
          <w:rFonts w:ascii="Times New Roman" w:eastAsia="Times New Roman" w:hAnsi="Times New Roman" w:cs="Times New Roman"/>
          <w:color w:val="2D3B45"/>
          <w:highlight w:val="white"/>
        </w:rPr>
        <w:t>sp_dist_score</w:t>
      </w:r>
      <w:proofErr w:type="spellEnd"/>
      <w:r>
        <w:rPr>
          <w:rFonts w:ascii="Times New Roman" w:eastAsia="Times New Roman" w:hAnsi="Times New Roman" w:cs="Times New Roman"/>
          <w:color w:val="2D3B45"/>
          <w:highlight w:val="white"/>
        </w:rPr>
        <w:t xml:space="preserve"> for analysis.</w:t>
      </w:r>
    </w:p>
    <w:p w:rsidR="004E05ED" w:rsidRDefault="00FA2563">
      <w:pPr>
        <w:shd w:val="clear" w:color="auto" w:fill="FFFFFF"/>
        <w:spacing w:before="180" w:after="180"/>
        <w:jc w:val="both"/>
        <w:rPr>
          <w:rFonts w:ascii="Times New Roman" w:eastAsia="Times New Roman" w:hAnsi="Times New Roman" w:cs="Times New Roman"/>
          <w:b/>
          <w:i/>
          <w:color w:val="2D3B45"/>
          <w:highlight w:val="white"/>
        </w:rPr>
      </w:pPr>
      <w:r>
        <w:rPr>
          <w:rFonts w:ascii="Times New Roman" w:eastAsia="Times New Roman" w:hAnsi="Times New Roman" w:cs="Times New Roman"/>
          <w:b/>
          <w:color w:val="2D3B45"/>
          <w:highlight w:val="white"/>
        </w:rPr>
        <w:lastRenderedPageBreak/>
        <w:t>2.  For the worst method, what did it seem to get wrong about the alignment? Can you describe any general trends when you look at the test alignment versus the reference alignment?  For example, are there particular individual sequences that seem very off?</w:t>
      </w:r>
      <w:r>
        <w:rPr>
          <w:rFonts w:ascii="Times New Roman" w:eastAsia="Times New Roman" w:hAnsi="Times New Roman" w:cs="Times New Roman"/>
          <w:b/>
          <w:color w:val="2D3B45"/>
          <w:highlight w:val="white"/>
        </w:rPr>
        <w:t xml:space="preserve">  Are the sizes and locations of the gaps really different in some way?  Is there a single section of the sequence that seems more problematic than the rest?  You do not need to list every possible difference-there will likely be way too many-just describe</w:t>
      </w:r>
      <w:r>
        <w:rPr>
          <w:rFonts w:ascii="Times New Roman" w:eastAsia="Times New Roman" w:hAnsi="Times New Roman" w:cs="Times New Roman"/>
          <w:b/>
          <w:color w:val="2D3B45"/>
          <w:highlight w:val="white"/>
        </w:rPr>
        <w:t xml:space="preserve"> the patterns that stand out to you.  </w:t>
      </w:r>
      <w:r>
        <w:rPr>
          <w:rFonts w:ascii="Times New Roman" w:eastAsia="Times New Roman" w:hAnsi="Times New Roman" w:cs="Times New Roman"/>
          <w:b/>
          <w:i/>
          <w:color w:val="2D3B45"/>
          <w:highlight w:val="white"/>
        </w:rPr>
        <w:t>5 pts</w:t>
      </w:r>
    </w:p>
    <w:p w:rsidR="004E05ED" w:rsidRDefault="00FA2563">
      <w:pPr>
        <w:shd w:val="clear" w:color="auto" w:fill="FFFFFF"/>
        <w:spacing w:before="180" w:after="180"/>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 xml:space="preserve">A) As per my observation, MUSCLE seems to be the least accurate method and consumes more time than </w:t>
      </w:r>
      <w:proofErr w:type="spellStart"/>
      <w:r>
        <w:rPr>
          <w:rFonts w:ascii="Times New Roman" w:eastAsia="Times New Roman" w:hAnsi="Times New Roman" w:cs="Times New Roman"/>
          <w:color w:val="2D3B45"/>
          <w:highlight w:val="white"/>
        </w:rPr>
        <w:t>Clustal</w:t>
      </w:r>
      <w:proofErr w:type="spellEnd"/>
      <w:r>
        <w:rPr>
          <w:rFonts w:ascii="Times New Roman" w:eastAsia="Times New Roman" w:hAnsi="Times New Roman" w:cs="Times New Roman"/>
          <w:color w:val="2D3B45"/>
          <w:highlight w:val="white"/>
        </w:rPr>
        <w:t xml:space="preserve"> - Omega method making itself the worst method when it comes to comparison with T-Coffee and </w:t>
      </w:r>
      <w:proofErr w:type="spellStart"/>
      <w:r>
        <w:rPr>
          <w:rFonts w:ascii="Times New Roman" w:eastAsia="Times New Roman" w:hAnsi="Times New Roman" w:cs="Times New Roman"/>
          <w:color w:val="2D3B45"/>
          <w:highlight w:val="white"/>
        </w:rPr>
        <w:t>Clustal</w:t>
      </w:r>
      <w:proofErr w:type="spellEnd"/>
      <w:r>
        <w:rPr>
          <w:rFonts w:ascii="Times New Roman" w:eastAsia="Times New Roman" w:hAnsi="Times New Roman" w:cs="Times New Roman"/>
          <w:color w:val="2D3B45"/>
          <w:highlight w:val="white"/>
        </w:rPr>
        <w:t>-O, wh</w:t>
      </w:r>
      <w:r>
        <w:rPr>
          <w:rFonts w:ascii="Times New Roman" w:eastAsia="Times New Roman" w:hAnsi="Times New Roman" w:cs="Times New Roman"/>
          <w:color w:val="2D3B45"/>
          <w:highlight w:val="white"/>
        </w:rPr>
        <w:t xml:space="preserve">ich is usually not the case. Generally, MUSCLE is used as a replacement to the </w:t>
      </w:r>
      <w:proofErr w:type="spellStart"/>
      <w:r>
        <w:rPr>
          <w:rFonts w:ascii="Times New Roman" w:eastAsia="Times New Roman" w:hAnsi="Times New Roman" w:cs="Times New Roman"/>
          <w:color w:val="2D3B45"/>
          <w:highlight w:val="white"/>
        </w:rPr>
        <w:t>Clustal</w:t>
      </w:r>
      <w:proofErr w:type="spellEnd"/>
      <w:r>
        <w:rPr>
          <w:rFonts w:ascii="Times New Roman" w:eastAsia="Times New Roman" w:hAnsi="Times New Roman" w:cs="Times New Roman"/>
          <w:color w:val="2D3B45"/>
          <w:highlight w:val="white"/>
        </w:rPr>
        <w:t xml:space="preserve"> - O for accuracy and speed. The CP score, SP score and </w:t>
      </w:r>
      <w:proofErr w:type="spellStart"/>
      <w:r>
        <w:rPr>
          <w:rFonts w:ascii="Times New Roman" w:eastAsia="Times New Roman" w:hAnsi="Times New Roman" w:cs="Times New Roman"/>
          <w:color w:val="2D3B45"/>
          <w:highlight w:val="white"/>
        </w:rPr>
        <w:t>SP</w:t>
      </w:r>
      <w:r>
        <w:rPr>
          <w:rFonts w:ascii="Times New Roman" w:eastAsia="Times New Roman" w:hAnsi="Times New Roman" w:cs="Times New Roman"/>
          <w:color w:val="2D3B45"/>
          <w:highlight w:val="white"/>
          <w:vertAlign w:val="subscript"/>
        </w:rPr>
        <w:t>dist</w:t>
      </w:r>
      <w:proofErr w:type="spellEnd"/>
      <w:r>
        <w:rPr>
          <w:rFonts w:ascii="Times New Roman" w:eastAsia="Times New Roman" w:hAnsi="Times New Roman" w:cs="Times New Roman"/>
          <w:color w:val="2D3B45"/>
          <w:highlight w:val="white"/>
        </w:rPr>
        <w:t xml:space="preserve"> score seem to be very less due to shifting in this case. </w:t>
      </w:r>
    </w:p>
    <w:p w:rsidR="004E05ED" w:rsidRDefault="00FA2563">
      <w:pPr>
        <w:shd w:val="clear" w:color="auto" w:fill="FFFFFF"/>
        <w:spacing w:before="180" w:after="180"/>
        <w:jc w:val="both"/>
        <w:rPr>
          <w:rFonts w:ascii="Times New Roman" w:eastAsia="Times New Roman" w:hAnsi="Times New Roman" w:cs="Times New Roman"/>
          <w:color w:val="2D3B45"/>
          <w:highlight w:val="white"/>
        </w:rPr>
      </w:pPr>
      <w:r>
        <w:rPr>
          <w:rFonts w:ascii="Times New Roman" w:eastAsia="Times New Roman" w:hAnsi="Times New Roman" w:cs="Times New Roman"/>
          <w:noProof/>
          <w:color w:val="2D3B45"/>
          <w:highlight w:val="white"/>
        </w:rPr>
        <w:drawing>
          <wp:inline distT="114300" distB="114300" distL="114300" distR="114300">
            <wp:extent cx="5943600" cy="253988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15001" b="8940"/>
                    <a:stretch>
                      <a:fillRect/>
                    </a:stretch>
                  </pic:blipFill>
                  <pic:spPr>
                    <a:xfrm>
                      <a:off x="0" y="0"/>
                      <a:ext cx="5943600" cy="2539887"/>
                    </a:xfrm>
                    <a:prstGeom prst="rect">
                      <a:avLst/>
                    </a:prstGeom>
                    <a:ln/>
                  </pic:spPr>
                </pic:pic>
              </a:graphicData>
            </a:graphic>
          </wp:inline>
        </w:drawing>
      </w:r>
      <w:r>
        <w:rPr>
          <w:rFonts w:ascii="Times New Roman" w:eastAsia="Times New Roman" w:hAnsi="Times New Roman" w:cs="Times New Roman"/>
          <w:color w:val="2D3B45"/>
          <w:highlight w:val="white"/>
        </w:rPr>
        <w:t xml:space="preserve"> </w:t>
      </w:r>
    </w:p>
    <w:p w:rsidR="004E05ED" w:rsidRDefault="00FA2563">
      <w:pPr>
        <w:shd w:val="clear" w:color="auto" w:fill="FFFFFF"/>
        <w:spacing w:before="180" w:after="180"/>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We can clearly see the shifting of the sequenc</w:t>
      </w:r>
      <w:r>
        <w:rPr>
          <w:rFonts w:ascii="Times New Roman" w:eastAsia="Times New Roman" w:hAnsi="Times New Roman" w:cs="Times New Roman"/>
          <w:color w:val="2D3B45"/>
          <w:highlight w:val="white"/>
        </w:rPr>
        <w:t xml:space="preserve">e as the conserved regions are highlighted by the rainbow </w:t>
      </w:r>
      <w:proofErr w:type="spellStart"/>
      <w:r>
        <w:rPr>
          <w:rFonts w:ascii="Times New Roman" w:eastAsia="Times New Roman" w:hAnsi="Times New Roman" w:cs="Times New Roman"/>
          <w:color w:val="2D3B45"/>
          <w:highlight w:val="white"/>
        </w:rPr>
        <w:t>colouring</w:t>
      </w:r>
      <w:proofErr w:type="spellEnd"/>
      <w:r>
        <w:rPr>
          <w:rFonts w:ascii="Times New Roman" w:eastAsia="Times New Roman" w:hAnsi="Times New Roman" w:cs="Times New Roman"/>
          <w:color w:val="2D3B45"/>
          <w:highlight w:val="white"/>
        </w:rPr>
        <w:t xml:space="preserve"> scheme and they don’t align exactly in the test alignment like that in the reference making the CP score to be lower and because of the shifting, the </w:t>
      </w:r>
      <w:proofErr w:type="spellStart"/>
      <w:r>
        <w:rPr>
          <w:rFonts w:ascii="Times New Roman" w:eastAsia="Times New Roman" w:hAnsi="Times New Roman" w:cs="Times New Roman"/>
          <w:color w:val="2D3B45"/>
          <w:highlight w:val="white"/>
        </w:rPr>
        <w:t>SPdist</w:t>
      </w:r>
      <w:proofErr w:type="spellEnd"/>
      <w:r>
        <w:rPr>
          <w:rFonts w:ascii="Times New Roman" w:eastAsia="Times New Roman" w:hAnsi="Times New Roman" w:cs="Times New Roman"/>
          <w:color w:val="2D3B45"/>
          <w:highlight w:val="white"/>
        </w:rPr>
        <w:t xml:space="preserve"> score is also lower. </w:t>
      </w:r>
    </w:p>
    <w:p w:rsidR="004E05ED" w:rsidRDefault="00FA2563">
      <w:pPr>
        <w:shd w:val="clear" w:color="auto" w:fill="FFFFFF"/>
        <w:spacing w:before="180" w:after="180"/>
        <w:jc w:val="both"/>
        <w:rPr>
          <w:rFonts w:ascii="Times New Roman" w:eastAsia="Times New Roman" w:hAnsi="Times New Roman" w:cs="Times New Roman"/>
          <w:b/>
          <w:i/>
          <w:color w:val="2D3B45"/>
          <w:highlight w:val="white"/>
        </w:rPr>
      </w:pPr>
      <w:r>
        <w:rPr>
          <w:rFonts w:ascii="Times New Roman" w:eastAsia="Times New Roman" w:hAnsi="Times New Roman" w:cs="Times New Roman"/>
          <w:b/>
          <w:color w:val="2D3B45"/>
          <w:highlight w:val="white"/>
        </w:rPr>
        <w:t>3.  If yo</w:t>
      </w:r>
      <w:r>
        <w:rPr>
          <w:rFonts w:ascii="Times New Roman" w:eastAsia="Times New Roman" w:hAnsi="Times New Roman" w:cs="Times New Roman"/>
          <w:b/>
          <w:color w:val="2D3B45"/>
          <w:highlight w:val="white"/>
        </w:rPr>
        <w:t>u compare the resulting phylogenies from the best and the worst method, do they look different?  What are some of the most noticeable changes?  You should include pictures of each phylogeny with your answer (and label which phylogeny came from each method)</w:t>
      </w:r>
      <w:r>
        <w:rPr>
          <w:rFonts w:ascii="Times New Roman" w:eastAsia="Times New Roman" w:hAnsi="Times New Roman" w:cs="Times New Roman"/>
          <w:b/>
          <w:color w:val="2D3B45"/>
          <w:highlight w:val="white"/>
        </w:rPr>
        <w:t xml:space="preserve">. </w:t>
      </w:r>
      <w:r>
        <w:rPr>
          <w:rFonts w:ascii="Times New Roman" w:eastAsia="Times New Roman" w:hAnsi="Times New Roman" w:cs="Times New Roman"/>
          <w:b/>
          <w:i/>
          <w:color w:val="2D3B45"/>
          <w:highlight w:val="white"/>
        </w:rPr>
        <w:t>5 pts</w:t>
      </w: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 xml:space="preserve">A) The arrangement of the sequences in the phylogenetic tree is different in all the methods. Although the grouping of the sequences is the same, the way of placing the sequences varies in all the methods. </w:t>
      </w:r>
    </w:p>
    <w:p w:rsidR="004E05ED" w:rsidRDefault="004E05ED">
      <w:pPr>
        <w:jc w:val="both"/>
        <w:rPr>
          <w:rFonts w:ascii="Times New Roman" w:eastAsia="Times New Roman" w:hAnsi="Times New Roman" w:cs="Times New Roman"/>
          <w:color w:val="2D3B45"/>
          <w:highlight w:val="white"/>
        </w:rPr>
      </w:pP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noProof/>
          <w:color w:val="2D3B45"/>
          <w:highlight w:val="white"/>
        </w:rPr>
        <w:lastRenderedPageBreak/>
        <w:drawing>
          <wp:inline distT="114300" distB="114300" distL="114300" distR="114300">
            <wp:extent cx="5943600" cy="269686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13346" b="6021"/>
                    <a:stretch>
                      <a:fillRect/>
                    </a:stretch>
                  </pic:blipFill>
                  <pic:spPr>
                    <a:xfrm>
                      <a:off x="0" y="0"/>
                      <a:ext cx="5943600" cy="2696863"/>
                    </a:xfrm>
                    <a:prstGeom prst="rect">
                      <a:avLst/>
                    </a:prstGeom>
                    <a:ln/>
                  </pic:spPr>
                </pic:pic>
              </a:graphicData>
            </a:graphic>
          </wp:inline>
        </w:drawing>
      </w: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 xml:space="preserve">Fig 2a: </w:t>
      </w:r>
      <w:proofErr w:type="spellStart"/>
      <w:r>
        <w:rPr>
          <w:rFonts w:ascii="Times New Roman" w:eastAsia="Times New Roman" w:hAnsi="Times New Roman" w:cs="Times New Roman"/>
          <w:color w:val="2D3B45"/>
          <w:highlight w:val="white"/>
        </w:rPr>
        <w:t>Clustal</w:t>
      </w:r>
      <w:proofErr w:type="spellEnd"/>
      <w:r>
        <w:rPr>
          <w:rFonts w:ascii="Times New Roman" w:eastAsia="Times New Roman" w:hAnsi="Times New Roman" w:cs="Times New Roman"/>
          <w:color w:val="2D3B45"/>
          <w:highlight w:val="white"/>
        </w:rPr>
        <w:t xml:space="preserve"> omega phylogenetic tre</w:t>
      </w:r>
      <w:r>
        <w:rPr>
          <w:rFonts w:ascii="Times New Roman" w:eastAsia="Times New Roman" w:hAnsi="Times New Roman" w:cs="Times New Roman"/>
          <w:color w:val="2D3B45"/>
          <w:highlight w:val="white"/>
        </w:rPr>
        <w:t>e</w:t>
      </w: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noProof/>
          <w:color w:val="2D3B45"/>
          <w:highlight w:val="white"/>
        </w:rPr>
        <w:drawing>
          <wp:inline distT="114300" distB="114300" distL="114300" distR="114300">
            <wp:extent cx="5943600" cy="26765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13960" b="5982"/>
                    <a:stretch>
                      <a:fillRect/>
                    </a:stretch>
                  </pic:blipFill>
                  <pic:spPr>
                    <a:xfrm>
                      <a:off x="0" y="0"/>
                      <a:ext cx="5943600" cy="2676525"/>
                    </a:xfrm>
                    <a:prstGeom prst="rect">
                      <a:avLst/>
                    </a:prstGeom>
                    <a:ln/>
                  </pic:spPr>
                </pic:pic>
              </a:graphicData>
            </a:graphic>
          </wp:inline>
        </w:drawing>
      </w: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Fig 2</w:t>
      </w:r>
      <w:proofErr w:type="gramStart"/>
      <w:r>
        <w:rPr>
          <w:rFonts w:ascii="Times New Roman" w:eastAsia="Times New Roman" w:hAnsi="Times New Roman" w:cs="Times New Roman"/>
          <w:color w:val="2D3B45"/>
          <w:highlight w:val="white"/>
        </w:rPr>
        <w:t>b:T</w:t>
      </w:r>
      <w:proofErr w:type="gramEnd"/>
      <w:r>
        <w:rPr>
          <w:rFonts w:ascii="Times New Roman" w:eastAsia="Times New Roman" w:hAnsi="Times New Roman" w:cs="Times New Roman"/>
          <w:color w:val="2D3B45"/>
          <w:highlight w:val="white"/>
        </w:rPr>
        <w:t>-Coffee phylogenetic tree</w:t>
      </w:r>
    </w:p>
    <w:p w:rsidR="004E05ED" w:rsidRDefault="004E05ED">
      <w:pPr>
        <w:jc w:val="both"/>
        <w:rPr>
          <w:rFonts w:ascii="Times New Roman" w:eastAsia="Times New Roman" w:hAnsi="Times New Roman" w:cs="Times New Roman"/>
          <w:color w:val="2D3B45"/>
          <w:highlight w:val="white"/>
        </w:rPr>
      </w:pP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noProof/>
          <w:color w:val="2D3B45"/>
          <w:highlight w:val="white"/>
        </w:rPr>
        <w:lastRenderedPageBreak/>
        <w:drawing>
          <wp:inline distT="114300" distB="114300" distL="114300" distR="114300">
            <wp:extent cx="5943600" cy="267169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13799" b="6408"/>
                    <a:stretch>
                      <a:fillRect/>
                    </a:stretch>
                  </pic:blipFill>
                  <pic:spPr>
                    <a:xfrm>
                      <a:off x="0" y="0"/>
                      <a:ext cx="5943600" cy="2671690"/>
                    </a:xfrm>
                    <a:prstGeom prst="rect">
                      <a:avLst/>
                    </a:prstGeom>
                    <a:ln/>
                  </pic:spPr>
                </pic:pic>
              </a:graphicData>
            </a:graphic>
          </wp:inline>
        </w:drawing>
      </w: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Fig 2</w:t>
      </w:r>
      <w:proofErr w:type="gramStart"/>
      <w:r>
        <w:rPr>
          <w:rFonts w:ascii="Times New Roman" w:eastAsia="Times New Roman" w:hAnsi="Times New Roman" w:cs="Times New Roman"/>
          <w:color w:val="2D3B45"/>
          <w:highlight w:val="white"/>
        </w:rPr>
        <w:t>c:MUSCLE</w:t>
      </w:r>
      <w:proofErr w:type="gramEnd"/>
      <w:r>
        <w:rPr>
          <w:rFonts w:ascii="Times New Roman" w:eastAsia="Times New Roman" w:hAnsi="Times New Roman" w:cs="Times New Roman"/>
          <w:color w:val="2D3B45"/>
          <w:highlight w:val="white"/>
        </w:rPr>
        <w:t xml:space="preserve"> phylogenetic tree</w:t>
      </w:r>
    </w:p>
    <w:p w:rsidR="004E05ED" w:rsidRDefault="004E05ED">
      <w:pPr>
        <w:jc w:val="both"/>
        <w:rPr>
          <w:rFonts w:ascii="Times New Roman" w:eastAsia="Times New Roman" w:hAnsi="Times New Roman" w:cs="Times New Roman"/>
          <w:color w:val="2D3B45"/>
          <w:highlight w:val="white"/>
        </w:rPr>
      </w:pPr>
    </w:p>
    <w:p w:rsidR="004E05ED" w:rsidRDefault="00FA2563">
      <w:pPr>
        <w:jc w:val="both"/>
        <w:rPr>
          <w:rFonts w:ascii="Times New Roman" w:eastAsia="Times New Roman" w:hAnsi="Times New Roman" w:cs="Times New Roman"/>
          <w:color w:val="2D3B45"/>
          <w:highlight w:val="white"/>
        </w:rPr>
      </w:pPr>
      <w:r>
        <w:rPr>
          <w:rFonts w:ascii="Times New Roman" w:eastAsia="Times New Roman" w:hAnsi="Times New Roman" w:cs="Times New Roman"/>
          <w:color w:val="2D3B45"/>
          <w:highlight w:val="white"/>
        </w:rPr>
        <w:t xml:space="preserve">For instance, as shown in Fig 2a, </w:t>
      </w:r>
      <w:proofErr w:type="spellStart"/>
      <w:r>
        <w:rPr>
          <w:rFonts w:ascii="Times New Roman" w:eastAsia="Times New Roman" w:hAnsi="Times New Roman" w:cs="Times New Roman"/>
          <w:color w:val="2D3B45"/>
          <w:highlight w:val="white"/>
        </w:rPr>
        <w:t>Clustal</w:t>
      </w:r>
      <w:proofErr w:type="spellEnd"/>
      <w:r>
        <w:rPr>
          <w:rFonts w:ascii="Times New Roman" w:eastAsia="Times New Roman" w:hAnsi="Times New Roman" w:cs="Times New Roman"/>
          <w:color w:val="2D3B45"/>
          <w:highlight w:val="white"/>
        </w:rPr>
        <w:t xml:space="preserve"> omega tree, the sequences 3 and 5 are closely related and parent clad share a relationship with seq 1, they are viewed at the top, but in fi</w:t>
      </w:r>
      <w:r>
        <w:rPr>
          <w:rFonts w:ascii="Times New Roman" w:eastAsia="Times New Roman" w:hAnsi="Times New Roman" w:cs="Times New Roman"/>
          <w:color w:val="2D3B45"/>
          <w:highlight w:val="white"/>
        </w:rPr>
        <w:t xml:space="preserve">g 2b, seq 10 and 11 are shown on the top. Because of the difference in the arrangement of the clads, the length of the branches, parent age, child age </w:t>
      </w:r>
      <w:proofErr w:type="spellStart"/>
      <w:r>
        <w:rPr>
          <w:rFonts w:ascii="Times New Roman" w:eastAsia="Times New Roman" w:hAnsi="Times New Roman" w:cs="Times New Roman"/>
          <w:color w:val="2D3B45"/>
          <w:highlight w:val="white"/>
        </w:rPr>
        <w:t>etc</w:t>
      </w:r>
      <w:proofErr w:type="spellEnd"/>
      <w:r>
        <w:rPr>
          <w:rFonts w:ascii="Times New Roman" w:eastAsia="Times New Roman" w:hAnsi="Times New Roman" w:cs="Times New Roman"/>
          <w:color w:val="2D3B45"/>
          <w:highlight w:val="white"/>
        </w:rPr>
        <w:t xml:space="preserve"> are also different. </w:t>
      </w:r>
    </w:p>
    <w:sectPr w:rsidR="004E05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5ED"/>
    <w:rsid w:val="004E05ED"/>
    <w:rsid w:val="00FA2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BF030"/>
  <w15:docId w15:val="{E8C861AB-8DBB-4BFC-8C2B-78049728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514</Words>
  <Characters>2934</Characters>
  <Application>Microsoft Office Word</Application>
  <DocSecurity>0</DocSecurity>
  <Lines>24</Lines>
  <Paragraphs>6</Paragraphs>
  <ScaleCrop>false</ScaleCrop>
  <Company>UNC Charlotte</Company>
  <LinksUpToDate>false</LinksUpToDate>
  <CharactersWithSpaces>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Drashti Mehta</cp:lastModifiedBy>
  <cp:revision>2</cp:revision>
  <dcterms:created xsi:type="dcterms:W3CDTF">2021-08-31T06:35:00Z</dcterms:created>
  <dcterms:modified xsi:type="dcterms:W3CDTF">2021-08-31T06:36:00Z</dcterms:modified>
</cp:coreProperties>
</file>