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35A" w:rsidRDefault="0000135A">
      <w:pPr>
        <w:pStyle w:val="normal0"/>
      </w:pPr>
    </w:p>
    <w:p w:rsidR="0000135A" w:rsidRDefault="0000135A">
      <w:pPr>
        <w:pStyle w:val="normal0"/>
      </w:pPr>
    </w:p>
    <w:p w:rsidR="007001E8" w:rsidRDefault="0087686C" w:rsidP="007001E8">
      <w:pPr>
        <w:pStyle w:val="normal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Assignment Module 10</w:t>
      </w:r>
    </w:p>
    <w:p w:rsidR="007001E8" w:rsidRDefault="007001E8" w:rsidP="007001E8">
      <w:pPr>
        <w:pStyle w:val="normal0"/>
        <w:jc w:val="center"/>
        <w:rPr>
          <w:b/>
          <w:bCs/>
          <w:sz w:val="28"/>
          <w:szCs w:val="28"/>
          <w:u w:val="single"/>
        </w:rPr>
      </w:pPr>
    </w:p>
    <w:p w:rsidR="007001E8" w:rsidRDefault="007001E8" w:rsidP="007001E8">
      <w:pPr>
        <w:pStyle w:val="normal0"/>
        <w:jc w:val="center"/>
        <w:rPr>
          <w:b/>
          <w:bCs/>
          <w:sz w:val="28"/>
          <w:szCs w:val="28"/>
          <w:u w:val="single"/>
        </w:rPr>
      </w:pPr>
      <w:r w:rsidRPr="007001E8">
        <w:rPr>
          <w:b/>
          <w:bCs/>
          <w:sz w:val="28"/>
          <w:szCs w:val="28"/>
          <w:u w:val="single"/>
        </w:rPr>
        <w:t>Assignment Infrastructure services_Although Module 10 is titled “CCNA Plan and Inter-VLAN Routing,” I completed the assignment on Infrastructure Services as per the instructions given by sir.</w:t>
      </w:r>
    </w:p>
    <w:p w:rsidR="0000135A" w:rsidRDefault="0000135A">
      <w:pPr>
        <w:pStyle w:val="normal0"/>
        <w:jc w:val="center"/>
        <w:rPr>
          <w:b/>
          <w:bCs/>
          <w:sz w:val="28"/>
          <w:szCs w:val="28"/>
          <w:u w:val="single"/>
        </w:rPr>
      </w:pPr>
    </w:p>
    <w:p w:rsidR="0000135A" w:rsidRDefault="00D1284C">
      <w:pPr>
        <w:pStyle w:val="normal0"/>
        <w:jc w:val="center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>Infrastructure services</w:t>
      </w: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>1- Host A and Host B sit in two different subnets. The path between the subnets of these two hosts runs through three different Layer 3 forwarding devices (routers and Layer 3 switches). A network engineer uses the APIC-EM Path Trace ACL Analysis tool to a</w:t>
      </w:r>
      <w:r>
        <w:rPr>
          <w:b/>
          <w:bCs/>
          <w:color w:val="3D3D3D"/>
          <w:sz w:val="28"/>
          <w:szCs w:val="28"/>
        </w:rPr>
        <w:t xml:space="preserve">nalyze the path used for Host A to send packets to Host B. Which part of the function is done specifically by the ACL Analysis or ACL Trace part of the tool? </w:t>
      </w: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A. Discovery of the topology that exists between the two hosts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>B. Analysis of the Layer 3 forwa</w:t>
      </w:r>
      <w:r>
        <w:rPr>
          <w:b/>
          <w:bCs/>
          <w:color w:val="3D3D3D"/>
          <w:sz w:val="28"/>
          <w:szCs w:val="28"/>
        </w:rPr>
        <w:t xml:space="preserve">rding decisions in the path from Host A to B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C. Analysis of the Layer 2 forwarding decisions in the path from Host A to B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D. Analysis of the impact of ACLs on the packets that would flow from Host A to B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Answer:-D. Analysis of the impact of ACLs on the </w:t>
      </w:r>
      <w:r>
        <w:rPr>
          <w:b/>
          <w:bCs/>
          <w:color w:val="3D3D3D"/>
          <w:sz w:val="28"/>
          <w:szCs w:val="28"/>
        </w:rPr>
        <w:t>packets that would flow from Host A to B</w:t>
      </w: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2- Which IPv6 address is the equivalent of the IPv4 interface loopback address 127.0.0.1?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A. ::1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B. ::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C. 2000::/3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>D. 0::/10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>Answer:-A. ::1</w:t>
      </w: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3- Which command is used to apply an ACL to an interface?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>A. ac</w:t>
      </w:r>
      <w:r>
        <w:rPr>
          <w:b/>
          <w:bCs/>
          <w:color w:val="3D3D3D"/>
          <w:sz w:val="28"/>
          <w:szCs w:val="28"/>
        </w:rPr>
        <w:t xml:space="preserve">cess-group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B. ip access-group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C. ip access-list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D. ip access-class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E. access-class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F. access-list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>Answer:-B. ip access-group</w:t>
      </w: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4- Which command and mode will successfully configure a hostname of R1 on a Cisco IOS router?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A. Router(config)#name R1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B. Router# hostname R1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C. Router(config)#hostname R1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D. Router#name R1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E. Router&gt;hostname R1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>F. Router&gt;name R1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>Answer:-C. Router(config)#hostname R1</w:t>
      </w: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5- Which of the following reserved IPv4 addresses has binary 0s in all of the host bit positions?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>A.</w:t>
      </w:r>
      <w:r>
        <w:rPr>
          <w:b/>
          <w:bCs/>
          <w:color w:val="3D3D3D"/>
          <w:sz w:val="28"/>
          <w:szCs w:val="28"/>
        </w:rPr>
        <w:t xml:space="preserve"> Local broadcast address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B. Loopback address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C. Directed broadcast address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D. Network address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E. All zeros address </w:t>
      </w:r>
    </w:p>
    <w:p w:rsidR="0000135A" w:rsidRDefault="00D1284C">
      <w:pPr>
        <w:pStyle w:val="normal0"/>
        <w:jc w:val="both"/>
        <w:rPr>
          <w:b/>
          <w:bCs/>
          <w:color w:val="3D3D3D"/>
          <w:sz w:val="28"/>
          <w:szCs w:val="28"/>
        </w:rPr>
      </w:pPr>
      <w:r>
        <w:rPr>
          <w:b/>
          <w:bCs/>
          <w:color w:val="3D3D3D"/>
          <w:sz w:val="28"/>
          <w:szCs w:val="28"/>
        </w:rPr>
        <w:t xml:space="preserve">Answer:-D. Network address </w:t>
      </w: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p w:rsidR="0000135A" w:rsidRDefault="0000135A">
      <w:pPr>
        <w:pStyle w:val="normal0"/>
        <w:jc w:val="both"/>
        <w:rPr>
          <w:b/>
          <w:bCs/>
          <w:color w:val="3D3D3D"/>
          <w:sz w:val="28"/>
          <w:szCs w:val="28"/>
        </w:rPr>
      </w:pPr>
    </w:p>
    <w:sectPr w:rsidR="0000135A" w:rsidSect="0000135A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284C" w:rsidRDefault="00D1284C" w:rsidP="0000135A">
      <w:pPr>
        <w:spacing w:line="240" w:lineRule="auto"/>
      </w:pPr>
      <w:r>
        <w:separator/>
      </w:r>
    </w:p>
  </w:endnote>
  <w:endnote w:type="continuationSeparator" w:id="1">
    <w:p w:rsidR="00D1284C" w:rsidRDefault="00D1284C" w:rsidP="0000135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27AA19-100B-4FEF-8406-F85034C39E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B39768-1D38-4E36-B98E-323D1AC6238F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284C" w:rsidRDefault="00D1284C" w:rsidP="0000135A">
      <w:pPr>
        <w:spacing w:line="240" w:lineRule="auto"/>
      </w:pPr>
      <w:r>
        <w:separator/>
      </w:r>
    </w:p>
  </w:footnote>
  <w:footnote w:type="continuationSeparator" w:id="1">
    <w:p w:rsidR="00D1284C" w:rsidRDefault="00D1284C" w:rsidP="0000135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35A" w:rsidRDefault="00D1284C">
    <w:pPr>
      <w:pStyle w:val="normal0"/>
    </w:pPr>
    <w:r>
      <w:rPr>
        <w:noProof/>
        <w:lang w:val="en-US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column">
            <wp:posOffset>1338263</wp:posOffset>
          </wp:positionH>
          <wp:positionV relativeFrom="paragraph">
            <wp:posOffset>-342899</wp:posOffset>
          </wp:positionV>
          <wp:extent cx="3267075" cy="6286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135A"/>
    <w:rsid w:val="0000135A"/>
    <w:rsid w:val="007001E8"/>
    <w:rsid w:val="0087686C"/>
    <w:rsid w:val="00D128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0135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0135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0135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0135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0135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0135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0135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0135A"/>
  </w:style>
  <w:style w:type="paragraph" w:styleId="Title">
    <w:name w:val="Title"/>
    <w:basedOn w:val="normal0"/>
    <w:next w:val="normal0"/>
    <w:rsid w:val="0000135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0135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2025-12-26T09:09:00Z</dcterms:created>
  <dcterms:modified xsi:type="dcterms:W3CDTF">2025-12-26T09:10:00Z</dcterms:modified>
</cp:coreProperties>
</file>