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3A9F" w14:textId="276D0D4A" w:rsidR="00364CF1" w:rsidRDefault="00364CF1" w:rsidP="00320B88">
      <w:pPr>
        <w:ind w:left="2160" w:firstLine="720"/>
        <w:rPr>
          <w:sz w:val="48"/>
          <w:szCs w:val="48"/>
          <w:u w:val="single"/>
          <w:lang w:val="en-US"/>
        </w:rPr>
      </w:pPr>
      <w:r w:rsidRPr="00364CF1">
        <w:rPr>
          <w:sz w:val="48"/>
          <w:szCs w:val="48"/>
          <w:u w:val="single"/>
          <w:lang w:val="en-US"/>
        </w:rPr>
        <w:t>Module (HTML5)-3</w:t>
      </w:r>
    </w:p>
    <w:p w14:paraId="1DA39D23" w14:textId="77777777" w:rsidR="00320B88" w:rsidRPr="00320B88" w:rsidRDefault="00320B88" w:rsidP="00320B88">
      <w:pPr>
        <w:ind w:left="2160" w:firstLine="720"/>
        <w:rPr>
          <w:sz w:val="44"/>
          <w:szCs w:val="44"/>
          <w:u w:val="single"/>
          <w:lang w:val="en-US"/>
        </w:rPr>
      </w:pPr>
    </w:p>
    <w:p w14:paraId="63703F0B" w14:textId="0C04500B" w:rsidR="00364CF1" w:rsidRDefault="00364CF1" w:rsidP="00364CF1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the new tags added in HTML5?</w:t>
      </w:r>
    </w:p>
    <w:p w14:paraId="5EABDC47" w14:textId="11CC44CF" w:rsidR="00364CF1" w:rsidRDefault="00364CF1" w:rsidP="00364CF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These are the new tags added in HTML5 (1) &lt;header&gt;,(2)&lt;footer&gt;,(3)&lt;aside&gt;,(4)&lt;article&gt;,(5)&lt;audio&gt;,(6)&lt;video&gt;</w:t>
      </w:r>
      <w:r w:rsidR="00A47FC6">
        <w:rPr>
          <w:sz w:val="36"/>
          <w:szCs w:val="36"/>
          <w:lang w:val="en-US"/>
        </w:rPr>
        <w:t>,(7)&lt;section&gt;,(8)&lt;nav&gt;,(9)embed,(10)&lt;details&gt;,(11)&lt;figure&gt;,(12)&lt;fieldset&gt;,(13)&lt;framework&gt;,(14)&lt;picture&gt;,(15)&lt;h1&gt;to&lt;h6&gt;.</w:t>
      </w:r>
    </w:p>
    <w:p w14:paraId="64786EFF" w14:textId="77777777" w:rsidR="00A47FC6" w:rsidRDefault="00A47FC6" w:rsidP="00A47FC6">
      <w:pPr>
        <w:pStyle w:val="ListParagraph"/>
        <w:ind w:left="1440"/>
        <w:rPr>
          <w:sz w:val="36"/>
          <w:szCs w:val="36"/>
          <w:lang w:val="en-US"/>
        </w:rPr>
      </w:pPr>
    </w:p>
    <w:p w14:paraId="4FEA478E" w14:textId="7B471682" w:rsidR="00A47FC6" w:rsidRDefault="00A47FC6" w:rsidP="00A47FC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embed audio and video in a webpage?</w:t>
      </w:r>
    </w:p>
    <w:p w14:paraId="71376C50" w14:textId="095558C9" w:rsidR="00A47FC6" w:rsidRDefault="00A47FC6" w:rsidP="00A47FC6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&lt;audio&gt; element is use</w:t>
      </w:r>
      <w:r w:rsidR="005E0EFF">
        <w:rPr>
          <w:sz w:val="36"/>
          <w:szCs w:val="36"/>
          <w:lang w:val="en-US"/>
        </w:rPr>
        <w:t>d for embed audio files in a web page with the help of src attribute.</w:t>
      </w:r>
    </w:p>
    <w:p w14:paraId="0796E2B5" w14:textId="13A2D1A9" w:rsidR="005E0EFF" w:rsidRDefault="005E0EFF" w:rsidP="00A47FC6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&lt;video&gt; element is used for embed video files in a web page.</w:t>
      </w:r>
    </w:p>
    <w:p w14:paraId="6851F392" w14:textId="77777777" w:rsidR="002F478C" w:rsidRDefault="002F478C" w:rsidP="002F478C">
      <w:pPr>
        <w:pStyle w:val="ListParagraph"/>
        <w:ind w:left="1440"/>
        <w:rPr>
          <w:sz w:val="36"/>
          <w:szCs w:val="36"/>
          <w:lang w:val="en-US"/>
        </w:rPr>
      </w:pPr>
    </w:p>
    <w:p w14:paraId="61F55E50" w14:textId="74A248AC" w:rsidR="005E0EFF" w:rsidRDefault="002F478C" w:rsidP="005E0EFF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Semantic element in HTML5?</w:t>
      </w:r>
    </w:p>
    <w:p w14:paraId="10CAE134" w14:textId="21DCC877" w:rsidR="002F478C" w:rsidRDefault="002F478C" w:rsidP="002F478C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Semantic element is which can be read by humans or machine. Semantic elements are elements with a meaning.</w:t>
      </w:r>
    </w:p>
    <w:p w14:paraId="2E034B28" w14:textId="4978B567" w:rsidR="002F478C" w:rsidRDefault="002F478C" w:rsidP="002F478C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are some examples of semantic elements:</w:t>
      </w:r>
    </w:p>
    <w:p w14:paraId="78026664" w14:textId="712D6770" w:rsidR="002F478C" w:rsidRPr="00C023A4" w:rsidRDefault="002F478C" w:rsidP="00C023A4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1-&lt;header&gt;</w:t>
      </w:r>
      <w:r w:rsidR="00C023A4">
        <w:rPr>
          <w:sz w:val="36"/>
          <w:szCs w:val="36"/>
          <w:lang w:val="en-US"/>
        </w:rPr>
        <w:t xml:space="preserve"> </w:t>
      </w:r>
      <w:r w:rsidR="00C023A4">
        <w:rPr>
          <w:sz w:val="36"/>
          <w:szCs w:val="36"/>
          <w:lang w:val="en-US"/>
        </w:rPr>
        <w:tab/>
      </w:r>
      <w:r w:rsidR="00C023A4">
        <w:rPr>
          <w:sz w:val="36"/>
          <w:szCs w:val="36"/>
          <w:lang w:val="en-US"/>
        </w:rPr>
        <w:tab/>
      </w:r>
      <w:r w:rsidRPr="00C023A4">
        <w:rPr>
          <w:sz w:val="36"/>
          <w:szCs w:val="36"/>
          <w:lang w:val="en-US"/>
        </w:rPr>
        <w:t>2-&lt;nav&gt;</w:t>
      </w:r>
    </w:p>
    <w:p w14:paraId="391674FA" w14:textId="75E62EDE" w:rsidR="002F478C" w:rsidRPr="00C023A4" w:rsidRDefault="002F478C" w:rsidP="00C023A4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3-&lt;section&gt;</w:t>
      </w:r>
      <w:r w:rsidR="00C023A4">
        <w:rPr>
          <w:sz w:val="36"/>
          <w:szCs w:val="36"/>
          <w:lang w:val="en-US"/>
        </w:rPr>
        <w:tab/>
      </w:r>
      <w:r w:rsidR="00C023A4">
        <w:rPr>
          <w:sz w:val="36"/>
          <w:szCs w:val="36"/>
          <w:lang w:val="en-US"/>
        </w:rPr>
        <w:tab/>
      </w:r>
      <w:r w:rsidRPr="00C023A4">
        <w:rPr>
          <w:sz w:val="36"/>
          <w:szCs w:val="36"/>
          <w:lang w:val="en-US"/>
        </w:rPr>
        <w:t>4-&lt;article&gt;</w:t>
      </w:r>
    </w:p>
    <w:p w14:paraId="50C17721" w14:textId="7284D71B" w:rsidR="00320B88" w:rsidRPr="00A247CD" w:rsidRDefault="002F478C" w:rsidP="00A247CD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5-&lt;aside&gt;</w:t>
      </w:r>
      <w:r w:rsidR="00C023A4">
        <w:rPr>
          <w:sz w:val="36"/>
          <w:szCs w:val="36"/>
          <w:lang w:val="en-US"/>
        </w:rPr>
        <w:tab/>
      </w:r>
      <w:r w:rsidR="00C023A4">
        <w:rPr>
          <w:sz w:val="36"/>
          <w:szCs w:val="36"/>
          <w:lang w:val="en-US"/>
        </w:rPr>
        <w:tab/>
      </w:r>
      <w:r w:rsidR="00C023A4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6-&lt;footer</w:t>
      </w:r>
      <w:r w:rsidR="00C023A4">
        <w:rPr>
          <w:sz w:val="36"/>
          <w:szCs w:val="36"/>
          <w:lang w:val="en-US"/>
        </w:rPr>
        <w:t>&gt;</w:t>
      </w:r>
    </w:p>
    <w:p w14:paraId="2921D7A2" w14:textId="64322FB9" w:rsidR="00C023A4" w:rsidRDefault="00C023A4" w:rsidP="00C023A4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Canvas and SVG tags</w:t>
      </w:r>
    </w:p>
    <w:p w14:paraId="745DB8A0" w14:textId="77392277" w:rsidR="00C023A4" w:rsidRDefault="00C023A4" w:rsidP="00C023A4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Canvas and SVG is used for drawing dymantion graphic or 2D graphic</w:t>
      </w:r>
      <w:r w:rsidR="008C2C16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>.</w:t>
      </w:r>
    </w:p>
    <w:p w14:paraId="3C669D53" w14:textId="65EC320E" w:rsidR="00C023A4" w:rsidRPr="00C023A4" w:rsidRDefault="00C023A4" w:rsidP="00C023A4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SVG – Scalable Vactor Graphics </w:t>
      </w:r>
      <w:r w:rsidR="008C2C16">
        <w:rPr>
          <w:sz w:val="36"/>
          <w:szCs w:val="36"/>
          <w:lang w:val="en-US"/>
        </w:rPr>
        <w:t>.</w:t>
      </w:r>
    </w:p>
    <w:p w14:paraId="28BF7D59" w14:textId="77777777" w:rsidR="00C023A4" w:rsidRPr="00C023A4" w:rsidRDefault="00C023A4" w:rsidP="00C023A4">
      <w:pPr>
        <w:pStyle w:val="ListParagraph"/>
        <w:ind w:left="2160"/>
        <w:rPr>
          <w:sz w:val="36"/>
          <w:szCs w:val="36"/>
          <w:lang w:val="en-US"/>
        </w:rPr>
      </w:pPr>
    </w:p>
    <w:p w14:paraId="72148601" w14:textId="77777777" w:rsidR="002F478C" w:rsidRPr="002F478C" w:rsidRDefault="002F478C" w:rsidP="002F478C">
      <w:pPr>
        <w:pStyle w:val="ListParagraph"/>
        <w:ind w:left="2160"/>
        <w:rPr>
          <w:sz w:val="36"/>
          <w:szCs w:val="36"/>
          <w:lang w:val="en-US"/>
        </w:rPr>
      </w:pPr>
    </w:p>
    <w:p w14:paraId="537254B2" w14:textId="57BFF560" w:rsidR="005E0EFF" w:rsidRPr="005E0EFF" w:rsidRDefault="005E0EFF" w:rsidP="005E0EFF">
      <w:pPr>
        <w:pStyle w:val="ListParagraph"/>
        <w:ind w:left="1440"/>
        <w:rPr>
          <w:sz w:val="36"/>
          <w:szCs w:val="36"/>
          <w:lang w:val="en-US"/>
        </w:rPr>
      </w:pPr>
    </w:p>
    <w:p w14:paraId="7A354594" w14:textId="77777777" w:rsidR="005E0EFF" w:rsidRPr="005E0EFF" w:rsidRDefault="005E0EFF" w:rsidP="005E0EFF">
      <w:pPr>
        <w:ind w:left="720"/>
        <w:rPr>
          <w:sz w:val="36"/>
          <w:szCs w:val="36"/>
          <w:lang w:val="en-US"/>
        </w:rPr>
      </w:pPr>
    </w:p>
    <w:sectPr w:rsidR="005E0EFF" w:rsidRPr="005E0EFF" w:rsidSect="00364CF1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BE1"/>
    <w:multiLevelType w:val="hybridMultilevel"/>
    <w:tmpl w:val="B87E6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A68"/>
    <w:multiLevelType w:val="hybridMultilevel"/>
    <w:tmpl w:val="B8FE96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7F7E56"/>
    <w:multiLevelType w:val="hybridMultilevel"/>
    <w:tmpl w:val="1D98C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2AEF"/>
    <w:multiLevelType w:val="hybridMultilevel"/>
    <w:tmpl w:val="9F32B4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C27F1D"/>
    <w:multiLevelType w:val="hybridMultilevel"/>
    <w:tmpl w:val="8354C7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26E5D"/>
    <w:multiLevelType w:val="hybridMultilevel"/>
    <w:tmpl w:val="8B5012F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B9323A"/>
    <w:multiLevelType w:val="hybridMultilevel"/>
    <w:tmpl w:val="D20250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343FB"/>
    <w:multiLevelType w:val="hybridMultilevel"/>
    <w:tmpl w:val="4AC27710"/>
    <w:lvl w:ilvl="0" w:tplc="4009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50BC115C"/>
    <w:multiLevelType w:val="hybridMultilevel"/>
    <w:tmpl w:val="381E2A2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1A352D"/>
    <w:multiLevelType w:val="hybridMultilevel"/>
    <w:tmpl w:val="19A2CB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210825"/>
    <w:multiLevelType w:val="hybridMultilevel"/>
    <w:tmpl w:val="4DB206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B64E19"/>
    <w:multiLevelType w:val="hybridMultilevel"/>
    <w:tmpl w:val="B1D60A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925612"/>
    <w:multiLevelType w:val="hybridMultilevel"/>
    <w:tmpl w:val="777670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1251752">
    <w:abstractNumId w:val="0"/>
  </w:num>
  <w:num w:numId="2" w16cid:durableId="1953898082">
    <w:abstractNumId w:val="10"/>
  </w:num>
  <w:num w:numId="3" w16cid:durableId="1341617784">
    <w:abstractNumId w:val="2"/>
  </w:num>
  <w:num w:numId="4" w16cid:durableId="844714021">
    <w:abstractNumId w:val="9"/>
  </w:num>
  <w:num w:numId="5" w16cid:durableId="472910881">
    <w:abstractNumId w:val="12"/>
  </w:num>
  <w:num w:numId="6" w16cid:durableId="1449155006">
    <w:abstractNumId w:val="4"/>
  </w:num>
  <w:num w:numId="7" w16cid:durableId="1455980417">
    <w:abstractNumId w:val="8"/>
  </w:num>
  <w:num w:numId="8" w16cid:durableId="1133399976">
    <w:abstractNumId w:val="5"/>
  </w:num>
  <w:num w:numId="9" w16cid:durableId="2056156365">
    <w:abstractNumId w:val="6"/>
  </w:num>
  <w:num w:numId="10" w16cid:durableId="2066177227">
    <w:abstractNumId w:val="3"/>
  </w:num>
  <w:num w:numId="11" w16cid:durableId="1229684369">
    <w:abstractNumId w:val="7"/>
  </w:num>
  <w:num w:numId="12" w16cid:durableId="1870989167">
    <w:abstractNumId w:val="11"/>
  </w:num>
  <w:num w:numId="13" w16cid:durableId="19662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F1"/>
    <w:rsid w:val="002F478C"/>
    <w:rsid w:val="00320B88"/>
    <w:rsid w:val="00364CF1"/>
    <w:rsid w:val="005E0EFF"/>
    <w:rsid w:val="008C2C16"/>
    <w:rsid w:val="00A247CD"/>
    <w:rsid w:val="00A47FC6"/>
    <w:rsid w:val="00C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DA2"/>
  <w15:chartTrackingRefBased/>
  <w15:docId w15:val="{A4B17714-2ED1-49DD-9032-E05716A2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Teraiya</dc:creator>
  <cp:keywords/>
  <dc:description/>
  <cp:lastModifiedBy>Drashti Teraiya</cp:lastModifiedBy>
  <cp:revision>3</cp:revision>
  <dcterms:created xsi:type="dcterms:W3CDTF">2022-10-16T15:07:00Z</dcterms:created>
  <dcterms:modified xsi:type="dcterms:W3CDTF">2022-10-16T15:59:00Z</dcterms:modified>
</cp:coreProperties>
</file>