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06202585"/>
        <w:docPartObj>
          <w:docPartGallery w:val="Cover Pages"/>
          <w:docPartUnique/>
        </w:docPartObj>
      </w:sdtPr>
      <w:sdtEndPr>
        <w:rPr>
          <w:smallCaps/>
          <w:lang w:val="fr-CH"/>
        </w:rPr>
      </w:sdtEndPr>
      <w:sdtContent>
        <w:p w:rsidR="004A4901" w:rsidRDefault="004A4901">
          <w:pPr>
            <w:pStyle w:val="NoSpacing"/>
          </w:pPr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12-07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A4901" w:rsidRDefault="00D407B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7.12.2014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12-07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A4901" w:rsidRDefault="00D407B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7.12.2014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FF6C46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Dimitri Vranken</w:t>
                                    </w:r>
                                  </w:sdtContent>
                                </w:sdt>
                              </w:p>
                              <w:p w:rsidR="004A4901" w:rsidRDefault="00FF6C4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4901" w:rsidRP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Gewerblich-industr</w:t>
                                    </w:r>
                                    <w:r w:rsid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ielle Berufsfachschule Muttenz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FF6C46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A4901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Dimitri Vranken</w:t>
                              </w:r>
                            </w:sdtContent>
                          </w:sdt>
                        </w:p>
                        <w:p w:rsidR="004A4901" w:rsidRDefault="00FF6C46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4901" w:rsidRPr="004A4901">
                                <w:rPr>
                                  <w:caps/>
                                  <w:color w:val="595959" w:themeColor="text1" w:themeTint="A6"/>
                                </w:rPr>
                                <w:t>Gewerblich-industr</w:t>
                              </w:r>
                              <w:r w:rsidR="004A4901">
                                <w:rPr>
                                  <w:caps/>
                                  <w:color w:val="595959" w:themeColor="text1" w:themeTint="A6"/>
                                </w:rPr>
                                <w:t>ielle Berufsfachschule Muttenz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FF6C46" w:rsidP="004A4901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606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Event Kalender</w:t>
                                    </w:r>
                                  </w:sdtContent>
                                </w:sdt>
                              </w:p>
                              <w:p w:rsidR="004A4901" w:rsidRDefault="00FF6C4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07B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Benutzerhandbuch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FF6C46" w:rsidP="004A4901">
                          <w:pPr>
                            <w:pStyle w:val="NoSpacing"/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F606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Event Kalender</w:t>
                              </w:r>
                            </w:sdtContent>
                          </w:sdt>
                        </w:p>
                        <w:p w:rsidR="004A4901" w:rsidRDefault="00FF6C4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407B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Benutzerhandbuch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A4901" w:rsidRDefault="004A4901">
          <w:pPr>
            <w:rPr>
              <w:lang w:val="fr-CH"/>
            </w:rPr>
          </w:pPr>
          <w:r>
            <w:rPr>
              <w:smallCaps/>
              <w:lang w:val="fr-CH"/>
            </w:rPr>
            <w:br w:type="page"/>
          </w:r>
        </w:p>
      </w:sdtContent>
    </w:sdt>
    <w:p w:rsidR="00540F5D" w:rsidRPr="00734EC7" w:rsidRDefault="00114BF9" w:rsidP="00045DC0">
      <w:pPr>
        <w:pStyle w:val="Heading1"/>
        <w:rPr>
          <w:lang w:val="en-US"/>
        </w:rPr>
      </w:pPr>
      <w:r w:rsidRPr="00734EC7">
        <w:rPr>
          <w:lang w:val="en-US"/>
        </w:rPr>
        <w:lastRenderedPageBreak/>
        <w:t>Document summary</w:t>
      </w:r>
    </w:p>
    <w:p w:rsidR="00734EC7" w:rsidRDefault="00D407B5" w:rsidP="00540F5D">
      <w:r>
        <w:t xml:space="preserve">Dieses Dokument dient als eine Anleitung für die Bedienung </w:t>
      </w:r>
      <w:r w:rsidR="0014091A">
        <w:t>des Event Kalenders</w:t>
      </w:r>
      <w:r>
        <w:t xml:space="preserve"> </w:t>
      </w:r>
      <w:r w:rsidR="00A10303">
        <w:t xml:space="preserve">für </w:t>
      </w:r>
      <w:r w:rsidR="00A04BE3">
        <w:t>eine</w:t>
      </w:r>
      <w:r w:rsidR="00A10303">
        <w:t xml:space="preserve"> kulturelle Institution</w:t>
      </w:r>
      <w:r w:rsidR="00A04BE3">
        <w:t xml:space="preserve"> welche </w:t>
      </w:r>
      <w:r w:rsidR="00673366">
        <w:t xml:space="preserve">als ein Schulprojekt </w:t>
      </w:r>
      <w:r w:rsidR="00A04BE3">
        <w:t xml:space="preserve">für Modul 151 an der GIBM </w:t>
      </w:r>
      <w:r w:rsidR="009B3FB2">
        <w:t xml:space="preserve">von Dimitri Vranken </w:t>
      </w:r>
      <w:r w:rsidR="00A04BE3">
        <w:t>entwickelt wurde</w:t>
      </w:r>
      <w:r w:rsidR="00A10303">
        <w:t>.</w:t>
      </w:r>
    </w:p>
    <w:bookmarkStart w:id="0" w:name="_Toc405747400" w:displacedByCustomXml="next"/>
    <w:sdt>
      <w:sdtPr>
        <w:rPr>
          <w:smallCaps w:val="0"/>
          <w:spacing w:val="0"/>
          <w:sz w:val="20"/>
          <w:szCs w:val="20"/>
        </w:rPr>
        <w:id w:val="-3329150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34EC7" w:rsidRDefault="00734EC7" w:rsidP="00734EC7">
          <w:pPr>
            <w:pStyle w:val="TOCHeading"/>
          </w:pPr>
          <w:r>
            <w:t>Inhaltsverzeichnis</w:t>
          </w:r>
        </w:p>
        <w:p w:rsidR="00734EC7" w:rsidRDefault="00734EC7" w:rsidP="00734EC7">
          <w:pPr>
            <w:pStyle w:val="TOC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747399" w:history="1">
            <w:r w:rsidRPr="00DF3FB7">
              <w:rPr>
                <w:rStyle w:val="Hyperlink"/>
                <w:noProof/>
              </w:rPr>
              <w:t>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F3FB7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_Toc405747399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EC7" w:rsidRDefault="00734EC7" w:rsidP="00734EC7">
          <w:pPr>
            <w:pStyle w:val="TOC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747400" w:history="1">
            <w:r w:rsidRPr="00DF3FB7">
              <w:rPr>
                <w:rStyle w:val="Hyperlink"/>
                <w:noProof/>
              </w:rPr>
              <w:t>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F3FB7">
              <w:rPr>
                <w:rStyle w:val="Hyperlink"/>
                <w:noProof/>
              </w:rPr>
              <w:t>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_Toc405747400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EC7" w:rsidRDefault="00734EC7" w:rsidP="00734EC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747401" w:history="1">
            <w:r w:rsidRPr="00DF3FB7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F3FB7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_Toc405747401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EC7" w:rsidRDefault="00734EC7" w:rsidP="00734EC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747402" w:history="1">
            <w:r w:rsidRPr="00DF3FB7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F3FB7">
              <w:rPr>
                <w:rStyle w:val="Hyperlink"/>
                <w:noProof/>
              </w:rPr>
              <w:t>Veranstaltungen verwalten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_Toc405747402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EC7" w:rsidRDefault="00734EC7" w:rsidP="00734EC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747403" w:history="1">
            <w:r w:rsidRPr="00DF3FB7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F3FB7">
              <w:rPr>
                <w:rStyle w:val="Hyperlink"/>
                <w:noProof/>
              </w:rPr>
              <w:t>Preisgruppen verwalten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_Toc405747403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EC7" w:rsidRDefault="00734EC7" w:rsidP="00734EC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747404" w:history="1">
            <w:r w:rsidRPr="00DF3FB7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DF3FB7">
              <w:rPr>
                <w:rStyle w:val="Hyperlink"/>
                <w:noProof/>
              </w:rPr>
              <w:t>Genres Verwalten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_Toc405747404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EC7" w:rsidRDefault="00734EC7" w:rsidP="00734EC7">
          <w:r>
            <w:rPr>
              <w:b/>
              <w:bCs/>
              <w:noProof/>
            </w:rPr>
            <w:fldChar w:fldCharType="end"/>
          </w:r>
        </w:p>
      </w:sdtContent>
    </w:sdt>
    <w:p w:rsidR="00734EC7" w:rsidRDefault="00734EC7" w:rsidP="00734EC7">
      <w:pPr>
        <w:rPr>
          <w:smallCaps/>
          <w:spacing w:val="5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="00B50463" w:rsidRDefault="00D407B5" w:rsidP="00734EC7">
      <w:pPr>
        <w:pStyle w:val="Heading1"/>
      </w:pPr>
      <w:r>
        <w:lastRenderedPageBreak/>
        <w:t>Administration</w:t>
      </w:r>
      <w:bookmarkEnd w:id="0"/>
    </w:p>
    <w:p w:rsidR="00D407B5" w:rsidRDefault="00D407B5" w:rsidP="00D407B5">
      <w:pPr>
        <w:pStyle w:val="Heading2"/>
      </w:pPr>
      <w:bookmarkStart w:id="1" w:name="_Toc405747401"/>
      <w:r>
        <w:t>Login</w:t>
      </w:r>
      <w:bookmarkEnd w:id="1"/>
    </w:p>
    <w:p w:rsidR="00D407B5" w:rsidRDefault="00CA3411" w:rsidP="00D407B5">
      <w:r>
        <w:t>Um</w:t>
      </w:r>
      <w:r w:rsidR="000A0CC3">
        <w:t xml:space="preserve"> Zugang zum Administratorenbereich zu erhalten muss man sich zuerst als Administrator </w:t>
      </w:r>
      <w:r w:rsidR="00AE1327">
        <w:t xml:space="preserve">auf der Webseite </w:t>
      </w:r>
      <w:r w:rsidR="000A0CC3">
        <w:t>anmelden.</w:t>
      </w:r>
    </w:p>
    <w:p w:rsidR="000A0CC3" w:rsidRDefault="00EB739D" w:rsidP="00D407B5">
      <w:r>
        <w:t>[Wo anmelden, wie anmelden</w:t>
      </w:r>
    </w:p>
    <w:p w:rsidR="00EB739D" w:rsidRPr="00D407B5" w:rsidRDefault="00EB739D" w:rsidP="00D407B5">
      <w:r>
        <w:t>[Screenshot</w:t>
      </w:r>
    </w:p>
    <w:p w:rsidR="00D407B5" w:rsidRDefault="00D407B5" w:rsidP="00D407B5">
      <w:pPr>
        <w:pStyle w:val="Heading2"/>
      </w:pPr>
      <w:bookmarkStart w:id="2" w:name="_Toc405747402"/>
      <w:r>
        <w:t>Veranstaltungen verwalten</w:t>
      </w:r>
      <w:bookmarkEnd w:id="2"/>
    </w:p>
    <w:p w:rsidR="00D407B5" w:rsidRDefault="00D407B5" w:rsidP="00D407B5">
      <w:bookmarkStart w:id="3" w:name="_GoBack"/>
      <w:bookmarkEnd w:id="3"/>
    </w:p>
    <w:p w:rsidR="00D407B5" w:rsidRDefault="00D407B5" w:rsidP="00D407B5">
      <w:pPr>
        <w:pStyle w:val="Heading2"/>
      </w:pPr>
      <w:bookmarkStart w:id="4" w:name="_Toc405747403"/>
      <w:r>
        <w:t>Preisgruppen verwalten</w:t>
      </w:r>
      <w:bookmarkEnd w:id="4"/>
    </w:p>
    <w:p w:rsidR="00D407B5" w:rsidRDefault="00D407B5" w:rsidP="00D407B5"/>
    <w:p w:rsidR="00D407B5" w:rsidRDefault="00D407B5" w:rsidP="00D407B5">
      <w:pPr>
        <w:pStyle w:val="Heading2"/>
      </w:pPr>
      <w:bookmarkStart w:id="5" w:name="_Toc405747404"/>
      <w:r>
        <w:t>Genres Verwalten</w:t>
      </w:r>
      <w:bookmarkEnd w:id="5"/>
    </w:p>
    <w:p w:rsidR="00D407B5" w:rsidRPr="00D407B5" w:rsidRDefault="00D407B5" w:rsidP="00D407B5"/>
    <w:sectPr w:rsidR="00D407B5" w:rsidRPr="00D407B5" w:rsidSect="006C52E5">
      <w:headerReference w:type="default" r:id="rId9"/>
      <w:footerReference w:type="default" r:id="rId10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C46" w:rsidRDefault="00FF6C46" w:rsidP="004F02AE">
      <w:pPr>
        <w:spacing w:after="0" w:line="240" w:lineRule="auto"/>
      </w:pPr>
      <w:r>
        <w:separator/>
      </w:r>
    </w:p>
  </w:endnote>
  <w:endnote w:type="continuationSeparator" w:id="0">
    <w:p w:rsidR="00FF6C46" w:rsidRDefault="00FF6C46" w:rsidP="004F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4F02AE">
    <w:pPr>
      <w:pStyle w:val="Footer"/>
      <w:rPr>
        <w:rFonts w:ascii="Arial" w:hAnsi="Arial" w:cs="Arial"/>
        <w:sz w:val="16"/>
        <w:szCs w:val="16"/>
      </w:rPr>
    </w:pPr>
    <w:r w:rsidRPr="004F02AE">
      <w:rPr>
        <w:rFonts w:ascii="Arial" w:hAnsi="Arial" w:cs="Arial"/>
        <w:sz w:val="16"/>
        <w:szCs w:val="16"/>
      </w:rPr>
      <w:fldChar w:fldCharType="begin"/>
    </w:r>
    <w:r w:rsidRPr="004F02AE">
      <w:rPr>
        <w:rFonts w:ascii="Arial" w:hAnsi="Arial" w:cs="Arial"/>
        <w:sz w:val="16"/>
        <w:szCs w:val="16"/>
      </w:rPr>
      <w:instrText xml:space="preserve"> FILENAME \* MERGEFORMAT </w:instrText>
    </w:r>
    <w:r w:rsidRPr="004F02AE">
      <w:rPr>
        <w:rFonts w:ascii="Arial" w:hAnsi="Arial" w:cs="Arial"/>
        <w:sz w:val="16"/>
        <w:szCs w:val="16"/>
      </w:rPr>
      <w:fldChar w:fldCharType="separate"/>
    </w:r>
    <w:r w:rsidR="00DE6F67">
      <w:rPr>
        <w:rFonts w:ascii="Arial" w:hAnsi="Arial" w:cs="Arial"/>
        <w:noProof/>
        <w:sz w:val="16"/>
        <w:szCs w:val="16"/>
      </w:rPr>
      <w:t>Concept.docx</w:t>
    </w:r>
    <w:r w:rsidRPr="004F02AE">
      <w:rPr>
        <w:rFonts w:ascii="Arial" w:hAnsi="Arial" w:cs="Arial"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</w:rPr>
      <w:tab/>
      <w:t>Quelle: Dimitri Vranken</w:t>
    </w:r>
    <w:r w:rsidRPr="004F02AE">
      <w:rPr>
        <w:rFonts w:ascii="Arial" w:hAnsi="Arial" w:cs="Arial"/>
        <w:sz w:val="16"/>
        <w:szCs w:val="16"/>
      </w:rPr>
      <w:tab/>
    </w:r>
    <w:r w:rsidRPr="004F02AE">
      <w:rPr>
        <w:rFonts w:ascii="Arial" w:hAnsi="Arial" w:cs="Arial"/>
        <w:sz w:val="16"/>
        <w:szCs w:val="16"/>
        <w:lang w:val="de-DE"/>
      </w:rPr>
      <w:t xml:space="preserve">Seite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PAGE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EB739D" w:rsidRPr="00EB739D">
      <w:rPr>
        <w:rFonts w:ascii="Arial" w:hAnsi="Arial" w:cs="Arial"/>
        <w:b/>
        <w:bCs/>
        <w:noProof/>
        <w:sz w:val="16"/>
        <w:szCs w:val="16"/>
        <w:lang w:val="de-DE"/>
      </w:rPr>
      <w:t>3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  <w:lang w:val="de-DE"/>
      </w:rPr>
      <w:t xml:space="preserve"> von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NUMPAGES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EB739D" w:rsidRPr="00EB739D">
      <w:rPr>
        <w:rFonts w:ascii="Arial" w:hAnsi="Arial" w:cs="Arial"/>
        <w:b/>
        <w:bCs/>
        <w:noProof/>
        <w:sz w:val="16"/>
        <w:szCs w:val="16"/>
        <w:lang w:val="de-DE"/>
      </w:rPr>
      <w:t>3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C46" w:rsidRDefault="00FF6C46" w:rsidP="004F02AE">
      <w:pPr>
        <w:spacing w:after="0" w:line="240" w:lineRule="auto"/>
      </w:pPr>
      <w:r>
        <w:separator/>
      </w:r>
    </w:p>
  </w:footnote>
  <w:footnote w:type="continuationSeparator" w:id="0">
    <w:p w:rsidR="00FF6C46" w:rsidRDefault="00FF6C46" w:rsidP="004F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7F26E5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Experte: </w:t>
    </w:r>
    <w:r w:rsidR="005F6067">
      <w:rPr>
        <w:rFonts w:ascii="Arial" w:hAnsi="Arial" w:cs="Arial"/>
        <w:sz w:val="16"/>
        <w:szCs w:val="16"/>
      </w:rPr>
      <w:t>B</w:t>
    </w:r>
    <w:r>
      <w:rPr>
        <w:rFonts w:ascii="Arial" w:hAnsi="Arial" w:cs="Arial"/>
        <w:sz w:val="16"/>
        <w:szCs w:val="16"/>
      </w:rPr>
      <w:t xml:space="preserve">. </w:t>
    </w:r>
    <w:r w:rsidR="005F6067">
      <w:rPr>
        <w:rFonts w:ascii="Arial" w:hAnsi="Arial" w:cs="Arial"/>
        <w:sz w:val="16"/>
        <w:szCs w:val="16"/>
      </w:rPr>
      <w:t>Duc</w:t>
    </w:r>
    <w:r w:rsidR="004F02AE" w:rsidRPr="004F02AE">
      <w:rPr>
        <w:rFonts w:ascii="Arial" w:hAnsi="Arial" w:cs="Arial"/>
        <w:sz w:val="16"/>
        <w:szCs w:val="16"/>
      </w:rPr>
      <w:tab/>
    </w:r>
    <w:r w:rsidR="00526EB7" w:rsidRPr="004F02AE">
      <w:rPr>
        <w:rFonts w:ascii="Arial" w:hAnsi="Arial" w:cs="Arial"/>
        <w:sz w:val="16"/>
        <w:szCs w:val="16"/>
      </w:rPr>
      <w:t>GIB Muttenz</w:t>
    </w:r>
    <w:r w:rsidR="004F02AE" w:rsidRPr="004F02AE">
      <w:rPr>
        <w:rFonts w:ascii="Arial" w:hAnsi="Arial" w:cs="Arial"/>
        <w:sz w:val="16"/>
        <w:szCs w:val="16"/>
      </w:rPr>
      <w:tab/>
      <w:t xml:space="preserve">Modul </w:t>
    </w:r>
    <w:r w:rsidR="005F6067">
      <w:rPr>
        <w:rFonts w:ascii="Arial" w:hAnsi="Arial" w:cs="Arial"/>
        <w:sz w:val="16"/>
        <w:szCs w:val="16"/>
      </w:rPr>
      <w:t>151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E024A"/>
    <w:multiLevelType w:val="hybridMultilevel"/>
    <w:tmpl w:val="DFE00FC4"/>
    <w:lvl w:ilvl="0" w:tplc="DE260D8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B2715"/>
    <w:multiLevelType w:val="hybridMultilevel"/>
    <w:tmpl w:val="FCF26C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B4776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4A91EF3"/>
    <w:multiLevelType w:val="hybridMultilevel"/>
    <w:tmpl w:val="31FCD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AE"/>
    <w:rsid w:val="000028D5"/>
    <w:rsid w:val="000054B3"/>
    <w:rsid w:val="00015687"/>
    <w:rsid w:val="00022A33"/>
    <w:rsid w:val="000242D8"/>
    <w:rsid w:val="0002485F"/>
    <w:rsid w:val="00026FAA"/>
    <w:rsid w:val="000341CD"/>
    <w:rsid w:val="00043EA6"/>
    <w:rsid w:val="00045DC0"/>
    <w:rsid w:val="000477F4"/>
    <w:rsid w:val="00051C37"/>
    <w:rsid w:val="00055996"/>
    <w:rsid w:val="000639B3"/>
    <w:rsid w:val="000671D9"/>
    <w:rsid w:val="00072646"/>
    <w:rsid w:val="000A0CC3"/>
    <w:rsid w:val="000A7715"/>
    <w:rsid w:val="000B6956"/>
    <w:rsid w:val="000C2366"/>
    <w:rsid w:val="000E6737"/>
    <w:rsid w:val="001002C8"/>
    <w:rsid w:val="00103349"/>
    <w:rsid w:val="00112DF0"/>
    <w:rsid w:val="00114BF9"/>
    <w:rsid w:val="00115BBC"/>
    <w:rsid w:val="001200A8"/>
    <w:rsid w:val="00131939"/>
    <w:rsid w:val="0013547C"/>
    <w:rsid w:val="0014091A"/>
    <w:rsid w:val="00151C45"/>
    <w:rsid w:val="00154899"/>
    <w:rsid w:val="00166456"/>
    <w:rsid w:val="00166A20"/>
    <w:rsid w:val="00175748"/>
    <w:rsid w:val="00187932"/>
    <w:rsid w:val="0019420D"/>
    <w:rsid w:val="001A2B99"/>
    <w:rsid w:val="001B36F1"/>
    <w:rsid w:val="001D60D9"/>
    <w:rsid w:val="001E03CD"/>
    <w:rsid w:val="001F4050"/>
    <w:rsid w:val="001F73A7"/>
    <w:rsid w:val="001F7956"/>
    <w:rsid w:val="00202320"/>
    <w:rsid w:val="00214132"/>
    <w:rsid w:val="00220A01"/>
    <w:rsid w:val="002429DC"/>
    <w:rsid w:val="00246AF4"/>
    <w:rsid w:val="00246CBA"/>
    <w:rsid w:val="002552F4"/>
    <w:rsid w:val="00257093"/>
    <w:rsid w:val="0027043E"/>
    <w:rsid w:val="00296807"/>
    <w:rsid w:val="002B00D9"/>
    <w:rsid w:val="002B5151"/>
    <w:rsid w:val="002D3D2C"/>
    <w:rsid w:val="002D7A31"/>
    <w:rsid w:val="002E32F0"/>
    <w:rsid w:val="00300C5A"/>
    <w:rsid w:val="00325C1F"/>
    <w:rsid w:val="0033153F"/>
    <w:rsid w:val="00332DCA"/>
    <w:rsid w:val="00340731"/>
    <w:rsid w:val="003506BE"/>
    <w:rsid w:val="00354B45"/>
    <w:rsid w:val="00354C07"/>
    <w:rsid w:val="00362187"/>
    <w:rsid w:val="0039524A"/>
    <w:rsid w:val="003A56AB"/>
    <w:rsid w:val="003A6259"/>
    <w:rsid w:val="003B3C0F"/>
    <w:rsid w:val="003B42B9"/>
    <w:rsid w:val="003B6B67"/>
    <w:rsid w:val="003D4609"/>
    <w:rsid w:val="003D4FDA"/>
    <w:rsid w:val="003F215D"/>
    <w:rsid w:val="00405625"/>
    <w:rsid w:val="0040664C"/>
    <w:rsid w:val="004067C6"/>
    <w:rsid w:val="00414DF0"/>
    <w:rsid w:val="00421132"/>
    <w:rsid w:val="004242DB"/>
    <w:rsid w:val="00427ACD"/>
    <w:rsid w:val="00431052"/>
    <w:rsid w:val="0044131A"/>
    <w:rsid w:val="0044219D"/>
    <w:rsid w:val="004430DD"/>
    <w:rsid w:val="0044562D"/>
    <w:rsid w:val="00462686"/>
    <w:rsid w:val="004747E4"/>
    <w:rsid w:val="00476C82"/>
    <w:rsid w:val="00493778"/>
    <w:rsid w:val="004A4820"/>
    <w:rsid w:val="004A4901"/>
    <w:rsid w:val="004B3304"/>
    <w:rsid w:val="004B4B42"/>
    <w:rsid w:val="004B7CA5"/>
    <w:rsid w:val="004D29C9"/>
    <w:rsid w:val="004F02AE"/>
    <w:rsid w:val="004F2874"/>
    <w:rsid w:val="004F3162"/>
    <w:rsid w:val="00507534"/>
    <w:rsid w:val="00513A74"/>
    <w:rsid w:val="00524527"/>
    <w:rsid w:val="00526EB7"/>
    <w:rsid w:val="00534820"/>
    <w:rsid w:val="00536B1A"/>
    <w:rsid w:val="00540F5D"/>
    <w:rsid w:val="0054120A"/>
    <w:rsid w:val="00551142"/>
    <w:rsid w:val="0057698F"/>
    <w:rsid w:val="00580080"/>
    <w:rsid w:val="005944C7"/>
    <w:rsid w:val="005B27C3"/>
    <w:rsid w:val="005D2260"/>
    <w:rsid w:val="005E030D"/>
    <w:rsid w:val="005E5C4D"/>
    <w:rsid w:val="005E7B39"/>
    <w:rsid w:val="005F5905"/>
    <w:rsid w:val="005F6067"/>
    <w:rsid w:val="0060413A"/>
    <w:rsid w:val="0060586E"/>
    <w:rsid w:val="00610B42"/>
    <w:rsid w:val="00611E2F"/>
    <w:rsid w:val="00625194"/>
    <w:rsid w:val="00626942"/>
    <w:rsid w:val="006324C5"/>
    <w:rsid w:val="00634E91"/>
    <w:rsid w:val="006401D8"/>
    <w:rsid w:val="006523EE"/>
    <w:rsid w:val="00653835"/>
    <w:rsid w:val="006613E3"/>
    <w:rsid w:val="00661BD3"/>
    <w:rsid w:val="00673366"/>
    <w:rsid w:val="00674D34"/>
    <w:rsid w:val="006A181B"/>
    <w:rsid w:val="006A5592"/>
    <w:rsid w:val="006B3AC8"/>
    <w:rsid w:val="006B56C9"/>
    <w:rsid w:val="006C52E5"/>
    <w:rsid w:val="006D0344"/>
    <w:rsid w:val="006E0416"/>
    <w:rsid w:val="006F7109"/>
    <w:rsid w:val="006F718E"/>
    <w:rsid w:val="006F7353"/>
    <w:rsid w:val="007024AA"/>
    <w:rsid w:val="00712EE9"/>
    <w:rsid w:val="00734EC7"/>
    <w:rsid w:val="00756B67"/>
    <w:rsid w:val="00775CC1"/>
    <w:rsid w:val="00782090"/>
    <w:rsid w:val="00782AE0"/>
    <w:rsid w:val="00782E6F"/>
    <w:rsid w:val="00784D1C"/>
    <w:rsid w:val="00797A66"/>
    <w:rsid w:val="007A0763"/>
    <w:rsid w:val="007B7478"/>
    <w:rsid w:val="007C6491"/>
    <w:rsid w:val="007D242E"/>
    <w:rsid w:val="007D300F"/>
    <w:rsid w:val="007E1FE8"/>
    <w:rsid w:val="007E2C84"/>
    <w:rsid w:val="007E37D7"/>
    <w:rsid w:val="007F0247"/>
    <w:rsid w:val="007F0B13"/>
    <w:rsid w:val="007F26E5"/>
    <w:rsid w:val="00804FB7"/>
    <w:rsid w:val="008210CE"/>
    <w:rsid w:val="008242A7"/>
    <w:rsid w:val="00825654"/>
    <w:rsid w:val="008301C0"/>
    <w:rsid w:val="00837A4B"/>
    <w:rsid w:val="00842BF2"/>
    <w:rsid w:val="008438C8"/>
    <w:rsid w:val="00846CD0"/>
    <w:rsid w:val="008531E8"/>
    <w:rsid w:val="00853746"/>
    <w:rsid w:val="0087443F"/>
    <w:rsid w:val="00881783"/>
    <w:rsid w:val="00892B1B"/>
    <w:rsid w:val="008A4404"/>
    <w:rsid w:val="008A6056"/>
    <w:rsid w:val="008A6597"/>
    <w:rsid w:val="008B7510"/>
    <w:rsid w:val="008B7909"/>
    <w:rsid w:val="008C1063"/>
    <w:rsid w:val="008C7ACB"/>
    <w:rsid w:val="008D79F6"/>
    <w:rsid w:val="008F741D"/>
    <w:rsid w:val="00902B97"/>
    <w:rsid w:val="0091222B"/>
    <w:rsid w:val="00921216"/>
    <w:rsid w:val="00926050"/>
    <w:rsid w:val="00926FB0"/>
    <w:rsid w:val="00936BF2"/>
    <w:rsid w:val="00937FF2"/>
    <w:rsid w:val="00942F86"/>
    <w:rsid w:val="00947B8C"/>
    <w:rsid w:val="00954EC6"/>
    <w:rsid w:val="00956A60"/>
    <w:rsid w:val="00957A23"/>
    <w:rsid w:val="009617EF"/>
    <w:rsid w:val="00961E35"/>
    <w:rsid w:val="0096445A"/>
    <w:rsid w:val="00971FFA"/>
    <w:rsid w:val="009862BF"/>
    <w:rsid w:val="009922FE"/>
    <w:rsid w:val="009A2850"/>
    <w:rsid w:val="009A28DB"/>
    <w:rsid w:val="009B1B1E"/>
    <w:rsid w:val="009B3FB2"/>
    <w:rsid w:val="009C5E7F"/>
    <w:rsid w:val="009E0A30"/>
    <w:rsid w:val="009E56DC"/>
    <w:rsid w:val="009F258A"/>
    <w:rsid w:val="00A04BE3"/>
    <w:rsid w:val="00A10303"/>
    <w:rsid w:val="00A21977"/>
    <w:rsid w:val="00A349A2"/>
    <w:rsid w:val="00A420B8"/>
    <w:rsid w:val="00A50EAA"/>
    <w:rsid w:val="00A642AF"/>
    <w:rsid w:val="00A65635"/>
    <w:rsid w:val="00A660BD"/>
    <w:rsid w:val="00A67514"/>
    <w:rsid w:val="00A74F7A"/>
    <w:rsid w:val="00A90306"/>
    <w:rsid w:val="00AA24F7"/>
    <w:rsid w:val="00AA3CD6"/>
    <w:rsid w:val="00AA4200"/>
    <w:rsid w:val="00AB5CE6"/>
    <w:rsid w:val="00AB71BA"/>
    <w:rsid w:val="00AC7D9C"/>
    <w:rsid w:val="00AD6EF6"/>
    <w:rsid w:val="00AE0B20"/>
    <w:rsid w:val="00AE1327"/>
    <w:rsid w:val="00AE2568"/>
    <w:rsid w:val="00AF5D83"/>
    <w:rsid w:val="00B01D93"/>
    <w:rsid w:val="00B07B28"/>
    <w:rsid w:val="00B147BC"/>
    <w:rsid w:val="00B21D85"/>
    <w:rsid w:val="00B32093"/>
    <w:rsid w:val="00B46FF8"/>
    <w:rsid w:val="00B50463"/>
    <w:rsid w:val="00B50F14"/>
    <w:rsid w:val="00B61A7F"/>
    <w:rsid w:val="00B644A5"/>
    <w:rsid w:val="00B659EC"/>
    <w:rsid w:val="00B77E65"/>
    <w:rsid w:val="00B8230E"/>
    <w:rsid w:val="00BA75C5"/>
    <w:rsid w:val="00BB240E"/>
    <w:rsid w:val="00BB4BEE"/>
    <w:rsid w:val="00BB5C79"/>
    <w:rsid w:val="00BB6FD5"/>
    <w:rsid w:val="00BC1B07"/>
    <w:rsid w:val="00BC28BA"/>
    <w:rsid w:val="00BC3B92"/>
    <w:rsid w:val="00BE0C8A"/>
    <w:rsid w:val="00BE4E0D"/>
    <w:rsid w:val="00BF2FFA"/>
    <w:rsid w:val="00C007F7"/>
    <w:rsid w:val="00C06846"/>
    <w:rsid w:val="00C07949"/>
    <w:rsid w:val="00C2300A"/>
    <w:rsid w:val="00C32652"/>
    <w:rsid w:val="00C374F2"/>
    <w:rsid w:val="00C41E6C"/>
    <w:rsid w:val="00C56C12"/>
    <w:rsid w:val="00C578B3"/>
    <w:rsid w:val="00C80CA6"/>
    <w:rsid w:val="00C83D97"/>
    <w:rsid w:val="00C940CA"/>
    <w:rsid w:val="00CA3411"/>
    <w:rsid w:val="00CB1410"/>
    <w:rsid w:val="00CB5B81"/>
    <w:rsid w:val="00CC574F"/>
    <w:rsid w:val="00CD0B2B"/>
    <w:rsid w:val="00CD4C6D"/>
    <w:rsid w:val="00CE12C7"/>
    <w:rsid w:val="00CE53FA"/>
    <w:rsid w:val="00CE547A"/>
    <w:rsid w:val="00CF63EF"/>
    <w:rsid w:val="00D24BA0"/>
    <w:rsid w:val="00D37100"/>
    <w:rsid w:val="00D407B5"/>
    <w:rsid w:val="00D43AD2"/>
    <w:rsid w:val="00D65D9F"/>
    <w:rsid w:val="00D86398"/>
    <w:rsid w:val="00DA1F63"/>
    <w:rsid w:val="00DB4BA6"/>
    <w:rsid w:val="00DB4BCE"/>
    <w:rsid w:val="00DB7A36"/>
    <w:rsid w:val="00DC494C"/>
    <w:rsid w:val="00DC5A98"/>
    <w:rsid w:val="00DD5439"/>
    <w:rsid w:val="00DD5513"/>
    <w:rsid w:val="00DD6140"/>
    <w:rsid w:val="00DE2950"/>
    <w:rsid w:val="00DE5B3A"/>
    <w:rsid w:val="00DE6F67"/>
    <w:rsid w:val="00DF1EC2"/>
    <w:rsid w:val="00DF2D83"/>
    <w:rsid w:val="00DF46DE"/>
    <w:rsid w:val="00DF75DB"/>
    <w:rsid w:val="00E01451"/>
    <w:rsid w:val="00E01B54"/>
    <w:rsid w:val="00E025E3"/>
    <w:rsid w:val="00E118ED"/>
    <w:rsid w:val="00E21C90"/>
    <w:rsid w:val="00E22C68"/>
    <w:rsid w:val="00E33E7D"/>
    <w:rsid w:val="00E40B10"/>
    <w:rsid w:val="00E6201F"/>
    <w:rsid w:val="00E620C0"/>
    <w:rsid w:val="00E73727"/>
    <w:rsid w:val="00E772D6"/>
    <w:rsid w:val="00E97831"/>
    <w:rsid w:val="00EA3478"/>
    <w:rsid w:val="00EB12D3"/>
    <w:rsid w:val="00EB739D"/>
    <w:rsid w:val="00EC477C"/>
    <w:rsid w:val="00EC5424"/>
    <w:rsid w:val="00EC581D"/>
    <w:rsid w:val="00ED1DE0"/>
    <w:rsid w:val="00EF17B0"/>
    <w:rsid w:val="00EF3DAA"/>
    <w:rsid w:val="00F12EE3"/>
    <w:rsid w:val="00F14297"/>
    <w:rsid w:val="00F152F8"/>
    <w:rsid w:val="00F16400"/>
    <w:rsid w:val="00F26D97"/>
    <w:rsid w:val="00F32765"/>
    <w:rsid w:val="00F36A2C"/>
    <w:rsid w:val="00F43821"/>
    <w:rsid w:val="00F477FB"/>
    <w:rsid w:val="00F53410"/>
    <w:rsid w:val="00F56BED"/>
    <w:rsid w:val="00F60A5C"/>
    <w:rsid w:val="00F64BB7"/>
    <w:rsid w:val="00F83358"/>
    <w:rsid w:val="00F834E6"/>
    <w:rsid w:val="00F83E3A"/>
    <w:rsid w:val="00F94662"/>
    <w:rsid w:val="00F94963"/>
    <w:rsid w:val="00F96A0A"/>
    <w:rsid w:val="00FB76BC"/>
    <w:rsid w:val="00FC67D1"/>
    <w:rsid w:val="00FD1745"/>
    <w:rsid w:val="00FD384A"/>
    <w:rsid w:val="00FD41E7"/>
    <w:rsid w:val="00FE0DC8"/>
    <w:rsid w:val="00FE4D16"/>
    <w:rsid w:val="00FF5B30"/>
    <w:rsid w:val="00FF6C46"/>
    <w:rsid w:val="00FF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8AD9D-0FF5-4FB1-B3BB-2481DAF6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2AE"/>
  </w:style>
  <w:style w:type="paragraph" w:styleId="Heading1">
    <w:name w:val="heading 1"/>
    <w:basedOn w:val="Normal"/>
    <w:next w:val="Normal"/>
    <w:link w:val="Heading1Char"/>
    <w:uiPriority w:val="9"/>
    <w:qFormat/>
    <w:rsid w:val="004F02AE"/>
    <w:pPr>
      <w:numPr>
        <w:numId w:val="3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2AE"/>
    <w:pPr>
      <w:numPr>
        <w:ilvl w:val="1"/>
        <w:numId w:val="3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2AE"/>
    <w:pPr>
      <w:numPr>
        <w:ilvl w:val="2"/>
        <w:numId w:val="3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2AE"/>
    <w:pPr>
      <w:numPr>
        <w:ilvl w:val="3"/>
        <w:numId w:val="3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2AE"/>
    <w:pPr>
      <w:numPr>
        <w:ilvl w:val="4"/>
        <w:numId w:val="3"/>
      </w:numPr>
      <w:spacing w:after="0"/>
      <w:jc w:val="left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2AE"/>
    <w:pPr>
      <w:numPr>
        <w:ilvl w:val="5"/>
        <w:numId w:val="3"/>
      </w:numPr>
      <w:spacing w:after="0"/>
      <w:jc w:val="left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2AE"/>
    <w:pPr>
      <w:numPr>
        <w:ilvl w:val="6"/>
        <w:numId w:val="3"/>
      </w:numPr>
      <w:spacing w:after="0"/>
      <w:jc w:val="left"/>
      <w:outlineLvl w:val="6"/>
    </w:pPr>
    <w:rPr>
      <w:b/>
      <w:bCs/>
      <w:smallCaps/>
      <w:color w:val="62A39F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2AE"/>
    <w:pPr>
      <w:numPr>
        <w:ilvl w:val="7"/>
        <w:numId w:val="3"/>
      </w:numPr>
      <w:spacing w:after="0"/>
      <w:jc w:val="left"/>
      <w:outlineLvl w:val="7"/>
    </w:pPr>
    <w:rPr>
      <w:b/>
      <w:bCs/>
      <w:i/>
      <w:iCs/>
      <w:smallCaps/>
      <w:color w:val="487B77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2AE"/>
    <w:pPr>
      <w:numPr>
        <w:ilvl w:val="8"/>
        <w:numId w:val="3"/>
      </w:numPr>
      <w:spacing w:after="0"/>
      <w:jc w:val="left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2AE"/>
  </w:style>
  <w:style w:type="paragraph" w:styleId="Footer">
    <w:name w:val="footer"/>
    <w:basedOn w:val="Normal"/>
    <w:link w:val="FooterChar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2AE"/>
  </w:style>
  <w:style w:type="character" w:customStyle="1" w:styleId="Heading1Char">
    <w:name w:val="Heading 1 Char"/>
    <w:basedOn w:val="DefaultParagraphFont"/>
    <w:link w:val="Heading1"/>
    <w:uiPriority w:val="9"/>
    <w:rsid w:val="004F02A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02A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F02A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4F02AE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F02AE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4F02AE"/>
    <w:rPr>
      <w:b/>
      <w:bCs/>
      <w:color w:val="62A39F" w:themeColor="accent6"/>
    </w:rPr>
  </w:style>
  <w:style w:type="character" w:styleId="Emphasis">
    <w:name w:val="Emphasis"/>
    <w:uiPriority w:val="20"/>
    <w:qFormat/>
    <w:rsid w:val="004F02AE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4F02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02A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2A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2AE"/>
    <w:rPr>
      <w:b/>
      <w:bCs/>
      <w:i/>
      <w:iCs/>
    </w:rPr>
  </w:style>
  <w:style w:type="character" w:styleId="SubtleEmphasis">
    <w:name w:val="Subtle Emphasis"/>
    <w:uiPriority w:val="19"/>
    <w:qFormat/>
    <w:rsid w:val="004F02AE"/>
    <w:rPr>
      <w:i/>
      <w:iCs/>
    </w:rPr>
  </w:style>
  <w:style w:type="character" w:styleId="IntenseEmphasis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ubtleReference">
    <w:name w:val="Subtle Reference"/>
    <w:uiPriority w:val="31"/>
    <w:qFormat/>
    <w:rsid w:val="004F02AE"/>
    <w:rPr>
      <w:b/>
      <w:bCs/>
    </w:rPr>
  </w:style>
  <w:style w:type="character" w:styleId="IntenseReference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F02A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A4901"/>
  </w:style>
  <w:style w:type="table" w:styleId="TableGrid">
    <w:name w:val="Table Grid"/>
    <w:basedOn w:val="TableNormal"/>
    <w:uiPriority w:val="39"/>
    <w:rsid w:val="00F3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4E6"/>
    <w:rPr>
      <w:color w:val="6EAC1C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494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41E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1E6C"/>
    <w:pPr>
      <w:spacing w:after="100"/>
      <w:ind w:left="200"/>
    </w:pPr>
  </w:style>
  <w:style w:type="table" w:styleId="GridTable1Light-Accent1">
    <w:name w:val="Grid Table 1 Light Accent 1"/>
    <w:basedOn w:val="TableNormal"/>
    <w:uiPriority w:val="46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257093"/>
    <w:pPr>
      <w:spacing w:after="100"/>
      <w:ind w:left="400"/>
    </w:pPr>
  </w:style>
  <w:style w:type="table" w:styleId="PlainTable3">
    <w:name w:val="Plain Table 3"/>
    <w:basedOn w:val="TableNormal"/>
    <w:uiPriority w:val="43"/>
    <w:rsid w:val="001F40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0EF541-FE76-4DFA-BD3E-EA6F4D5EC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Event Kalender</vt:lpstr>
      <vt:lpstr>Event Kalender</vt:lpstr>
    </vt:vector>
  </TitlesOfParts>
  <Company>Gewerblich-industrielle Berufsfachschule Muttenz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Kalender</dc:title>
  <dc:subject>Benutzerhandbuch</dc:subject>
  <dc:creator>Dimitri Vranken</dc:creator>
  <cp:keywords/>
  <dc:description/>
  <cp:lastModifiedBy>Dimitri Vranken</cp:lastModifiedBy>
  <cp:revision>340</cp:revision>
  <cp:lastPrinted>2014-12-02T10:25:00Z</cp:lastPrinted>
  <dcterms:created xsi:type="dcterms:W3CDTF">2014-03-25T19:48:00Z</dcterms:created>
  <dcterms:modified xsi:type="dcterms:W3CDTF">2014-12-07T23:07:00Z</dcterms:modified>
</cp:coreProperties>
</file>