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jc w:val="center"/>
        <w:rPr/>
      </w:pPr>
      <w:r>
        <w:rPr>
          <w:rFonts w:eastAsia="Times New Roman" w:cs="Times New Roman"/>
          <w:b/>
          <w:bCs/>
          <w:sz w:val="32"/>
          <w:szCs w:val="32"/>
        </w:rPr>
        <w:t>Отчёт 3/S1. Бэклог спринта 3</w:t>
      </w:r>
    </w:p>
    <w:p>
      <w:pPr>
        <w:pStyle w:val="Normal"/>
        <w:spacing w:before="0" w:after="120"/>
        <w:jc w:val="center"/>
        <w:rPr/>
      </w:pPr>
      <w:r>
        <w:rPr>
          <w:rFonts w:eastAsia="Times New Roman" w:cs="Times New Roman"/>
          <w:sz w:val="24"/>
          <w:szCs w:val="24"/>
        </w:rPr>
        <w:t>Проект: «Онлайн-Церковь». Группа: 16-FAHHHHH.</w:t>
      </w:r>
    </w:p>
    <w:p>
      <w:pPr>
        <w:pStyle w:val="Normal"/>
        <w:spacing w:before="0" w:after="120"/>
        <w:jc w:val="center"/>
        <w:rPr/>
      </w:pPr>
      <w:r>
        <w:rPr>
          <w:rFonts w:eastAsia="Times New Roman" w:cs="Times New Roman"/>
          <w:sz w:val="24"/>
          <w:szCs w:val="24"/>
        </w:rPr>
        <w:t>Период спринта: 29.09.2026 – 02.10.2026. Тимлид: Константин.</w:t>
      </w:r>
    </w:p>
    <w:p>
      <w:pPr>
        <w:pStyle w:val="Heading2"/>
        <w:spacing w:before="240" w:after="12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1. Актуализация задач на командной доске</w:t>
      </w:r>
    </w:p>
    <w:p>
      <w:pPr>
        <w:pStyle w:val="Normal"/>
        <w:spacing w:before="0" w:after="120"/>
        <w:rPr/>
      </w:pPr>
      <w:r>
        <w:rPr>
          <w:rFonts w:eastAsia="Times New Roman" w:cs="Times New Roman"/>
          <w:sz w:val="24"/>
          <w:szCs w:val="24"/>
        </w:rPr>
        <w:t>На командной доске Jira (проект SCRUM) актуализирован список задач. Названия приведены к единому шаблону «Категория-номер. Описание = оценка в story points» (BE – back end, FE – front end, TE – тестирование, DC – документация, ORG – организационные задачи). Задачи расположены с учётом приоритета, каждая оценена в story points.</w:t>
      </w:r>
    </w:p>
    <w:p>
      <w:pPr>
        <w:pStyle w:val="Normal"/>
        <w:spacing w:before="0" w:after="120"/>
        <w:rPr/>
      </w:pPr>
      <w:r>
        <w:rPr>
          <w:rFonts w:eastAsia="Times New Roman" w:cs="Times New Roman"/>
          <w:sz w:val="24"/>
          <w:szCs w:val="24"/>
        </w:rPr>
        <w:t>Задачи на текущий спринт перенесены из Product BackLog в Sprint BackLog. Для задач, взятых в работу (BE-002, TE-001), указано предполагаемое время выполнения.</w:t>
      </w:r>
    </w:p>
    <w:p>
      <w:pPr>
        <w:pStyle w:val="Heading2"/>
        <w:spacing w:before="240" w:after="12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2. Sprint BackLog (Sprint 3) – 28sp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1199"/>
        <w:gridCol w:w="5201"/>
        <w:gridCol w:w="1700"/>
        <w:gridCol w:w="1260"/>
      </w:tblGrid>
      <w:tr>
        <w:trPr>
          <w:tblHeader w:val="true"/>
        </w:trPr>
        <w:tc>
          <w:tcPr>
            <w:tcW w:w="11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E7E6E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520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E7E6E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Задача</w:t>
            </w:r>
          </w:p>
        </w:tc>
        <w:tc>
          <w:tcPr>
            <w:tcW w:w="17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E7E6E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Исполнитель</w:t>
            </w:r>
          </w:p>
        </w:tc>
        <w:tc>
          <w:tcPr>
            <w:tcW w:w="126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E7E6E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Оценка</w:t>
            </w:r>
          </w:p>
        </w:tc>
      </w:tr>
      <w:tr>
        <w:trPr/>
        <w:tc>
          <w:tcPr>
            <w:tcW w:w="11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BE-001</w:t>
            </w:r>
          </w:p>
        </w:tc>
        <w:tc>
          <w:tcPr>
            <w:tcW w:w="520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Регистрация и авторизация пользователей (JWT, роли parishioner/priest/admin)</w:t>
            </w:r>
          </w:p>
        </w:tc>
        <w:tc>
          <w:tcPr>
            <w:tcW w:w="17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Евгений</w:t>
            </w:r>
          </w:p>
        </w:tc>
        <w:tc>
          <w:tcPr>
            <w:tcW w:w="126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7sp</w:t>
            </w:r>
          </w:p>
        </w:tc>
      </w:tr>
      <w:tr>
        <w:trPr/>
        <w:tc>
          <w:tcPr>
            <w:tcW w:w="11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BE-002</w:t>
            </w:r>
          </w:p>
        </w:tc>
        <w:tc>
          <w:tcPr>
            <w:tcW w:w="520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Прокси ИИ-консультаций (OpenRouter/DeepSeek) с православным промптом и дисклеймером</w:t>
            </w:r>
          </w:p>
        </w:tc>
        <w:tc>
          <w:tcPr>
            <w:tcW w:w="17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Константин</w:t>
            </w:r>
          </w:p>
        </w:tc>
        <w:tc>
          <w:tcPr>
            <w:tcW w:w="126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8sp</w:t>
            </w:r>
          </w:p>
        </w:tc>
      </w:tr>
      <w:tr>
        <w:trPr/>
        <w:tc>
          <w:tcPr>
            <w:tcW w:w="11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FE-001</w:t>
            </w:r>
          </w:p>
        </w:tc>
        <w:tc>
          <w:tcPr>
            <w:tcW w:w="520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Личный кабинет прихожанина (UI: профиль, история треб и пожертвований)</w:t>
            </w:r>
          </w:p>
        </w:tc>
        <w:tc>
          <w:tcPr>
            <w:tcW w:w="17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Тамара</w:t>
            </w:r>
          </w:p>
        </w:tc>
        <w:tc>
          <w:tcPr>
            <w:tcW w:w="126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5sp</w:t>
            </w:r>
          </w:p>
        </w:tc>
      </w:tr>
      <w:tr>
        <w:trPr/>
        <w:tc>
          <w:tcPr>
            <w:tcW w:w="11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TE-001</w:t>
            </w:r>
          </w:p>
        </w:tc>
        <w:tc>
          <w:tcPr>
            <w:tcW w:w="520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Тест-кейсы граничных значений валидатора Pydantic</w:t>
            </w:r>
          </w:p>
        </w:tc>
        <w:tc>
          <w:tcPr>
            <w:tcW w:w="17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Антон</w:t>
            </w:r>
          </w:p>
        </w:tc>
        <w:tc>
          <w:tcPr>
            <w:tcW w:w="126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3sp</w:t>
            </w:r>
          </w:p>
        </w:tc>
      </w:tr>
      <w:tr>
        <w:trPr/>
        <w:tc>
          <w:tcPr>
            <w:tcW w:w="11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DC-001</w:t>
            </w:r>
          </w:p>
        </w:tc>
        <w:tc>
          <w:tcPr>
            <w:tcW w:w="520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Ручное тестирование эндпоинтов (Swagger UI, Postman) и README</w:t>
            </w:r>
          </w:p>
        </w:tc>
        <w:tc>
          <w:tcPr>
            <w:tcW w:w="17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Антон</w:t>
            </w:r>
          </w:p>
        </w:tc>
        <w:tc>
          <w:tcPr>
            <w:tcW w:w="126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3sp</w:t>
            </w:r>
          </w:p>
        </w:tc>
      </w:tr>
      <w:tr>
        <w:trPr/>
        <w:tc>
          <w:tcPr>
            <w:tcW w:w="11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ORG-001</w:t>
            </w:r>
          </w:p>
        </w:tc>
        <w:tc>
          <w:tcPr>
            <w:tcW w:w="520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Назначить встречу для обсуждения визуального интерфейса</w:t>
            </w:r>
          </w:p>
        </w:tc>
        <w:tc>
          <w:tcPr>
            <w:tcW w:w="17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Антон</w:t>
            </w:r>
          </w:p>
        </w:tc>
        <w:tc>
          <w:tcPr>
            <w:tcW w:w="126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2sp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Times New Roman" w:cs="Times New Roman"/>
          <w:sz w:val="24"/>
          <w:szCs w:val="24"/>
        </w:rPr>
        <w:t>Цель спринта: реализовать авторизацию на JWT, прокси ИИ-консультаций, начать личный кабинет, покрыть валидатор тест-кейсами и описать работу эндпоинтов.</w:t>
      </w:r>
    </w:p>
    <w:p>
      <w:pPr>
        <w:pStyle w:val="Heading2"/>
        <w:spacing w:before="240" w:after="12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3. Product BackLog – 29sp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1199"/>
        <w:gridCol w:w="5201"/>
        <w:gridCol w:w="1700"/>
        <w:gridCol w:w="1260"/>
      </w:tblGrid>
      <w:tr>
        <w:trPr>
          <w:tblHeader w:val="true"/>
        </w:trPr>
        <w:tc>
          <w:tcPr>
            <w:tcW w:w="11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E7E6E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520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E7E6E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Задача</w:t>
            </w:r>
          </w:p>
        </w:tc>
        <w:tc>
          <w:tcPr>
            <w:tcW w:w="17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E7E6E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Исполнитель</w:t>
            </w:r>
          </w:p>
        </w:tc>
        <w:tc>
          <w:tcPr>
            <w:tcW w:w="126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E7E6E6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Оценка</w:t>
            </w:r>
          </w:p>
        </w:tc>
      </w:tr>
      <w:tr>
        <w:trPr/>
        <w:tc>
          <w:tcPr>
            <w:tcW w:w="11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BE-003</w:t>
            </w:r>
          </w:p>
        </w:tc>
        <w:tc>
          <w:tcPr>
            <w:tcW w:w="520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API личного кабинета (история треб и пожертвований пользователя)</w:t>
            </w:r>
          </w:p>
        </w:tc>
        <w:tc>
          <w:tcPr>
            <w:tcW w:w="17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Евгений</w:t>
            </w:r>
          </w:p>
        </w:tc>
        <w:tc>
          <w:tcPr>
            <w:tcW w:w="126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5sp</w:t>
            </w:r>
          </w:p>
        </w:tc>
      </w:tr>
      <w:tr>
        <w:trPr/>
        <w:tc>
          <w:tcPr>
            <w:tcW w:w="11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BE-004</w:t>
            </w:r>
          </w:p>
        </w:tc>
        <w:tc>
          <w:tcPr>
            <w:tcW w:w="520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Запись к священнику на исповедь/беседу (API appointments + форма)</w:t>
            </w:r>
          </w:p>
        </w:tc>
        <w:tc>
          <w:tcPr>
            <w:tcW w:w="17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Евгений</w:t>
            </w:r>
          </w:p>
        </w:tc>
        <w:tc>
          <w:tcPr>
            <w:tcW w:w="126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6sp</w:t>
            </w:r>
          </w:p>
        </w:tc>
      </w:tr>
      <w:tr>
        <w:trPr/>
        <w:tc>
          <w:tcPr>
            <w:tcW w:w="11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BE-005</w:t>
            </w:r>
          </w:p>
        </w:tc>
        <w:tc>
          <w:tcPr>
            <w:tcW w:w="520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Чат соборной молитвы (WebSocket) при трансляциях</w:t>
            </w:r>
          </w:p>
        </w:tc>
        <w:tc>
          <w:tcPr>
            <w:tcW w:w="17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Евгений</w:t>
            </w:r>
          </w:p>
        </w:tc>
        <w:tc>
          <w:tcPr>
            <w:tcW w:w="126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8sp</w:t>
            </w:r>
          </w:p>
        </w:tc>
      </w:tr>
      <w:tr>
        <w:trPr/>
        <w:tc>
          <w:tcPr>
            <w:tcW w:w="11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FE-002</w:t>
            </w:r>
          </w:p>
        </w:tc>
        <w:tc>
          <w:tcPr>
            <w:tcW w:w="520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Страница трансляций богослужений (видеоплеер онлайн-служб)</w:t>
            </w:r>
          </w:p>
        </w:tc>
        <w:tc>
          <w:tcPr>
            <w:tcW w:w="17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Тамара</w:t>
            </w:r>
          </w:p>
        </w:tc>
        <w:tc>
          <w:tcPr>
            <w:tcW w:w="126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5sp</w:t>
            </w:r>
          </w:p>
        </w:tc>
      </w:tr>
      <w:tr>
        <w:trPr/>
        <w:tc>
          <w:tcPr>
            <w:tcW w:w="11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FE-003</w:t>
            </w:r>
          </w:p>
        </w:tc>
        <w:tc>
          <w:tcPr>
            <w:tcW w:w="520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Дашборд аналитики DWH (AnalyticsDashboard.tsx, запросы к порту 8000)</w:t>
            </w:r>
          </w:p>
        </w:tc>
        <w:tc>
          <w:tcPr>
            <w:tcW w:w="17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Тамара</w:t>
            </w:r>
          </w:p>
        </w:tc>
        <w:tc>
          <w:tcPr>
            <w:tcW w:w="126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5sp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4. Скриншот командной доски</w:t>
      </w:r>
    </w:p>
    <w:p>
      <w:pPr>
        <w:pStyle w:val="Normal"/>
        <w:spacing w:before="0" w:after="120"/>
        <w:rPr/>
      </w:pPr>
      <w:r>
        <w:rPr>
          <w:rFonts w:eastAsia="Times New Roman" w:cs="Times New Roman"/>
          <w:sz w:val="24"/>
          <w:szCs w:val="24"/>
        </w:rPr>
        <w:t>На скриншоте (файл Sprint-3-BackLog.png) видны два столбца: Product BackLog и Sprint BackLog с оценкой задач в story points.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360"/>
      </w:tblGrid>
      <w:tr>
        <w:trPr>
          <w:trHeight w:val="4200" w:hRule="atLeast"/>
        </w:trPr>
        <w:tc>
          <w:tcPr>
            <w:tcW w:w="936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drawing>
                <wp:anchor distT="0" distB="0" distL="0" distR="0" simplePos="0" relativeHeight="2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806440" cy="3261360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6440" cy="32613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Heading2"/>
        <w:spacing w:before="240" w:after="12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5. Хранилище документов</w:t>
      </w:r>
    </w:p>
    <w:p>
      <w:pPr>
        <w:pStyle w:val="Normal"/>
        <w:spacing w:before="0" w:after="120"/>
        <w:rPr/>
      </w:pPr>
      <w:r>
        <w:rPr>
          <w:rFonts w:eastAsia="Times New Roman" w:cs="Times New Roman"/>
          <w:sz w:val="24"/>
          <w:szCs w:val="24"/>
        </w:rPr>
        <w:t>Файл Sprint-3-BackLog.png сохранён в хранилище документов проекта (Google Drive). Преподавателю предоставлен доступ на изменение документов в папке, чтобы удобно оставлять замечания в виде примечаний в docx-файлах.</w:t>
      </w:r>
    </w:p>
    <w:p>
      <w:pPr>
        <w:pStyle w:val="Heading2"/>
        <w:spacing w:before="240" w:after="12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6. Что делали и обсуждали на неделе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rFonts w:eastAsia="Times New Roman" w:cs="Times New Roman"/>
          <w:sz w:val="24"/>
          <w:szCs w:val="24"/>
        </w:rPr>
        <w:t>Константин: провёл планирование спринта, оценил задачи в story points, перенёс их в Sprint BackLog, согласовал приоритеты с командой; начал работу над прокси ИИ-консультаций (BE-002).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Times New Roman" w:cs="Times New Roman"/>
          <w:sz w:val="24"/>
          <w:szCs w:val="24"/>
        </w:rPr>
        <w:t>Евгений: изучил требования к авторизации (JWT, роли), обсудил со всеми структуру токенов и эндпоинтов; подготовился к BE-001.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Times New Roman" w:cs="Times New Roman"/>
          <w:sz w:val="24"/>
          <w:szCs w:val="24"/>
        </w:rPr>
        <w:t>Тамара: обсудила макеты личного кабинета в Figma, уточнила, какие данные нужны от API; подготовила структуру страниц (FE-001).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Times New Roman" w:cs="Times New Roman"/>
          <w:sz w:val="24"/>
          <w:szCs w:val="24"/>
        </w:rPr>
        <w:t>Антон: начал составлять тест-кейсы граничных значений для валидатора (отрицательные числа, пустые массивы, даты из будущего), запланировал ручное тестирование эндпоинтов и README.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Times New Roman" w:cs="Times New Roman"/>
          <w:sz w:val="24"/>
          <w:szCs w:val="24"/>
        </w:rPr>
        <w:t>Общее обсуждение: порядок задач по приоритету, зависимости между API и интерфейсом, переносимые в Product BackLog задачи, дата встречи по визуальному интерфейсу.</w:t>
      </w:r>
    </w:p>
    <w:sectPr>
      <w:type w:val="nextPage"/>
      <w:pgSz w:w="11906" w:h="16838"/>
      <w:pgMar w:left="1417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Characters">
    <w:name w:val="Endnote Characters"/>
    <w:uiPriority w:val="99"/>
    <w:semiHidden/>
    <w:unhideWhenUsed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Arial Unicode M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LibreOffice/26.8.0.3$MacOSX_AARCH64 LibreOffice_project/bce0998afefdbc355585ca324285661a2170ba77</Application>
  <AppVersion>15.0000</AppVersion>
  <Pages>2</Pages>
  <Words>398</Words>
  <Characters>2659</Characters>
  <CharactersWithSpaces>2989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2026-10-09T13:59:32Z</dcterms:created>
  <dc:creator>Un-named</dc:creator>
  <dc:description/>
  <dc:language>en-US</dc:language>
  <cp:lastModifiedBy/>
  <dcterms:modified xsi:type="dcterms:W3CDTF">2026-10-09T17:05:26Z</dcterms:modified>
  <cp:revision>2</cp:revision>
  <dc:subject/>
  <dc:title/>
</cp:coreProperties>
</file>