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52524" w14:textId="77777777" w:rsidR="00915473" w:rsidRDefault="00D134E9" w:rsidP="00915473">
      <w:pPr>
        <w:pStyle w:val="Title"/>
        <w:ind w:right="118"/>
        <w:jc w:val="center"/>
        <w:rPr>
          <w:b/>
        </w:rPr>
      </w:pPr>
      <w:r w:rsidRPr="00D134E9">
        <w:rPr>
          <w:b/>
        </w:rPr>
        <w:t>Connecting Minds: A</w:t>
      </w:r>
      <w:r w:rsidR="00915473">
        <w:rPr>
          <w:b/>
        </w:rPr>
        <w:t>n</w:t>
      </w:r>
      <w:r w:rsidRPr="00D134E9">
        <w:rPr>
          <w:b/>
        </w:rPr>
        <w:t xml:space="preserve"> </w:t>
      </w:r>
      <w:r w:rsidR="00915473" w:rsidRPr="00915473">
        <w:rPr>
          <w:b/>
        </w:rPr>
        <w:t>Adaptive Algorithmic</w:t>
      </w:r>
    </w:p>
    <w:p w14:paraId="76255F0F" w14:textId="091EBAB6" w:rsidR="00CB627F" w:rsidRDefault="00915473" w:rsidP="00915473">
      <w:pPr>
        <w:pStyle w:val="Title"/>
        <w:ind w:right="118"/>
        <w:jc w:val="center"/>
      </w:pPr>
      <w:r>
        <w:rPr>
          <w:b/>
        </w:rPr>
        <w:t xml:space="preserve">Approach </w:t>
      </w:r>
      <w:r w:rsidR="00D134E9" w:rsidRPr="00D134E9">
        <w:rPr>
          <w:b/>
        </w:rPr>
        <w:t>for Scholarly Engagement</w:t>
      </w:r>
    </w:p>
    <w:p w14:paraId="4F725892" w14:textId="77777777" w:rsidR="00DF384E" w:rsidRDefault="00DF384E">
      <w:pPr>
        <w:pStyle w:val="BodyText"/>
        <w:spacing w:before="4"/>
        <w:rPr>
          <w:sz w:val="26"/>
        </w:rPr>
      </w:pPr>
    </w:p>
    <w:tbl>
      <w:tblPr>
        <w:tblW w:w="10631" w:type="dxa"/>
        <w:tblInd w:w="147" w:type="dxa"/>
        <w:tblLayout w:type="fixed"/>
        <w:tblCellMar>
          <w:left w:w="0" w:type="dxa"/>
          <w:right w:w="0" w:type="dxa"/>
        </w:tblCellMar>
        <w:tblLook w:val="01E0" w:firstRow="1" w:lastRow="1" w:firstColumn="1" w:lastColumn="1" w:noHBand="0" w:noVBand="0"/>
      </w:tblPr>
      <w:tblGrid>
        <w:gridCol w:w="3544"/>
        <w:gridCol w:w="3544"/>
        <w:gridCol w:w="3543"/>
      </w:tblGrid>
      <w:tr w:rsidR="00EF7CCE" w14:paraId="766D7253" w14:textId="10C87E98" w:rsidTr="001A2EC6">
        <w:trPr>
          <w:trHeight w:val="199"/>
        </w:trPr>
        <w:tc>
          <w:tcPr>
            <w:tcW w:w="3544" w:type="dxa"/>
          </w:tcPr>
          <w:p w14:paraId="70BCAD2E" w14:textId="63EB5CBE" w:rsidR="00D134E9" w:rsidRPr="0076696D" w:rsidRDefault="00D134E9" w:rsidP="004B52D7">
            <w:pPr>
              <w:pStyle w:val="TableParagraph"/>
              <w:ind w:left="187" w:right="629"/>
              <w:rPr>
                <w:sz w:val="18"/>
                <w:szCs w:val="18"/>
              </w:rPr>
            </w:pPr>
            <w:r w:rsidRPr="0076696D">
              <w:rPr>
                <w:sz w:val="18"/>
                <w:szCs w:val="18"/>
              </w:rPr>
              <w:t>M.Jagadeesh</w:t>
            </w:r>
            <w:r w:rsidRPr="0076696D">
              <w:rPr>
                <w:sz w:val="18"/>
                <w:szCs w:val="18"/>
                <w:vertAlign w:val="superscript"/>
              </w:rPr>
              <w:t>1</w:t>
            </w:r>
          </w:p>
        </w:tc>
        <w:tc>
          <w:tcPr>
            <w:tcW w:w="3544" w:type="dxa"/>
          </w:tcPr>
          <w:p w14:paraId="4804ACFE" w14:textId="010ABF47" w:rsidR="00D134E9" w:rsidRPr="0076696D" w:rsidRDefault="00EF7CCE" w:rsidP="004B52D7">
            <w:pPr>
              <w:pStyle w:val="TableParagraph"/>
              <w:ind w:left="634" w:right="183"/>
              <w:rPr>
                <w:sz w:val="18"/>
                <w:szCs w:val="18"/>
              </w:rPr>
            </w:pPr>
            <w:proofErr w:type="spellStart"/>
            <w:r w:rsidRPr="00EF7CCE">
              <w:rPr>
                <w:spacing w:val="-1"/>
                <w:sz w:val="18"/>
                <w:szCs w:val="18"/>
              </w:rPr>
              <w:t>Drawesh</w:t>
            </w:r>
            <w:proofErr w:type="spellEnd"/>
            <w:r w:rsidRPr="00EF7CCE">
              <w:rPr>
                <w:spacing w:val="-1"/>
                <w:sz w:val="18"/>
                <w:szCs w:val="18"/>
              </w:rPr>
              <w:t xml:space="preserve"> Kumar Yadav </w:t>
            </w:r>
            <w:r w:rsidR="00D134E9">
              <w:rPr>
                <w:sz w:val="18"/>
                <w:szCs w:val="18"/>
                <w:vertAlign w:val="superscript"/>
              </w:rPr>
              <w:t>2</w:t>
            </w:r>
          </w:p>
        </w:tc>
        <w:tc>
          <w:tcPr>
            <w:tcW w:w="3543" w:type="dxa"/>
          </w:tcPr>
          <w:p w14:paraId="76AD41BE" w14:textId="2C8BEFCC" w:rsidR="00D134E9" w:rsidRPr="00EF7CCE" w:rsidRDefault="00EF7CCE" w:rsidP="004B52D7">
            <w:pPr>
              <w:pStyle w:val="TableParagraph"/>
              <w:ind w:left="634" w:right="183"/>
              <w:rPr>
                <w:spacing w:val="-1"/>
                <w:sz w:val="18"/>
                <w:szCs w:val="18"/>
                <w:vertAlign w:val="superscript"/>
              </w:rPr>
            </w:pPr>
            <w:r w:rsidRPr="00EF7CCE">
              <w:rPr>
                <w:spacing w:val="-1"/>
                <w:sz w:val="18"/>
                <w:szCs w:val="18"/>
              </w:rPr>
              <w:t>Shlok Goel</w:t>
            </w:r>
            <w:r>
              <w:rPr>
                <w:spacing w:val="-1"/>
                <w:sz w:val="18"/>
                <w:szCs w:val="18"/>
                <w:vertAlign w:val="superscript"/>
              </w:rPr>
              <w:t>3</w:t>
            </w:r>
          </w:p>
        </w:tc>
      </w:tr>
      <w:tr w:rsidR="00EF7CCE" w14:paraId="0489E26A" w14:textId="6FBFFC86" w:rsidTr="001A2EC6">
        <w:trPr>
          <w:trHeight w:val="228"/>
        </w:trPr>
        <w:tc>
          <w:tcPr>
            <w:tcW w:w="3544" w:type="dxa"/>
          </w:tcPr>
          <w:p w14:paraId="62E0308C" w14:textId="5F608A66" w:rsidR="00D134E9" w:rsidRPr="0076696D" w:rsidRDefault="00D134E9" w:rsidP="004B52D7">
            <w:pPr>
              <w:pStyle w:val="TableParagraph"/>
              <w:spacing w:before="32"/>
              <w:ind w:left="186" w:right="633"/>
              <w:rPr>
                <w:i/>
                <w:spacing w:val="-4"/>
                <w:sz w:val="18"/>
                <w:szCs w:val="18"/>
              </w:rPr>
            </w:pPr>
            <w:r w:rsidRPr="0076696D">
              <w:rPr>
                <w:i/>
                <w:sz w:val="18"/>
                <w:szCs w:val="18"/>
              </w:rPr>
              <w:t>Assistant Professor,</w:t>
            </w:r>
          </w:p>
          <w:p w14:paraId="5FC7C320" w14:textId="3C2C680A" w:rsidR="00D134E9" w:rsidRPr="0076696D" w:rsidRDefault="00D134E9" w:rsidP="004B52D7">
            <w:pPr>
              <w:pStyle w:val="TableParagraph"/>
              <w:spacing w:before="32"/>
              <w:ind w:left="186" w:right="633"/>
              <w:rPr>
                <w:i/>
                <w:sz w:val="18"/>
                <w:szCs w:val="18"/>
              </w:rPr>
            </w:pPr>
            <w:r w:rsidRPr="0076696D">
              <w:rPr>
                <w:i/>
                <w:sz w:val="18"/>
                <w:szCs w:val="18"/>
              </w:rPr>
              <w:t>Department</w:t>
            </w:r>
            <w:r w:rsidRPr="0076696D">
              <w:rPr>
                <w:i/>
                <w:spacing w:val="-2"/>
                <w:sz w:val="18"/>
                <w:szCs w:val="18"/>
              </w:rPr>
              <w:t xml:space="preserve"> </w:t>
            </w:r>
            <w:r w:rsidRPr="0076696D">
              <w:rPr>
                <w:i/>
                <w:sz w:val="18"/>
                <w:szCs w:val="18"/>
              </w:rPr>
              <w:t>of</w:t>
            </w:r>
            <w:r w:rsidRPr="0076696D">
              <w:rPr>
                <w:i/>
                <w:spacing w:val="-3"/>
                <w:sz w:val="18"/>
                <w:szCs w:val="18"/>
              </w:rPr>
              <w:t xml:space="preserve"> </w:t>
            </w:r>
            <w:r w:rsidRPr="0076696D">
              <w:rPr>
                <w:i/>
                <w:sz w:val="18"/>
                <w:szCs w:val="18"/>
              </w:rPr>
              <w:t>Computing Technologies,</w:t>
            </w:r>
          </w:p>
        </w:tc>
        <w:tc>
          <w:tcPr>
            <w:tcW w:w="3544" w:type="dxa"/>
          </w:tcPr>
          <w:p w14:paraId="6DC75A53" w14:textId="5152FE3C" w:rsidR="00D134E9" w:rsidRDefault="00EF7CCE" w:rsidP="004B52D7">
            <w:pPr>
              <w:pStyle w:val="TableParagraph"/>
              <w:spacing w:before="32"/>
              <w:ind w:left="634" w:right="181"/>
              <w:rPr>
                <w:i/>
                <w:sz w:val="18"/>
                <w:szCs w:val="18"/>
              </w:rPr>
            </w:pPr>
            <w:r w:rsidRPr="00EF7CCE">
              <w:rPr>
                <w:i/>
                <w:sz w:val="18"/>
                <w:szCs w:val="18"/>
              </w:rPr>
              <w:t>UG Student</w:t>
            </w:r>
            <w:r>
              <w:rPr>
                <w:i/>
                <w:sz w:val="18"/>
                <w:szCs w:val="18"/>
              </w:rPr>
              <w:t>,</w:t>
            </w:r>
          </w:p>
          <w:p w14:paraId="3D97D317" w14:textId="3B215A93" w:rsidR="00D134E9" w:rsidRPr="0076696D" w:rsidRDefault="00D134E9" w:rsidP="004B52D7">
            <w:pPr>
              <w:pStyle w:val="TableParagraph"/>
              <w:spacing w:before="32"/>
              <w:ind w:left="634" w:right="181"/>
              <w:rPr>
                <w:i/>
                <w:sz w:val="18"/>
                <w:szCs w:val="18"/>
              </w:rPr>
            </w:pPr>
            <w:r w:rsidRPr="0076696D">
              <w:rPr>
                <w:i/>
                <w:sz w:val="18"/>
                <w:szCs w:val="18"/>
              </w:rPr>
              <w:t>Department</w:t>
            </w:r>
            <w:r w:rsidRPr="0076696D">
              <w:rPr>
                <w:i/>
                <w:spacing w:val="-2"/>
                <w:sz w:val="18"/>
                <w:szCs w:val="18"/>
              </w:rPr>
              <w:t xml:space="preserve"> </w:t>
            </w:r>
            <w:r w:rsidRPr="0076696D">
              <w:rPr>
                <w:i/>
                <w:sz w:val="18"/>
                <w:szCs w:val="18"/>
              </w:rPr>
              <w:t>of</w:t>
            </w:r>
            <w:r w:rsidRPr="0076696D">
              <w:rPr>
                <w:i/>
                <w:spacing w:val="-3"/>
                <w:sz w:val="18"/>
                <w:szCs w:val="18"/>
              </w:rPr>
              <w:t xml:space="preserve"> </w:t>
            </w:r>
            <w:r w:rsidRPr="0076696D">
              <w:rPr>
                <w:i/>
                <w:sz w:val="18"/>
                <w:szCs w:val="18"/>
              </w:rPr>
              <w:t>Computing Technologies</w:t>
            </w:r>
            <w:r>
              <w:rPr>
                <w:i/>
                <w:sz w:val="18"/>
                <w:szCs w:val="18"/>
              </w:rPr>
              <w:t>,</w:t>
            </w:r>
          </w:p>
        </w:tc>
        <w:tc>
          <w:tcPr>
            <w:tcW w:w="3543" w:type="dxa"/>
          </w:tcPr>
          <w:p w14:paraId="6332FADE" w14:textId="77777777" w:rsidR="00EF7CCE" w:rsidRDefault="00EF7CCE" w:rsidP="004B52D7">
            <w:pPr>
              <w:pStyle w:val="TableParagraph"/>
              <w:spacing w:before="32"/>
              <w:ind w:left="634" w:right="181"/>
              <w:rPr>
                <w:i/>
                <w:sz w:val="18"/>
                <w:szCs w:val="18"/>
              </w:rPr>
            </w:pPr>
            <w:r w:rsidRPr="00EF7CCE">
              <w:rPr>
                <w:i/>
                <w:sz w:val="18"/>
                <w:szCs w:val="18"/>
              </w:rPr>
              <w:t>UG Student</w:t>
            </w:r>
            <w:r>
              <w:rPr>
                <w:i/>
                <w:sz w:val="18"/>
                <w:szCs w:val="18"/>
              </w:rPr>
              <w:t>,</w:t>
            </w:r>
          </w:p>
          <w:p w14:paraId="33478D1A" w14:textId="5EE41D78" w:rsidR="00D134E9" w:rsidRPr="0076696D" w:rsidRDefault="00EF7CCE" w:rsidP="004B52D7">
            <w:pPr>
              <w:pStyle w:val="TableParagraph"/>
              <w:spacing w:before="32"/>
              <w:ind w:left="634" w:right="181"/>
              <w:rPr>
                <w:i/>
                <w:sz w:val="18"/>
                <w:szCs w:val="18"/>
              </w:rPr>
            </w:pPr>
            <w:r w:rsidRPr="0076696D">
              <w:rPr>
                <w:i/>
                <w:sz w:val="18"/>
                <w:szCs w:val="18"/>
              </w:rPr>
              <w:t>Department</w:t>
            </w:r>
            <w:r w:rsidRPr="0076696D">
              <w:rPr>
                <w:i/>
                <w:spacing w:val="-2"/>
                <w:sz w:val="18"/>
                <w:szCs w:val="18"/>
              </w:rPr>
              <w:t xml:space="preserve"> </w:t>
            </w:r>
            <w:r w:rsidRPr="0076696D">
              <w:rPr>
                <w:i/>
                <w:sz w:val="18"/>
                <w:szCs w:val="18"/>
              </w:rPr>
              <w:t>of</w:t>
            </w:r>
            <w:r w:rsidRPr="0076696D">
              <w:rPr>
                <w:i/>
                <w:spacing w:val="-3"/>
                <w:sz w:val="18"/>
                <w:szCs w:val="18"/>
              </w:rPr>
              <w:t xml:space="preserve"> </w:t>
            </w:r>
            <w:r w:rsidRPr="0076696D">
              <w:rPr>
                <w:i/>
                <w:sz w:val="18"/>
                <w:szCs w:val="18"/>
              </w:rPr>
              <w:t>Computing Technologies</w:t>
            </w:r>
            <w:r>
              <w:rPr>
                <w:i/>
                <w:sz w:val="18"/>
                <w:szCs w:val="18"/>
              </w:rPr>
              <w:t>,</w:t>
            </w:r>
          </w:p>
        </w:tc>
      </w:tr>
      <w:tr w:rsidR="00EF7CCE" w14:paraId="385085DD" w14:textId="5AFCF1FD" w:rsidTr="001A2EC6">
        <w:trPr>
          <w:trHeight w:val="228"/>
        </w:trPr>
        <w:tc>
          <w:tcPr>
            <w:tcW w:w="3544" w:type="dxa"/>
          </w:tcPr>
          <w:p w14:paraId="38BFB3CE" w14:textId="59BEEE45" w:rsidR="00D134E9" w:rsidRPr="0076696D" w:rsidRDefault="00D134E9" w:rsidP="004B52D7">
            <w:pPr>
              <w:pStyle w:val="TableParagraph"/>
              <w:spacing w:before="32"/>
              <w:ind w:left="187" w:right="633"/>
              <w:rPr>
                <w:sz w:val="18"/>
                <w:szCs w:val="18"/>
              </w:rPr>
            </w:pPr>
            <w:r w:rsidRPr="0076696D">
              <w:rPr>
                <w:i/>
                <w:sz w:val="18"/>
                <w:szCs w:val="18"/>
              </w:rPr>
              <w:t>SRM In</w:t>
            </w:r>
            <w:r w:rsidR="00465F61">
              <w:rPr>
                <w:i/>
                <w:sz w:val="18"/>
                <w:szCs w:val="18"/>
              </w:rPr>
              <w:t>stitute of Science &amp; Technology</w:t>
            </w:r>
            <w:r w:rsidRPr="0076696D">
              <w:rPr>
                <w:sz w:val="18"/>
                <w:szCs w:val="18"/>
              </w:rPr>
              <w:t>,</w:t>
            </w:r>
          </w:p>
        </w:tc>
        <w:tc>
          <w:tcPr>
            <w:tcW w:w="3544" w:type="dxa"/>
          </w:tcPr>
          <w:p w14:paraId="1A4DDE29" w14:textId="65E561BF" w:rsidR="00D134E9" w:rsidRPr="0076696D" w:rsidRDefault="00D134E9" w:rsidP="004B52D7">
            <w:pPr>
              <w:pStyle w:val="TableParagraph"/>
              <w:spacing w:before="32"/>
              <w:ind w:left="634" w:right="184"/>
              <w:rPr>
                <w:sz w:val="18"/>
                <w:szCs w:val="18"/>
              </w:rPr>
            </w:pPr>
            <w:r w:rsidRPr="0076696D">
              <w:rPr>
                <w:i/>
                <w:sz w:val="18"/>
                <w:szCs w:val="18"/>
              </w:rPr>
              <w:t>SRM In</w:t>
            </w:r>
            <w:r w:rsidR="00465F61">
              <w:rPr>
                <w:i/>
                <w:sz w:val="18"/>
                <w:szCs w:val="18"/>
              </w:rPr>
              <w:t>stitute of Science &amp; Technology</w:t>
            </w:r>
            <w:r w:rsidRPr="0076696D">
              <w:rPr>
                <w:sz w:val="18"/>
                <w:szCs w:val="18"/>
              </w:rPr>
              <w:t>,</w:t>
            </w:r>
          </w:p>
        </w:tc>
        <w:tc>
          <w:tcPr>
            <w:tcW w:w="3543" w:type="dxa"/>
          </w:tcPr>
          <w:p w14:paraId="34DC650E" w14:textId="7195EB41" w:rsidR="00D134E9" w:rsidRPr="0076696D" w:rsidRDefault="00EF7CCE" w:rsidP="004B52D7">
            <w:pPr>
              <w:pStyle w:val="TableParagraph"/>
              <w:spacing w:before="32"/>
              <w:ind w:left="634" w:right="184"/>
              <w:rPr>
                <w:i/>
                <w:sz w:val="18"/>
                <w:szCs w:val="18"/>
              </w:rPr>
            </w:pPr>
            <w:r w:rsidRPr="0076696D">
              <w:rPr>
                <w:i/>
                <w:sz w:val="18"/>
                <w:szCs w:val="18"/>
              </w:rPr>
              <w:t>SRM Ins</w:t>
            </w:r>
            <w:r w:rsidR="00465F61">
              <w:rPr>
                <w:i/>
                <w:sz w:val="18"/>
                <w:szCs w:val="18"/>
              </w:rPr>
              <w:t>titute of Science &amp; Technology</w:t>
            </w:r>
            <w:r w:rsidRPr="0076696D">
              <w:rPr>
                <w:sz w:val="18"/>
                <w:szCs w:val="18"/>
              </w:rPr>
              <w:t>,</w:t>
            </w:r>
          </w:p>
        </w:tc>
      </w:tr>
      <w:tr w:rsidR="00EF7CCE" w14:paraId="7717D427" w14:textId="061DA461" w:rsidTr="001A2EC6">
        <w:trPr>
          <w:trHeight w:val="228"/>
        </w:trPr>
        <w:tc>
          <w:tcPr>
            <w:tcW w:w="3544" w:type="dxa"/>
          </w:tcPr>
          <w:p w14:paraId="2A734A61" w14:textId="31D7158F" w:rsidR="001A2EC6" w:rsidRDefault="00D134E9" w:rsidP="004B52D7">
            <w:pPr>
              <w:pStyle w:val="TableParagraph"/>
              <w:spacing w:before="32"/>
              <w:ind w:left="187" w:right="632"/>
              <w:rPr>
                <w:spacing w:val="-5"/>
                <w:sz w:val="18"/>
                <w:szCs w:val="18"/>
              </w:rPr>
            </w:pPr>
            <w:proofErr w:type="spellStart"/>
            <w:r w:rsidRPr="0076696D">
              <w:rPr>
                <w:sz w:val="18"/>
                <w:szCs w:val="18"/>
              </w:rPr>
              <w:t>Kattankulathur</w:t>
            </w:r>
            <w:proofErr w:type="spellEnd"/>
            <w:r w:rsidRPr="0076696D">
              <w:rPr>
                <w:sz w:val="18"/>
                <w:szCs w:val="18"/>
              </w:rPr>
              <w:t>, Chennai</w:t>
            </w:r>
            <w:r w:rsidR="001A2EC6">
              <w:rPr>
                <w:sz w:val="18"/>
                <w:szCs w:val="18"/>
              </w:rPr>
              <w:t>-603203</w:t>
            </w:r>
            <w:r w:rsidRPr="0076696D">
              <w:rPr>
                <w:sz w:val="18"/>
                <w:szCs w:val="18"/>
              </w:rPr>
              <w:t>,</w:t>
            </w:r>
            <w:r w:rsidRPr="0076696D">
              <w:rPr>
                <w:spacing w:val="-5"/>
                <w:sz w:val="18"/>
                <w:szCs w:val="18"/>
              </w:rPr>
              <w:t xml:space="preserve"> </w:t>
            </w:r>
          </w:p>
          <w:p w14:paraId="042C4741" w14:textId="23F946A7" w:rsidR="00D134E9" w:rsidRPr="0076696D" w:rsidRDefault="00D134E9" w:rsidP="004B52D7">
            <w:pPr>
              <w:pStyle w:val="TableParagraph"/>
              <w:spacing w:before="32"/>
              <w:ind w:left="187" w:right="632"/>
              <w:rPr>
                <w:sz w:val="18"/>
                <w:szCs w:val="18"/>
              </w:rPr>
            </w:pPr>
            <w:r w:rsidRPr="0076696D">
              <w:rPr>
                <w:sz w:val="18"/>
                <w:szCs w:val="18"/>
              </w:rPr>
              <w:t>Tamil</w:t>
            </w:r>
            <w:r w:rsidRPr="0076696D">
              <w:rPr>
                <w:spacing w:val="-4"/>
                <w:sz w:val="18"/>
                <w:szCs w:val="18"/>
              </w:rPr>
              <w:t xml:space="preserve"> </w:t>
            </w:r>
            <w:r w:rsidRPr="0076696D">
              <w:rPr>
                <w:sz w:val="18"/>
                <w:szCs w:val="18"/>
              </w:rPr>
              <w:t>Nadu,</w:t>
            </w:r>
            <w:r w:rsidRPr="0076696D">
              <w:rPr>
                <w:spacing w:val="-1"/>
                <w:sz w:val="18"/>
                <w:szCs w:val="18"/>
              </w:rPr>
              <w:t xml:space="preserve"> </w:t>
            </w:r>
            <w:r w:rsidRPr="0076696D">
              <w:rPr>
                <w:sz w:val="18"/>
                <w:szCs w:val="18"/>
              </w:rPr>
              <w:t>India,</w:t>
            </w:r>
          </w:p>
        </w:tc>
        <w:tc>
          <w:tcPr>
            <w:tcW w:w="3544" w:type="dxa"/>
          </w:tcPr>
          <w:p w14:paraId="2D183F39" w14:textId="4FAAEFC2" w:rsidR="001A2EC6" w:rsidRDefault="00D134E9" w:rsidP="004B52D7">
            <w:pPr>
              <w:pStyle w:val="TableParagraph"/>
              <w:spacing w:before="32"/>
              <w:ind w:left="634" w:right="184"/>
              <w:rPr>
                <w:spacing w:val="-5"/>
                <w:sz w:val="18"/>
                <w:szCs w:val="18"/>
              </w:rPr>
            </w:pPr>
            <w:proofErr w:type="spellStart"/>
            <w:r w:rsidRPr="0076696D">
              <w:rPr>
                <w:sz w:val="18"/>
                <w:szCs w:val="18"/>
              </w:rPr>
              <w:t>Kattankulathur</w:t>
            </w:r>
            <w:proofErr w:type="spellEnd"/>
            <w:r w:rsidRPr="0076696D">
              <w:rPr>
                <w:sz w:val="18"/>
                <w:szCs w:val="18"/>
              </w:rPr>
              <w:t>, Chennai</w:t>
            </w:r>
            <w:r w:rsidR="001A2EC6">
              <w:rPr>
                <w:sz w:val="18"/>
                <w:szCs w:val="18"/>
              </w:rPr>
              <w:t>603203</w:t>
            </w:r>
            <w:r w:rsidRPr="0076696D">
              <w:rPr>
                <w:sz w:val="18"/>
                <w:szCs w:val="18"/>
              </w:rPr>
              <w:t>,</w:t>
            </w:r>
            <w:r w:rsidRPr="0076696D">
              <w:rPr>
                <w:spacing w:val="-5"/>
                <w:sz w:val="18"/>
                <w:szCs w:val="18"/>
              </w:rPr>
              <w:t xml:space="preserve"> </w:t>
            </w:r>
          </w:p>
          <w:p w14:paraId="38963FBC" w14:textId="163E3D49" w:rsidR="00D134E9" w:rsidRPr="0076696D" w:rsidRDefault="00D134E9" w:rsidP="004B52D7">
            <w:pPr>
              <w:pStyle w:val="TableParagraph"/>
              <w:spacing w:before="32"/>
              <w:ind w:left="634" w:right="184"/>
              <w:rPr>
                <w:sz w:val="18"/>
                <w:szCs w:val="18"/>
              </w:rPr>
            </w:pPr>
            <w:r w:rsidRPr="0076696D">
              <w:rPr>
                <w:sz w:val="18"/>
                <w:szCs w:val="18"/>
              </w:rPr>
              <w:t>Tamil</w:t>
            </w:r>
            <w:r w:rsidRPr="0076696D">
              <w:rPr>
                <w:spacing w:val="-4"/>
                <w:sz w:val="18"/>
                <w:szCs w:val="18"/>
              </w:rPr>
              <w:t xml:space="preserve"> </w:t>
            </w:r>
            <w:r w:rsidRPr="0076696D">
              <w:rPr>
                <w:sz w:val="18"/>
                <w:szCs w:val="18"/>
              </w:rPr>
              <w:t>Nadu,</w:t>
            </w:r>
            <w:r w:rsidRPr="0076696D">
              <w:rPr>
                <w:spacing w:val="-1"/>
                <w:sz w:val="18"/>
                <w:szCs w:val="18"/>
              </w:rPr>
              <w:t xml:space="preserve"> </w:t>
            </w:r>
            <w:r w:rsidRPr="0076696D">
              <w:rPr>
                <w:sz w:val="18"/>
                <w:szCs w:val="18"/>
              </w:rPr>
              <w:t>India,</w:t>
            </w:r>
          </w:p>
        </w:tc>
        <w:tc>
          <w:tcPr>
            <w:tcW w:w="3543" w:type="dxa"/>
          </w:tcPr>
          <w:p w14:paraId="6CC1C93F" w14:textId="4188E92B" w:rsidR="001A2EC6" w:rsidRDefault="00EF7CCE" w:rsidP="004B52D7">
            <w:pPr>
              <w:pStyle w:val="TableParagraph"/>
              <w:spacing w:before="32"/>
              <w:ind w:left="634" w:right="184"/>
              <w:rPr>
                <w:spacing w:val="-5"/>
                <w:sz w:val="18"/>
                <w:szCs w:val="18"/>
              </w:rPr>
            </w:pPr>
            <w:proofErr w:type="spellStart"/>
            <w:r w:rsidRPr="0076696D">
              <w:rPr>
                <w:sz w:val="18"/>
                <w:szCs w:val="18"/>
              </w:rPr>
              <w:t>Kattankulathur</w:t>
            </w:r>
            <w:proofErr w:type="spellEnd"/>
            <w:r w:rsidRPr="0076696D">
              <w:rPr>
                <w:sz w:val="18"/>
                <w:szCs w:val="18"/>
              </w:rPr>
              <w:t>, Chenna</w:t>
            </w:r>
            <w:r w:rsidR="001A2EC6">
              <w:rPr>
                <w:sz w:val="18"/>
                <w:szCs w:val="18"/>
              </w:rPr>
              <w:t>603203</w:t>
            </w:r>
            <w:r w:rsidRPr="0076696D">
              <w:rPr>
                <w:sz w:val="18"/>
                <w:szCs w:val="18"/>
              </w:rPr>
              <w:t>,</w:t>
            </w:r>
            <w:r w:rsidRPr="0076696D">
              <w:rPr>
                <w:spacing w:val="-5"/>
                <w:sz w:val="18"/>
                <w:szCs w:val="18"/>
              </w:rPr>
              <w:t xml:space="preserve"> </w:t>
            </w:r>
          </w:p>
          <w:p w14:paraId="3A37CBFF" w14:textId="61526AC6" w:rsidR="00D134E9" w:rsidRPr="0076696D" w:rsidRDefault="00EF7CCE" w:rsidP="004B52D7">
            <w:pPr>
              <w:pStyle w:val="TableParagraph"/>
              <w:spacing w:before="32"/>
              <w:ind w:left="634" w:right="184"/>
              <w:rPr>
                <w:sz w:val="18"/>
                <w:szCs w:val="18"/>
              </w:rPr>
            </w:pPr>
            <w:r w:rsidRPr="0076696D">
              <w:rPr>
                <w:sz w:val="18"/>
                <w:szCs w:val="18"/>
              </w:rPr>
              <w:t>Tamil</w:t>
            </w:r>
            <w:r w:rsidRPr="0076696D">
              <w:rPr>
                <w:spacing w:val="-4"/>
                <w:sz w:val="18"/>
                <w:szCs w:val="18"/>
              </w:rPr>
              <w:t xml:space="preserve"> </w:t>
            </w:r>
            <w:r w:rsidRPr="0076696D">
              <w:rPr>
                <w:sz w:val="18"/>
                <w:szCs w:val="18"/>
              </w:rPr>
              <w:t>Nadu,</w:t>
            </w:r>
            <w:r w:rsidRPr="0076696D">
              <w:rPr>
                <w:spacing w:val="-1"/>
                <w:sz w:val="18"/>
                <w:szCs w:val="18"/>
              </w:rPr>
              <w:t xml:space="preserve"> </w:t>
            </w:r>
            <w:r w:rsidRPr="0076696D">
              <w:rPr>
                <w:sz w:val="18"/>
                <w:szCs w:val="18"/>
              </w:rPr>
              <w:t>India,</w:t>
            </w:r>
          </w:p>
        </w:tc>
      </w:tr>
      <w:tr w:rsidR="00EF7CCE" w14:paraId="1427FDBD" w14:textId="0999B64E" w:rsidTr="001A2EC6">
        <w:trPr>
          <w:trHeight w:val="194"/>
        </w:trPr>
        <w:tc>
          <w:tcPr>
            <w:tcW w:w="3544" w:type="dxa"/>
          </w:tcPr>
          <w:p w14:paraId="6832D999" w14:textId="304E24E2" w:rsidR="00D134E9" w:rsidRPr="0076696D" w:rsidRDefault="00130A3B" w:rsidP="004B52D7">
            <w:pPr>
              <w:pStyle w:val="TableParagraph"/>
              <w:spacing w:before="32"/>
              <w:ind w:left="187" w:right="632"/>
              <w:rPr>
                <w:sz w:val="18"/>
                <w:szCs w:val="18"/>
              </w:rPr>
            </w:pPr>
            <w:r w:rsidRPr="00130A3B">
              <w:rPr>
                <w:sz w:val="18"/>
                <w:szCs w:val="18"/>
              </w:rPr>
              <w:t>jagadeeshdevika</w:t>
            </w:r>
            <w:r>
              <w:rPr>
                <w:sz w:val="18"/>
                <w:szCs w:val="18"/>
              </w:rPr>
              <w:t>@gmail.com</w:t>
            </w:r>
          </w:p>
        </w:tc>
        <w:tc>
          <w:tcPr>
            <w:tcW w:w="3544" w:type="dxa"/>
          </w:tcPr>
          <w:p w14:paraId="082F2841" w14:textId="7336DCC1" w:rsidR="00D134E9" w:rsidRPr="0076696D" w:rsidRDefault="00EF7CCE" w:rsidP="004B52D7">
            <w:pPr>
              <w:pStyle w:val="TableParagraph"/>
              <w:spacing w:before="32"/>
              <w:ind w:left="631" w:right="184"/>
              <w:rPr>
                <w:sz w:val="18"/>
                <w:szCs w:val="18"/>
              </w:rPr>
            </w:pPr>
            <w:r w:rsidRPr="00EF7CCE">
              <w:rPr>
                <w:sz w:val="18"/>
                <w:szCs w:val="18"/>
              </w:rPr>
              <w:t>dm1399@srmist.edu.in</w:t>
            </w:r>
          </w:p>
        </w:tc>
        <w:tc>
          <w:tcPr>
            <w:tcW w:w="3543" w:type="dxa"/>
          </w:tcPr>
          <w:p w14:paraId="68F37872" w14:textId="64EA9DB4" w:rsidR="00D134E9" w:rsidRPr="0076696D" w:rsidRDefault="00EF7CCE" w:rsidP="004B52D7">
            <w:pPr>
              <w:pStyle w:val="TableParagraph"/>
              <w:spacing w:before="32"/>
              <w:ind w:left="631" w:right="184"/>
              <w:rPr>
                <w:sz w:val="18"/>
                <w:szCs w:val="18"/>
              </w:rPr>
            </w:pPr>
            <w:r w:rsidRPr="00EF7CCE">
              <w:rPr>
                <w:sz w:val="18"/>
                <w:szCs w:val="18"/>
              </w:rPr>
              <w:t>sr4385@srmist.edu.in</w:t>
            </w:r>
          </w:p>
        </w:tc>
      </w:tr>
    </w:tbl>
    <w:p w14:paraId="5D3E0800" w14:textId="77777777" w:rsidR="00DF384E" w:rsidRDefault="00DF384E">
      <w:pPr>
        <w:pStyle w:val="BodyText"/>
      </w:pPr>
    </w:p>
    <w:p w14:paraId="0122DFA0" w14:textId="77777777" w:rsidR="00DF384E" w:rsidRDefault="00DF384E">
      <w:pPr>
        <w:pStyle w:val="BodyText"/>
        <w:spacing w:before="11"/>
        <w:rPr>
          <w:sz w:val="28"/>
        </w:rPr>
      </w:pPr>
    </w:p>
    <w:p w14:paraId="31E9B6D3" w14:textId="77777777" w:rsidR="00DF384E" w:rsidRDefault="00DF384E">
      <w:pPr>
        <w:rPr>
          <w:sz w:val="28"/>
        </w:rPr>
        <w:sectPr w:rsidR="00DF384E">
          <w:type w:val="continuous"/>
          <w:pgSz w:w="11910" w:h="16840"/>
          <w:pgMar w:top="1000" w:right="620" w:bottom="280" w:left="540" w:header="720" w:footer="720" w:gutter="0"/>
          <w:cols w:space="720"/>
        </w:sectPr>
      </w:pPr>
    </w:p>
    <w:p w14:paraId="6E1781E1" w14:textId="77777777" w:rsidR="00DF384E" w:rsidRDefault="00DF384E">
      <w:pPr>
        <w:pStyle w:val="BodyText"/>
        <w:spacing w:before="7"/>
        <w:rPr>
          <w:sz w:val="16"/>
        </w:rPr>
      </w:pPr>
    </w:p>
    <w:p w14:paraId="3DEE2D61" w14:textId="08C07A95" w:rsidR="00155CDF" w:rsidRPr="00155CDF" w:rsidRDefault="00096C34" w:rsidP="00155CDF">
      <w:pPr>
        <w:ind w:left="194" w:right="38"/>
        <w:jc w:val="both"/>
        <w:rPr>
          <w:b/>
          <w:sz w:val="18"/>
        </w:rPr>
      </w:pPr>
      <w:r w:rsidRPr="00096C34">
        <w:rPr>
          <w:b/>
          <w:i/>
          <w:sz w:val="18"/>
        </w:rPr>
        <w:t>Abstract—</w:t>
      </w:r>
      <w:r w:rsidR="00155CDF">
        <w:rPr>
          <w:b/>
          <w:sz w:val="18"/>
        </w:rPr>
        <w:t>I</w:t>
      </w:r>
      <w:r w:rsidR="00155CDF" w:rsidRPr="00155CDF">
        <w:rPr>
          <w:b/>
          <w:sz w:val="18"/>
        </w:rPr>
        <w:t xml:space="preserve">n today’s fast-evolving digital world, the demand for a unified knowledge-sharing platform that integrates collaborative software development with academic research dissemination is growing exponentially. This paper presents the </w:t>
      </w:r>
      <w:r w:rsidR="00BF2926">
        <w:rPr>
          <w:b/>
          <w:sz w:val="18"/>
        </w:rPr>
        <w:t xml:space="preserve">idea </w:t>
      </w:r>
      <w:r w:rsidR="00BF2926" w:rsidRPr="00155CDF">
        <w:rPr>
          <w:b/>
          <w:sz w:val="18"/>
        </w:rPr>
        <w:t xml:space="preserve">and </w:t>
      </w:r>
      <w:r w:rsidR="00155CDF" w:rsidRPr="00155CDF">
        <w:rPr>
          <w:b/>
          <w:sz w:val="18"/>
        </w:rPr>
        <w:t>design of a hybrid platform that merges the core functionalities of GitHub, a widely-used environment for software development and version control, with the scholarly communication features of academic re</w:t>
      </w:r>
      <w:r w:rsidR="00155CDF">
        <w:rPr>
          <w:b/>
          <w:sz w:val="18"/>
        </w:rPr>
        <w:t xml:space="preserve">positories like Google Scholar. </w:t>
      </w:r>
      <w:r w:rsidR="00155CDF" w:rsidRPr="00155CDF">
        <w:rPr>
          <w:b/>
          <w:sz w:val="18"/>
        </w:rPr>
        <w:t>The proposed platform streamlines workflows for researchers and developers, providing a unified space where both code and academic contributions coexist and evolve within a collaborative ecosystem. By integrating these traditionally separate domains, the platform fosters interdisciplinary collaboration, enabling users to manage code development, maintain version histories, and share ac</w:t>
      </w:r>
      <w:r w:rsidR="00155CDF">
        <w:rPr>
          <w:b/>
          <w:sz w:val="18"/>
        </w:rPr>
        <w:t xml:space="preserve">ademic publications seamlessly. </w:t>
      </w:r>
      <w:r w:rsidR="00155CDF" w:rsidRPr="00155CDF">
        <w:rPr>
          <w:b/>
          <w:sz w:val="18"/>
        </w:rPr>
        <w:t>This fusion enhances productivity and promotes innovation, offering a transformative approach to bridging the gap between software development and scholarly communication. The platform is poised to become a cornerstone for scientific and engineering communities, driving advancements at the intersection of technology and research.</w:t>
      </w:r>
    </w:p>
    <w:p w14:paraId="0635FC95" w14:textId="77777777" w:rsidR="00155CDF" w:rsidRPr="00155CDF" w:rsidRDefault="00155CDF" w:rsidP="001035D9">
      <w:pPr>
        <w:ind w:right="38"/>
        <w:jc w:val="both"/>
        <w:rPr>
          <w:b/>
          <w:sz w:val="18"/>
        </w:rPr>
      </w:pPr>
    </w:p>
    <w:p w14:paraId="34FC6D27" w14:textId="50ECC20F" w:rsidR="00DF384E" w:rsidRPr="00096C34" w:rsidRDefault="00096C34" w:rsidP="003E7462">
      <w:pPr>
        <w:ind w:left="194"/>
        <w:jc w:val="both"/>
        <w:rPr>
          <w:b/>
          <w:i/>
          <w:sz w:val="18"/>
        </w:rPr>
      </w:pPr>
      <w:r w:rsidRPr="00096C34">
        <w:rPr>
          <w:b/>
          <w:i/>
          <w:sz w:val="18"/>
        </w:rPr>
        <w:t xml:space="preserve">Keywords— </w:t>
      </w:r>
      <w:r w:rsidR="00FF7DDB" w:rsidRPr="00FF7DDB">
        <w:rPr>
          <w:b/>
          <w:i/>
          <w:sz w:val="18"/>
        </w:rPr>
        <w:t>Scholarly Engagement</w:t>
      </w:r>
      <w:r w:rsidR="004C069F" w:rsidRPr="00096C34">
        <w:rPr>
          <w:b/>
          <w:i/>
          <w:sz w:val="18"/>
        </w:rPr>
        <w:t xml:space="preserve">, </w:t>
      </w:r>
      <w:r w:rsidR="00FF7DDB">
        <w:rPr>
          <w:b/>
          <w:i/>
          <w:sz w:val="18"/>
        </w:rPr>
        <w:t xml:space="preserve">platform </w:t>
      </w:r>
      <w:r w:rsidR="00FF7DDB" w:rsidRPr="00FF7DDB">
        <w:rPr>
          <w:b/>
          <w:i/>
          <w:sz w:val="18"/>
        </w:rPr>
        <w:t>collaboration</w:t>
      </w:r>
      <w:r w:rsidR="004C069F" w:rsidRPr="00096C34">
        <w:rPr>
          <w:b/>
          <w:i/>
          <w:sz w:val="18"/>
        </w:rPr>
        <w:t>,</w:t>
      </w:r>
      <w:r w:rsidR="004C069F" w:rsidRPr="00096C34">
        <w:rPr>
          <w:b/>
          <w:i/>
          <w:spacing w:val="1"/>
          <w:sz w:val="18"/>
        </w:rPr>
        <w:t xml:space="preserve"> </w:t>
      </w:r>
      <w:r w:rsidR="00FF7DDB" w:rsidRPr="00FF7DDB">
        <w:rPr>
          <w:b/>
          <w:i/>
          <w:sz w:val="18"/>
        </w:rPr>
        <w:t>Research Repositories</w:t>
      </w:r>
      <w:r w:rsidR="004C069F" w:rsidRPr="00096C34">
        <w:rPr>
          <w:b/>
          <w:i/>
          <w:sz w:val="18"/>
        </w:rPr>
        <w:t>,</w:t>
      </w:r>
      <w:r w:rsidR="004C069F" w:rsidRPr="00096C34">
        <w:rPr>
          <w:b/>
          <w:i/>
          <w:spacing w:val="8"/>
          <w:sz w:val="18"/>
        </w:rPr>
        <w:t xml:space="preserve"> </w:t>
      </w:r>
      <w:r w:rsidR="00FF7DDB" w:rsidRPr="00FF7DDB">
        <w:rPr>
          <w:b/>
          <w:i/>
          <w:sz w:val="18"/>
        </w:rPr>
        <w:t>API Access</w:t>
      </w:r>
      <w:r w:rsidR="004C069F" w:rsidRPr="00096C34">
        <w:rPr>
          <w:b/>
          <w:i/>
          <w:sz w:val="18"/>
        </w:rPr>
        <w:t>,</w:t>
      </w:r>
      <w:r w:rsidR="004C069F" w:rsidRPr="00096C34">
        <w:rPr>
          <w:b/>
          <w:i/>
          <w:spacing w:val="8"/>
          <w:sz w:val="18"/>
        </w:rPr>
        <w:t xml:space="preserve"> </w:t>
      </w:r>
      <w:r w:rsidR="00FF7DDB" w:rsidRPr="00FF7DDB">
        <w:rPr>
          <w:b/>
          <w:i/>
          <w:sz w:val="18"/>
        </w:rPr>
        <w:t>Cross-Linking Mechanism</w:t>
      </w:r>
      <w:r w:rsidR="004C069F" w:rsidRPr="00096C34">
        <w:rPr>
          <w:b/>
          <w:i/>
          <w:sz w:val="18"/>
        </w:rPr>
        <w:t>,</w:t>
      </w:r>
      <w:r w:rsidR="004C069F" w:rsidRPr="00096C34">
        <w:rPr>
          <w:b/>
          <w:i/>
          <w:spacing w:val="-8"/>
          <w:sz w:val="18"/>
        </w:rPr>
        <w:t xml:space="preserve"> </w:t>
      </w:r>
      <w:r w:rsidR="00FF7DDB" w:rsidRPr="00FF7DDB">
        <w:rPr>
          <w:b/>
          <w:i/>
          <w:sz w:val="18"/>
        </w:rPr>
        <w:t>Tagging and Annotation Tools</w:t>
      </w:r>
    </w:p>
    <w:p w14:paraId="52F4446A" w14:textId="77777777" w:rsidR="00DF384E" w:rsidRPr="003404C0" w:rsidRDefault="004C069F">
      <w:pPr>
        <w:pStyle w:val="ListParagraph"/>
        <w:numPr>
          <w:ilvl w:val="0"/>
          <w:numId w:val="2"/>
        </w:numPr>
        <w:tabs>
          <w:tab w:val="left" w:pos="2041"/>
        </w:tabs>
        <w:spacing w:before="162"/>
        <w:jc w:val="left"/>
        <w:rPr>
          <w:rFonts w:eastAsia="SimSun"/>
          <w:smallCaps/>
          <w:noProof/>
          <w:sz w:val="20"/>
          <w:szCs w:val="20"/>
        </w:rPr>
      </w:pPr>
      <w:r w:rsidRPr="003404C0">
        <w:rPr>
          <w:rFonts w:eastAsia="SimSun"/>
          <w:smallCaps/>
          <w:noProof/>
          <w:sz w:val="20"/>
          <w:szCs w:val="20"/>
        </w:rPr>
        <w:t>INTRODUCTION</w:t>
      </w:r>
    </w:p>
    <w:p w14:paraId="6EF4CB2A" w14:textId="058F26C3" w:rsidR="00BA311A" w:rsidRDefault="00BA311A" w:rsidP="004B52D7">
      <w:pPr>
        <w:pStyle w:val="BodyText"/>
        <w:spacing w:before="86" w:line="228" w:lineRule="auto"/>
        <w:ind w:left="194" w:right="38" w:firstLine="526"/>
        <w:jc w:val="both"/>
      </w:pPr>
      <w:r>
        <w:t>The increasing digitization of academic research and the integration of software development into modern scientific practices demand platforms that streamline collaboration, resource management, and communication. While traditional academic repositories such as Google Scholar and institutional archives focus on disseminating scholarly publications, platforms like GitHub have transformed software development through features such as version control and collaborative coding. However, a significant gap persists between the scholarly communication systems used by researchers and the technical infrastructure required for coll</w:t>
      </w:r>
      <w:r w:rsidR="004B52D7">
        <w:t>aborative software development.</w:t>
      </w:r>
    </w:p>
    <w:p w14:paraId="06160C53" w14:textId="77777777" w:rsidR="001415B9" w:rsidRDefault="00BA311A" w:rsidP="00BA311A">
      <w:pPr>
        <w:pStyle w:val="BodyText"/>
        <w:spacing w:before="86" w:line="228" w:lineRule="auto"/>
        <w:ind w:left="194" w:right="38" w:firstLine="526"/>
        <w:jc w:val="both"/>
      </w:pPr>
      <w:r>
        <w:t xml:space="preserve">Managing research output and code in separate environments often creates complexities that can hinder interdisciplinary work, particularly in fields where research and software development intersect. Computational science, bioinformatics, and data-driven engineering are just a few examples of disciplines that necessitate seamless integration between academic and technical workflows. </w:t>
      </w:r>
    </w:p>
    <w:p w14:paraId="2E794E1F" w14:textId="77777777" w:rsidR="001415B9" w:rsidRDefault="001415B9" w:rsidP="00BA311A">
      <w:pPr>
        <w:pStyle w:val="BodyText"/>
        <w:spacing w:before="86" w:line="228" w:lineRule="auto"/>
        <w:ind w:left="194" w:right="38" w:firstLine="526"/>
        <w:jc w:val="both"/>
      </w:pPr>
    </w:p>
    <w:p w14:paraId="039DF0A4" w14:textId="77777777" w:rsidR="00FF7DDB" w:rsidRDefault="00FF7DDB" w:rsidP="00BA311A">
      <w:pPr>
        <w:pStyle w:val="BodyText"/>
        <w:spacing w:before="86" w:line="228" w:lineRule="auto"/>
        <w:ind w:left="194" w:right="38" w:firstLine="526"/>
        <w:jc w:val="both"/>
      </w:pPr>
    </w:p>
    <w:p w14:paraId="7EB6CA62" w14:textId="77777777" w:rsidR="001415B9" w:rsidRDefault="001415B9" w:rsidP="00BA311A">
      <w:pPr>
        <w:pStyle w:val="BodyText"/>
        <w:spacing w:before="86" w:line="228" w:lineRule="auto"/>
        <w:ind w:left="194" w:right="38" w:firstLine="526"/>
        <w:jc w:val="both"/>
      </w:pPr>
    </w:p>
    <w:p w14:paraId="457F0A9C" w14:textId="77777777" w:rsidR="001415B9" w:rsidRDefault="001415B9" w:rsidP="00BA311A">
      <w:pPr>
        <w:pStyle w:val="BodyText"/>
        <w:spacing w:before="86" w:line="228" w:lineRule="auto"/>
        <w:ind w:left="194" w:right="38" w:firstLine="526"/>
        <w:jc w:val="both"/>
      </w:pPr>
    </w:p>
    <w:p w14:paraId="35C6EA00" w14:textId="77777777" w:rsidR="001415B9" w:rsidRDefault="001415B9" w:rsidP="00BA311A">
      <w:pPr>
        <w:pStyle w:val="BodyText"/>
        <w:spacing w:before="86" w:line="228" w:lineRule="auto"/>
        <w:ind w:left="194" w:right="38" w:firstLine="526"/>
        <w:jc w:val="both"/>
      </w:pPr>
    </w:p>
    <w:p w14:paraId="5FCEB944" w14:textId="2B0BC7FC" w:rsidR="004B52D7" w:rsidRDefault="00BA311A" w:rsidP="001415B9">
      <w:pPr>
        <w:pStyle w:val="BodyText"/>
        <w:spacing w:before="86" w:line="228" w:lineRule="auto"/>
        <w:ind w:left="194" w:right="38" w:firstLine="526"/>
        <w:jc w:val="both"/>
      </w:pPr>
      <w:r>
        <w:t>This separation not only limits productivity but also constrains the potential for innovation and reproducibility, both of which are vital to advancing modern science and engineering.</w:t>
      </w:r>
    </w:p>
    <w:p w14:paraId="6A80B09D" w14:textId="4FE2993B" w:rsidR="00BA311A" w:rsidRDefault="00BA311A" w:rsidP="00C070A4">
      <w:pPr>
        <w:pStyle w:val="BodyText"/>
        <w:spacing w:before="86" w:line="228" w:lineRule="auto"/>
        <w:ind w:left="194" w:right="38" w:firstLine="526"/>
        <w:jc w:val="both"/>
      </w:pPr>
      <w:r>
        <w:t xml:space="preserve">To address this gap, we present </w:t>
      </w:r>
      <w:r w:rsidR="00C070A4" w:rsidRPr="00C070A4">
        <w:t>Connecting Minds</w:t>
      </w:r>
      <w:r>
        <w:t>, a unified platform designed to enhance collaboration between researchers and developers. The platform aims to improve both academic productivity and software development workflows by integrating the core functiona</w:t>
      </w:r>
      <w:r w:rsidR="00C070A4">
        <w:t xml:space="preserve">lities of academic repositories </w:t>
      </w:r>
      <w:r>
        <w:t>such as user profile manage</w:t>
      </w:r>
      <w:r w:rsidR="00C070A4">
        <w:t xml:space="preserve">ment and research dissemination </w:t>
      </w:r>
      <w:r>
        <w:t xml:space="preserve">with the collaborative features of version control platforms like GitHub. By enabling users to manage both code and research output within a single seamless environment, </w:t>
      </w:r>
      <w:r w:rsidR="00C070A4" w:rsidRPr="00C070A4">
        <w:t>Connecting Minds</w:t>
      </w:r>
      <w:r>
        <w:t xml:space="preserve"> fosters interdisciplinary collaboration, promotes transparency, and accelerates the pace of discov</w:t>
      </w:r>
      <w:r w:rsidR="00C070A4">
        <w:t>ery in various research fields.</w:t>
      </w:r>
    </w:p>
    <w:p w14:paraId="1233705E" w14:textId="19CA929E" w:rsidR="00C36DE3" w:rsidRDefault="00BA311A" w:rsidP="00BA311A">
      <w:pPr>
        <w:pStyle w:val="BodyText"/>
        <w:spacing w:before="86" w:line="228" w:lineRule="auto"/>
        <w:ind w:left="194" w:right="38" w:firstLine="526"/>
        <w:jc w:val="both"/>
      </w:pPr>
      <w:r>
        <w:t xml:space="preserve">At the heart of </w:t>
      </w:r>
      <w:r w:rsidR="00C070A4" w:rsidRPr="00C070A4">
        <w:t>Connecting Minds</w:t>
      </w:r>
      <w:r>
        <w:t xml:space="preserve"> lies its personalized dashboard, which empowers users to maintain professional profiles, upload academic papers, and share resources with peers. A standout feature of the platform is its capacity to manage software development projects, including version history and collaborative coding, directly alongside academic publications. This unique integration not only facilitates the sharing of research but also allows associated codebases to be made accessible for review, reuse, and further development by the scholarly community. By enhancing transparency and reproducibility, </w:t>
      </w:r>
      <w:r w:rsidR="00C070A4" w:rsidRPr="00C070A4">
        <w:t>Connecting Minds</w:t>
      </w:r>
      <w:r>
        <w:t xml:space="preserve"> addresses key challenges in modern scientific practice, paving the way for a transformative approach to interdisciplinary collaboration.</w:t>
      </w:r>
    </w:p>
    <w:p w14:paraId="7E03DB0C" w14:textId="77777777" w:rsidR="001415B9" w:rsidRDefault="00CB397C" w:rsidP="00AC54B6">
      <w:pPr>
        <w:pStyle w:val="BodyText"/>
        <w:spacing w:before="86" w:line="228" w:lineRule="auto"/>
        <w:ind w:left="194" w:right="38" w:firstLine="526"/>
        <w:jc w:val="both"/>
      </w:pPr>
      <w:r w:rsidRPr="00CB397C">
        <w:t>The Connecting Minds platform is closely aligned with several Sustainable Development Goals (SDGs), which focus on fostering sustainable and inclusive growth in areas such as education, innovation, and collaboration.</w:t>
      </w:r>
      <w:r>
        <w:t xml:space="preserve"> This research idea aligns with Sustainable Development Goal of Quality Education by advancing knowledge accessibility and learning opportunities through the integration of academic research and software development within a unified platform. By facilitating the free exchange of knowledge, it promotes inclusive, high-quality education, providing educators, students, and researchers with access to the latest academic publications and open-source software projects, thus fostering continuous learning and skill development. Additionally, the platform empowers researchers to widely share their findings; ensuring educational resources are freely available. </w:t>
      </w:r>
    </w:p>
    <w:p w14:paraId="4D5E7911" w14:textId="77777777" w:rsidR="001415B9" w:rsidRDefault="001415B9" w:rsidP="00AC54B6">
      <w:pPr>
        <w:pStyle w:val="BodyText"/>
        <w:spacing w:before="86" w:line="228" w:lineRule="auto"/>
        <w:ind w:left="194" w:right="38" w:firstLine="526"/>
        <w:jc w:val="both"/>
      </w:pPr>
    </w:p>
    <w:p w14:paraId="3C575984" w14:textId="77777777" w:rsidR="001415B9" w:rsidRDefault="001415B9" w:rsidP="00AC54B6">
      <w:pPr>
        <w:pStyle w:val="BodyText"/>
        <w:spacing w:before="86" w:line="228" w:lineRule="auto"/>
        <w:ind w:left="194" w:right="38" w:firstLine="526"/>
        <w:jc w:val="both"/>
      </w:pPr>
    </w:p>
    <w:p w14:paraId="7E11FCB5" w14:textId="77777777" w:rsidR="001415B9" w:rsidRDefault="001415B9" w:rsidP="00AC54B6">
      <w:pPr>
        <w:pStyle w:val="BodyText"/>
        <w:spacing w:before="86" w:line="228" w:lineRule="auto"/>
        <w:ind w:left="194" w:right="38" w:firstLine="526"/>
        <w:jc w:val="both"/>
      </w:pPr>
    </w:p>
    <w:p w14:paraId="1318B134" w14:textId="77777777" w:rsidR="001415B9" w:rsidRDefault="001415B9" w:rsidP="00AC54B6">
      <w:pPr>
        <w:pStyle w:val="BodyText"/>
        <w:spacing w:before="86" w:line="228" w:lineRule="auto"/>
        <w:ind w:left="194" w:right="38" w:firstLine="526"/>
        <w:jc w:val="both"/>
      </w:pPr>
    </w:p>
    <w:p w14:paraId="403EF284" w14:textId="74F746A7" w:rsidR="00C36DE3" w:rsidRDefault="00CB397C" w:rsidP="00AC54B6">
      <w:pPr>
        <w:pStyle w:val="BodyText"/>
        <w:spacing w:before="86" w:line="228" w:lineRule="auto"/>
        <w:ind w:left="194" w:right="38" w:firstLine="526"/>
        <w:jc w:val="both"/>
      </w:pPr>
      <w:r>
        <w:lastRenderedPageBreak/>
        <w:t>This open access benefits learners globally, particularly in under-resourced regions, by bridging knowledge gaps and supporting educational equity.</w:t>
      </w:r>
      <w:r w:rsidR="00130A3B">
        <w:t xml:space="preserve"> </w:t>
      </w:r>
      <w:r w:rsidR="00C90BAC" w:rsidRPr="00C90BAC">
        <w:t xml:space="preserve">The Proposed platform for combining GitHub and Google Scholar, showcasing their integration for knowledge sharing and collaboration is shown in </w:t>
      </w:r>
      <w:r w:rsidR="00C90BAC">
        <w:rPr>
          <w:b/>
          <w:color w:val="1F497D" w:themeColor="text2"/>
        </w:rPr>
        <w:t>Figure 1</w:t>
      </w:r>
      <w:r w:rsidR="00C90BAC" w:rsidRPr="00C90BAC">
        <w:t xml:space="preserve">. </w:t>
      </w:r>
    </w:p>
    <w:p w14:paraId="7A7EA469" w14:textId="67765524" w:rsidR="00465F61" w:rsidRDefault="00465F61" w:rsidP="00D65DB5">
      <w:pPr>
        <w:pStyle w:val="BodyText"/>
        <w:spacing w:before="86" w:line="228" w:lineRule="auto"/>
        <w:ind w:right="38" w:firstLine="526"/>
      </w:pPr>
      <w:r>
        <w:rPr>
          <w:bCs/>
          <w:noProof/>
          <w:lang w:val="en-IN" w:eastAsia="en-IN"/>
        </w:rPr>
        <w:drawing>
          <wp:inline distT="0" distB="0" distL="0" distR="0" wp14:anchorId="41AD2FCD" wp14:editId="7DA3DA10">
            <wp:extent cx="29718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971800" cy="2971800"/>
                    </a:xfrm>
                    <a:prstGeom prst="rect">
                      <a:avLst/>
                    </a:prstGeom>
                    <a:noFill/>
                    <a:ln>
                      <a:noFill/>
                    </a:ln>
                  </pic:spPr>
                </pic:pic>
              </a:graphicData>
            </a:graphic>
          </wp:inline>
        </w:drawing>
      </w:r>
    </w:p>
    <w:p w14:paraId="44506480" w14:textId="2367626A" w:rsidR="00EB0B5C" w:rsidRPr="00EB0B5C" w:rsidRDefault="00336EE5" w:rsidP="00EB0B5C">
      <w:pPr>
        <w:pStyle w:val="BodyText"/>
        <w:spacing w:before="86" w:line="228" w:lineRule="auto"/>
        <w:ind w:left="194" w:right="38" w:hanging="52"/>
        <w:jc w:val="center"/>
        <w:rPr>
          <w:sz w:val="16"/>
          <w:szCs w:val="16"/>
        </w:rPr>
      </w:pPr>
      <w:r>
        <w:rPr>
          <w:sz w:val="16"/>
          <w:szCs w:val="16"/>
        </w:rPr>
        <w:t>Fig.1.</w:t>
      </w:r>
      <w:r w:rsidR="00C90BAC" w:rsidRPr="00C90BAC">
        <w:rPr>
          <w:sz w:val="16"/>
          <w:szCs w:val="16"/>
        </w:rPr>
        <w:t xml:space="preserve"> </w:t>
      </w:r>
      <w:r w:rsidR="00A367E7" w:rsidRPr="00A367E7">
        <w:rPr>
          <w:sz w:val="16"/>
          <w:szCs w:val="16"/>
        </w:rPr>
        <w:t>Visualizing the Integration of GitHub and Google Scholar</w:t>
      </w:r>
    </w:p>
    <w:p w14:paraId="20B3AB2C" w14:textId="0C2E36C3" w:rsidR="00273239" w:rsidRPr="00273239" w:rsidRDefault="00B42C65" w:rsidP="00273239">
      <w:pPr>
        <w:pStyle w:val="Heading1"/>
        <w:numPr>
          <w:ilvl w:val="0"/>
          <w:numId w:val="2"/>
        </w:numPr>
        <w:tabs>
          <w:tab w:val="num" w:pos="576"/>
        </w:tabs>
        <w:ind w:left="0" w:firstLine="0"/>
        <w:jc w:val="center"/>
      </w:pPr>
      <w:r w:rsidRPr="003404C0">
        <w:t>PREVIOUS WORKS</w:t>
      </w:r>
    </w:p>
    <w:p w14:paraId="437D4175" w14:textId="3FE9A436" w:rsidR="00273239" w:rsidRPr="00273239" w:rsidRDefault="00273239" w:rsidP="00273239">
      <w:pPr>
        <w:pStyle w:val="BodyText"/>
        <w:spacing w:before="86" w:line="228" w:lineRule="auto"/>
        <w:ind w:left="194" w:right="38" w:firstLine="526"/>
        <w:jc w:val="both"/>
      </w:pPr>
      <w:r w:rsidRPr="009F37B3">
        <w:rPr>
          <w:bCs/>
        </w:rPr>
        <w:t>Rasheed</w:t>
      </w:r>
      <w:r w:rsidRPr="008345FC">
        <w:t xml:space="preserve"> </w:t>
      </w:r>
      <w:r w:rsidR="007D0DCE" w:rsidRPr="00796347">
        <w:rPr>
          <w:bCs/>
        </w:rPr>
        <w:t>et al.</w:t>
      </w:r>
      <w:r w:rsidR="007D0DCE" w:rsidRPr="00CF6F10">
        <w:rPr>
          <w:b/>
          <w:color w:val="1F497D" w:themeColor="text2"/>
        </w:rPr>
        <w:t xml:space="preserve"> </w:t>
      </w:r>
      <w:r w:rsidRPr="00CF6F10">
        <w:rPr>
          <w:b/>
          <w:color w:val="1F497D" w:themeColor="text2"/>
        </w:rPr>
        <w:t>[</w:t>
      </w:r>
      <w:r>
        <w:rPr>
          <w:b/>
          <w:color w:val="1F497D" w:themeColor="text2"/>
        </w:rPr>
        <w:t>1</w:t>
      </w:r>
      <w:r w:rsidRPr="00CF6F10">
        <w:rPr>
          <w:b/>
          <w:color w:val="1F497D" w:themeColor="text2"/>
        </w:rPr>
        <w:t>]</w:t>
      </w:r>
      <w:r>
        <w:t xml:space="preserve"> (2020</w:t>
      </w:r>
      <w:r w:rsidRPr="008345FC">
        <w:t xml:space="preserve">) </w:t>
      </w:r>
      <w:r>
        <w:t>provided valuable insights into the dual effects of social media on graduate research students, highlighting both its benefits and challenges. The focus on knowledge sharing as a mediator was particularly relevant for understanding positive outcomes. However, further exploration of the impact of cyber bullying and strategies to mitigate its effects would enhance the discussion</w:t>
      </w:r>
      <w:r w:rsidRPr="008345FC">
        <w:t>.</w:t>
      </w:r>
    </w:p>
    <w:p w14:paraId="4091432B" w14:textId="6659679D" w:rsidR="00273239" w:rsidRPr="00273239" w:rsidRDefault="00273239" w:rsidP="00273239">
      <w:pPr>
        <w:pStyle w:val="BodyText"/>
        <w:spacing w:before="86" w:line="228" w:lineRule="auto"/>
        <w:ind w:left="194" w:right="38" w:firstLine="526"/>
        <w:jc w:val="both"/>
      </w:pPr>
      <w:r w:rsidRPr="00273239">
        <w:rPr>
          <w:bCs/>
        </w:rPr>
        <w:t>Maeda</w:t>
      </w:r>
      <w:r w:rsidRPr="00796347">
        <w:rPr>
          <w:bCs/>
        </w:rPr>
        <w:t xml:space="preserve"> et al.</w:t>
      </w:r>
      <w:r w:rsidRPr="008345FC">
        <w:t xml:space="preserve"> </w:t>
      </w:r>
      <w:r w:rsidRPr="00CF6F10">
        <w:rPr>
          <w:b/>
          <w:color w:val="1F497D" w:themeColor="text2"/>
        </w:rPr>
        <w:t>[</w:t>
      </w:r>
      <w:r>
        <w:rPr>
          <w:b/>
          <w:color w:val="1F497D" w:themeColor="text2"/>
        </w:rPr>
        <w:t>2</w:t>
      </w:r>
      <w:r w:rsidRPr="00CF6F10">
        <w:rPr>
          <w:b/>
          <w:color w:val="1F497D" w:themeColor="text2"/>
        </w:rPr>
        <w:t>]</w:t>
      </w:r>
      <w:r>
        <w:t xml:space="preserve"> (2022</w:t>
      </w:r>
      <w:r w:rsidRPr="008345FC">
        <w:t xml:space="preserve">) </w:t>
      </w:r>
      <w:r>
        <w:t>addressed an important challenge in programming education, offering a practical solution to tailor learning experiences to individual needs. The inclusion of code quality indicators adds depth to the platform’s functionality, aiding in personalized learning. However, elaborating on how the indicators are defined and evaluated would strengthen the proposal</w:t>
      </w:r>
      <w:r w:rsidRPr="008345FC">
        <w:t>.</w:t>
      </w:r>
    </w:p>
    <w:p w14:paraId="0152E02A" w14:textId="16DEBFA6" w:rsidR="0060177A" w:rsidRDefault="00473FBC" w:rsidP="00473FBC">
      <w:pPr>
        <w:pStyle w:val="BodyText"/>
        <w:spacing w:before="86" w:line="228" w:lineRule="auto"/>
        <w:ind w:left="194" w:right="38" w:firstLine="526"/>
        <w:jc w:val="both"/>
      </w:pPr>
      <w:r w:rsidRPr="00473FBC">
        <w:rPr>
          <w:bCs/>
        </w:rPr>
        <w:t>Ziegler</w:t>
      </w:r>
      <w:r>
        <w:rPr>
          <w:bCs/>
        </w:rPr>
        <w:t xml:space="preserve"> </w:t>
      </w:r>
      <w:r w:rsidRPr="00796347">
        <w:rPr>
          <w:bCs/>
        </w:rPr>
        <w:t>et al.</w:t>
      </w:r>
      <w:r w:rsidRPr="00473FBC">
        <w:rPr>
          <w:bCs/>
        </w:rPr>
        <w:t xml:space="preserve"> </w:t>
      </w:r>
      <w:r w:rsidR="0060177A" w:rsidRPr="00CF6F10">
        <w:rPr>
          <w:b/>
          <w:color w:val="1F497D" w:themeColor="text2"/>
        </w:rPr>
        <w:t>[</w:t>
      </w:r>
      <w:r w:rsidR="00273239">
        <w:rPr>
          <w:b/>
          <w:color w:val="1F497D" w:themeColor="text2"/>
        </w:rPr>
        <w:t>3</w:t>
      </w:r>
      <w:r w:rsidR="0060177A" w:rsidRPr="00CF6F10">
        <w:rPr>
          <w:b/>
          <w:color w:val="1F497D" w:themeColor="text2"/>
        </w:rPr>
        <w:t>]</w:t>
      </w:r>
      <w:r w:rsidR="0060177A" w:rsidRPr="00CF6F10">
        <w:rPr>
          <w:color w:val="1F497D" w:themeColor="text2"/>
        </w:rPr>
        <w:t xml:space="preserve"> </w:t>
      </w:r>
      <w:r>
        <w:t>(2022</w:t>
      </w:r>
      <w:r w:rsidR="0060177A" w:rsidRPr="008345FC">
        <w:t xml:space="preserve">) </w:t>
      </w:r>
      <w:r>
        <w:t>examines the effectiveness of neural code completion tools like GitHub Copilot in improving developer productivity through more intelligent and context-aware suggestions. It assesses how well these tools perform under various scenarios and whether they reduce time spent on repetitive coding tasks</w:t>
      </w:r>
      <w:r w:rsidR="00273239">
        <w:t>.</w:t>
      </w:r>
    </w:p>
    <w:p w14:paraId="3A30AB51" w14:textId="76EB8CE8" w:rsidR="00273239" w:rsidRPr="008345FC" w:rsidRDefault="00273239" w:rsidP="00273239">
      <w:pPr>
        <w:pStyle w:val="BodyText"/>
        <w:spacing w:before="86" w:line="228" w:lineRule="auto"/>
        <w:ind w:left="194" w:right="38" w:firstLine="526"/>
        <w:jc w:val="both"/>
      </w:pPr>
      <w:proofErr w:type="spellStart"/>
      <w:r w:rsidRPr="0099288B">
        <w:rPr>
          <w:bCs/>
        </w:rPr>
        <w:t>Wattanakriengkrai</w:t>
      </w:r>
      <w:proofErr w:type="spellEnd"/>
      <w:r w:rsidRPr="00796347">
        <w:rPr>
          <w:bCs/>
        </w:rPr>
        <w:t xml:space="preserve"> et al.</w:t>
      </w:r>
      <w:r w:rsidRPr="008345FC">
        <w:t xml:space="preserve"> </w:t>
      </w:r>
      <w:r w:rsidRPr="00CF6F10">
        <w:rPr>
          <w:b/>
          <w:color w:val="1F497D" w:themeColor="text2"/>
        </w:rPr>
        <w:t>[</w:t>
      </w:r>
      <w:r>
        <w:rPr>
          <w:b/>
          <w:color w:val="1F497D" w:themeColor="text2"/>
        </w:rPr>
        <w:t>4</w:t>
      </w:r>
      <w:r w:rsidRPr="00CF6F10">
        <w:rPr>
          <w:b/>
          <w:color w:val="1F497D" w:themeColor="text2"/>
        </w:rPr>
        <w:t>]</w:t>
      </w:r>
      <w:r w:rsidRPr="008345FC">
        <w:t xml:space="preserve"> (</w:t>
      </w:r>
      <w:r>
        <w:t>2022</w:t>
      </w:r>
      <w:r w:rsidRPr="008345FC">
        <w:t xml:space="preserve">) </w:t>
      </w:r>
      <w:r>
        <w:t>offered valuable insights into the alignment between scientific breakthroughs and their implementation in open-source software. Its large-scale analysis and mixed-methods approach provide a robust foundation for understanding traceability and access dynamics. Highlighting trends such as the academic affiliation of repositories and the programming diversity of referenced papers adds depth to the findings.</w:t>
      </w:r>
    </w:p>
    <w:p w14:paraId="2FAC85E3" w14:textId="7A56C183" w:rsidR="00273239" w:rsidRPr="00E37DE5" w:rsidRDefault="00E378A0" w:rsidP="00E37DE5">
      <w:pPr>
        <w:pStyle w:val="BodyText"/>
        <w:spacing w:before="86" w:line="228" w:lineRule="auto"/>
        <w:ind w:left="194" w:right="38" w:firstLine="526"/>
        <w:jc w:val="both"/>
      </w:pPr>
      <w:r w:rsidRPr="00E378A0">
        <w:rPr>
          <w:bCs/>
        </w:rPr>
        <w:t>Imai</w:t>
      </w:r>
      <w:r w:rsidR="0060177A" w:rsidRPr="00796347">
        <w:rPr>
          <w:bCs/>
        </w:rPr>
        <w:t xml:space="preserve"> et al.</w:t>
      </w:r>
      <w:r w:rsidR="0060177A" w:rsidRPr="008345FC">
        <w:t xml:space="preserve"> </w:t>
      </w:r>
      <w:r w:rsidR="0060177A" w:rsidRPr="00CF6F10">
        <w:rPr>
          <w:b/>
          <w:color w:val="1F497D" w:themeColor="text2"/>
        </w:rPr>
        <w:t>[</w:t>
      </w:r>
      <w:r w:rsidR="00273239">
        <w:rPr>
          <w:b/>
          <w:color w:val="1F497D" w:themeColor="text2"/>
        </w:rPr>
        <w:t>5</w:t>
      </w:r>
      <w:r w:rsidR="0060177A" w:rsidRPr="00CF6F10">
        <w:rPr>
          <w:b/>
          <w:color w:val="1F497D" w:themeColor="text2"/>
        </w:rPr>
        <w:t>]</w:t>
      </w:r>
      <w:r w:rsidR="0060177A" w:rsidRPr="008345FC">
        <w:t xml:space="preserve"> (202</w:t>
      </w:r>
      <w:r>
        <w:t>2</w:t>
      </w:r>
      <w:r w:rsidR="0060177A" w:rsidRPr="008345FC">
        <w:t xml:space="preserve">) </w:t>
      </w:r>
      <w:r>
        <w:t>explores how GitHub Copilot can replace or complement human pair-programming. It investigates its potential to enhance productivity while reducing dependency on a human collaborator.</w:t>
      </w:r>
    </w:p>
    <w:p w14:paraId="3552DEB3" w14:textId="77777777" w:rsidR="001415B9" w:rsidRDefault="00E378A0" w:rsidP="00E378A0">
      <w:pPr>
        <w:pStyle w:val="BodyText"/>
        <w:spacing w:before="86" w:line="228" w:lineRule="auto"/>
        <w:ind w:left="194" w:right="38" w:firstLine="526"/>
        <w:jc w:val="both"/>
        <w:rPr>
          <w:bCs/>
        </w:rPr>
      </w:pPr>
      <w:r w:rsidRPr="00796347">
        <w:rPr>
          <w:bCs/>
        </w:rPr>
        <w:t xml:space="preserve"> </w:t>
      </w:r>
    </w:p>
    <w:p w14:paraId="08135779" w14:textId="77777777" w:rsidR="001415B9" w:rsidRDefault="001415B9" w:rsidP="00E378A0">
      <w:pPr>
        <w:pStyle w:val="BodyText"/>
        <w:spacing w:before="86" w:line="228" w:lineRule="auto"/>
        <w:ind w:left="194" w:right="38" w:firstLine="526"/>
        <w:jc w:val="both"/>
        <w:rPr>
          <w:bCs/>
        </w:rPr>
      </w:pPr>
    </w:p>
    <w:p w14:paraId="690F78BF" w14:textId="77777777" w:rsidR="001415B9" w:rsidRDefault="001415B9" w:rsidP="00E378A0">
      <w:pPr>
        <w:pStyle w:val="BodyText"/>
        <w:spacing w:before="86" w:line="228" w:lineRule="auto"/>
        <w:ind w:left="194" w:right="38" w:firstLine="526"/>
        <w:jc w:val="both"/>
        <w:rPr>
          <w:bCs/>
        </w:rPr>
      </w:pPr>
    </w:p>
    <w:p w14:paraId="119835A5" w14:textId="77777777" w:rsidR="001415B9" w:rsidRDefault="001415B9" w:rsidP="00E378A0">
      <w:pPr>
        <w:pStyle w:val="BodyText"/>
        <w:spacing w:before="86" w:line="228" w:lineRule="auto"/>
        <w:ind w:left="194" w:right="38" w:firstLine="526"/>
        <w:jc w:val="both"/>
        <w:rPr>
          <w:bCs/>
        </w:rPr>
      </w:pPr>
    </w:p>
    <w:p w14:paraId="1D2F38B9" w14:textId="47364574" w:rsidR="0060177A" w:rsidRDefault="00646447" w:rsidP="00E378A0">
      <w:pPr>
        <w:pStyle w:val="BodyText"/>
        <w:spacing w:before="86" w:line="228" w:lineRule="auto"/>
        <w:ind w:left="194" w:right="38" w:firstLine="526"/>
        <w:jc w:val="both"/>
      </w:pPr>
      <w:proofErr w:type="spellStart"/>
      <w:r w:rsidRPr="00646447">
        <w:rPr>
          <w:bCs/>
        </w:rPr>
        <w:t>Vaithilingam</w:t>
      </w:r>
      <w:proofErr w:type="spellEnd"/>
      <w:r w:rsidR="007D0DCE">
        <w:rPr>
          <w:bCs/>
        </w:rPr>
        <w:t xml:space="preserve"> et </w:t>
      </w:r>
      <w:r w:rsidR="0060177A" w:rsidRPr="00796347">
        <w:rPr>
          <w:bCs/>
        </w:rPr>
        <w:t>al.</w:t>
      </w:r>
      <w:r w:rsidR="0060177A" w:rsidRPr="008345FC">
        <w:t xml:space="preserve"> </w:t>
      </w:r>
      <w:r w:rsidR="0060177A" w:rsidRPr="00CF6F10">
        <w:rPr>
          <w:b/>
          <w:color w:val="1F497D" w:themeColor="text2"/>
        </w:rPr>
        <w:t>[</w:t>
      </w:r>
      <w:r w:rsidR="00273239">
        <w:rPr>
          <w:b/>
          <w:color w:val="1F497D" w:themeColor="text2"/>
        </w:rPr>
        <w:t>6</w:t>
      </w:r>
      <w:r w:rsidR="0060177A" w:rsidRPr="00CF6F10">
        <w:rPr>
          <w:b/>
          <w:color w:val="1F497D" w:themeColor="text2"/>
        </w:rPr>
        <w:t>]</w:t>
      </w:r>
      <w:r>
        <w:t xml:space="preserve"> (2022</w:t>
      </w:r>
      <w:r w:rsidR="0060177A" w:rsidRPr="008345FC">
        <w:t xml:space="preserve">) examined </w:t>
      </w:r>
      <w:r>
        <w:t xml:space="preserve">user expectations and actual experiences while using </w:t>
      </w:r>
      <w:proofErr w:type="spellStart"/>
      <w:r>
        <w:t>AIbased</w:t>
      </w:r>
      <w:proofErr w:type="spellEnd"/>
      <w:r>
        <w:t xml:space="preserve"> code generation tools. It discussed discrepancies in the perceived usefulness of these tools versus their actual performance in real-world tasks</w:t>
      </w:r>
      <w:r w:rsidR="0060177A" w:rsidRPr="008345FC">
        <w:t>.</w:t>
      </w:r>
    </w:p>
    <w:p w14:paraId="74559567" w14:textId="174EB0E5" w:rsidR="00D65DB5" w:rsidRDefault="00273239" w:rsidP="001415B9">
      <w:pPr>
        <w:pStyle w:val="BodyText"/>
        <w:spacing w:before="86" w:line="228" w:lineRule="auto"/>
        <w:ind w:left="194" w:right="38" w:firstLine="526"/>
        <w:jc w:val="both"/>
      </w:pPr>
      <w:r w:rsidRPr="001F2503">
        <w:rPr>
          <w:bCs/>
        </w:rPr>
        <w:t>Oliveira</w:t>
      </w:r>
      <w:r w:rsidRPr="00796347">
        <w:rPr>
          <w:bCs/>
        </w:rPr>
        <w:t xml:space="preserve"> al</w:t>
      </w:r>
      <w:r w:rsidRPr="00CF6F10">
        <w:rPr>
          <w:b/>
          <w:color w:val="1F497D" w:themeColor="text2"/>
        </w:rPr>
        <w:t>. [7]</w:t>
      </w:r>
      <w:r>
        <w:t xml:space="preserve"> (2023</w:t>
      </w:r>
      <w:r w:rsidRPr="008345FC">
        <w:t xml:space="preserve">) </w:t>
      </w:r>
      <w:r>
        <w:t xml:space="preserve">examines GitHub developers' collaborations using a heterogeneous network model based on social interactions, repository collaboration time, and technical features. </w:t>
      </w:r>
    </w:p>
    <w:p w14:paraId="0F2B1646" w14:textId="2CEEC8C4" w:rsidR="00273239" w:rsidRPr="008345FC" w:rsidRDefault="00273239" w:rsidP="00E378A0">
      <w:pPr>
        <w:pStyle w:val="BodyText"/>
        <w:spacing w:before="86" w:line="228" w:lineRule="auto"/>
        <w:ind w:left="194" w:right="38" w:firstLine="526"/>
        <w:jc w:val="both"/>
      </w:pPr>
      <w:r>
        <w:t>It analyzes the network's size, relevance, and applications, revealing that the metrics are uncorrelated, offering novel insights. The findings demonstrate the utility of this information for tasks like social developer ranking, team formation, community detection, and pair programming.</w:t>
      </w:r>
    </w:p>
    <w:p w14:paraId="379FC270" w14:textId="027A2EE2" w:rsidR="0060177A" w:rsidRDefault="002F7C7A" w:rsidP="00796347">
      <w:pPr>
        <w:pStyle w:val="BodyText"/>
        <w:spacing w:before="86" w:line="228" w:lineRule="auto"/>
        <w:ind w:left="194" w:right="38" w:firstLine="526"/>
        <w:jc w:val="both"/>
      </w:pPr>
      <w:r w:rsidRPr="002F7C7A">
        <w:rPr>
          <w:bCs/>
        </w:rPr>
        <w:t>Singh</w:t>
      </w:r>
      <w:r w:rsidR="0060177A" w:rsidRPr="00796347">
        <w:rPr>
          <w:bCs/>
        </w:rPr>
        <w:t xml:space="preserve"> et al.</w:t>
      </w:r>
      <w:r w:rsidR="0060177A" w:rsidRPr="008345FC">
        <w:t xml:space="preserve"> </w:t>
      </w:r>
      <w:r w:rsidR="0060177A" w:rsidRPr="00CF6F10">
        <w:rPr>
          <w:b/>
          <w:color w:val="1F497D" w:themeColor="text2"/>
        </w:rPr>
        <w:t>[</w:t>
      </w:r>
      <w:r w:rsidR="00273239">
        <w:rPr>
          <w:b/>
          <w:color w:val="1F497D" w:themeColor="text2"/>
        </w:rPr>
        <w:t>8</w:t>
      </w:r>
      <w:r w:rsidR="0060177A" w:rsidRPr="00CF6F10">
        <w:rPr>
          <w:b/>
          <w:color w:val="1F497D" w:themeColor="text2"/>
        </w:rPr>
        <w:t>]</w:t>
      </w:r>
      <w:r>
        <w:t xml:space="preserve"> (2024</w:t>
      </w:r>
      <w:r w:rsidR="0060177A" w:rsidRPr="008345FC">
        <w:t xml:space="preserve">) </w:t>
      </w:r>
      <w:r>
        <w:t xml:space="preserve">presented an insightful analysis of </w:t>
      </w:r>
      <w:proofErr w:type="spellStart"/>
      <w:r>
        <w:t>CampusConnect</w:t>
      </w:r>
      <w:proofErr w:type="spellEnd"/>
      <w:r>
        <w:t>, an online platform designed to enrich the college experience by integrating social networking, knowledge sharing, and financial transaction features. The study assessed its influence on student engagement, knowledge exchange, and community development through a mixed-methods approach</w:t>
      </w:r>
      <w:r w:rsidR="0060177A" w:rsidRPr="008345FC">
        <w:t>.</w:t>
      </w:r>
    </w:p>
    <w:p w14:paraId="1AEE5C4F" w14:textId="5C91A946" w:rsidR="00273239" w:rsidRPr="008345FC" w:rsidRDefault="00273239" w:rsidP="00796347">
      <w:pPr>
        <w:pStyle w:val="BodyText"/>
        <w:spacing w:before="86" w:line="228" w:lineRule="auto"/>
        <w:ind w:left="194" w:right="38" w:firstLine="526"/>
        <w:jc w:val="both"/>
      </w:pPr>
      <w:r w:rsidRPr="001F2503">
        <w:rPr>
          <w:bCs/>
        </w:rPr>
        <w:t>Wang</w:t>
      </w:r>
      <w:r w:rsidRPr="00796347">
        <w:rPr>
          <w:bCs/>
        </w:rPr>
        <w:t xml:space="preserve"> et al.</w:t>
      </w:r>
      <w:r w:rsidRPr="008345FC">
        <w:t xml:space="preserve"> </w:t>
      </w:r>
      <w:r w:rsidRPr="00CF6F10">
        <w:rPr>
          <w:b/>
          <w:color w:val="1F497D" w:themeColor="text2"/>
        </w:rPr>
        <w:t>[</w:t>
      </w:r>
      <w:r>
        <w:rPr>
          <w:b/>
          <w:color w:val="1F497D" w:themeColor="text2"/>
        </w:rPr>
        <w:t>9</w:t>
      </w:r>
      <w:r w:rsidRPr="00CF6F10">
        <w:rPr>
          <w:b/>
          <w:color w:val="1F497D" w:themeColor="text2"/>
        </w:rPr>
        <w:t>]</w:t>
      </w:r>
      <w:r>
        <w:t xml:space="preserve"> (2024</w:t>
      </w:r>
      <w:r w:rsidRPr="008345FC">
        <w:t xml:space="preserve">) </w:t>
      </w:r>
      <w:r>
        <w:t xml:space="preserve">provides a clear and practical comparison of the two </w:t>
      </w:r>
      <w:proofErr w:type="spellStart"/>
      <w:r>
        <w:t>IaC</w:t>
      </w:r>
      <w:proofErr w:type="spellEnd"/>
      <w:r>
        <w:t xml:space="preserve"> tools, offering valuable insights into their strengths and use cases. The emphasis on real-world performance metrics, such as resource destruction times, strengthens the analysis. However, further elaboration on the testing methodology and inclusion of additional metrics, like resource creation times or error handling, could provide a more comprehensive evaluation</w:t>
      </w:r>
      <w:r w:rsidRPr="008345FC">
        <w:t>.</w:t>
      </w:r>
    </w:p>
    <w:p w14:paraId="6597EDAC" w14:textId="2AE33BAE" w:rsidR="00A2019F" w:rsidRDefault="00423EED" w:rsidP="00F45134">
      <w:pPr>
        <w:pStyle w:val="BodyText"/>
        <w:spacing w:before="86" w:line="228" w:lineRule="auto"/>
        <w:ind w:left="194" w:right="38" w:firstLine="526"/>
        <w:jc w:val="both"/>
      </w:pPr>
      <w:r w:rsidRPr="00423EED">
        <w:rPr>
          <w:bCs/>
        </w:rPr>
        <w:t>Eswaran</w:t>
      </w:r>
      <w:r w:rsidR="0060177A" w:rsidRPr="00796347">
        <w:rPr>
          <w:bCs/>
        </w:rPr>
        <w:t xml:space="preserve"> et al.</w:t>
      </w:r>
      <w:r w:rsidR="0060177A" w:rsidRPr="008345FC">
        <w:t xml:space="preserve"> </w:t>
      </w:r>
      <w:r w:rsidR="0060177A" w:rsidRPr="00CF6F10">
        <w:rPr>
          <w:b/>
          <w:color w:val="1F497D" w:themeColor="text2"/>
        </w:rPr>
        <w:t>[</w:t>
      </w:r>
      <w:r w:rsidR="00273239">
        <w:rPr>
          <w:b/>
          <w:color w:val="1F497D" w:themeColor="text2"/>
        </w:rPr>
        <w:t>10</w:t>
      </w:r>
      <w:r w:rsidR="0060177A" w:rsidRPr="00CF6F10">
        <w:rPr>
          <w:b/>
          <w:color w:val="1F497D" w:themeColor="text2"/>
        </w:rPr>
        <w:t>]</w:t>
      </w:r>
      <w:r>
        <w:t xml:space="preserve"> (2025</w:t>
      </w:r>
      <w:r w:rsidR="0060177A" w:rsidRPr="008345FC">
        <w:t xml:space="preserve">) </w:t>
      </w:r>
      <w:r>
        <w:t>offered a succinct and insightful analysis of how blockchain can enhance knowledge sharing systems through secure, transparent, and decentralized collaboration.</w:t>
      </w:r>
    </w:p>
    <w:p w14:paraId="740E01BA" w14:textId="4220C792" w:rsidR="0066043B" w:rsidRDefault="00F45134" w:rsidP="00A063DD">
      <w:pPr>
        <w:pStyle w:val="NormalWeb"/>
        <w:spacing w:before="0" w:beforeAutospacing="0" w:after="0" w:afterAutospacing="0"/>
        <w:ind w:left="194" w:firstLine="360"/>
        <w:jc w:val="both"/>
        <w:rPr>
          <w:sz w:val="20"/>
          <w:szCs w:val="20"/>
        </w:rPr>
      </w:pPr>
      <w:r w:rsidRPr="00F45134">
        <w:rPr>
          <w:sz w:val="20"/>
          <w:szCs w:val="20"/>
        </w:rPr>
        <w:t>T</w:t>
      </w:r>
      <w:r>
        <w:rPr>
          <w:sz w:val="20"/>
          <w:szCs w:val="20"/>
        </w:rPr>
        <w:t>he theme of these discussions</w:t>
      </w:r>
      <w:r w:rsidR="00A95730">
        <w:rPr>
          <w:sz w:val="20"/>
          <w:szCs w:val="20"/>
        </w:rPr>
        <w:t xml:space="preserve"> as given in </w:t>
      </w:r>
      <w:r w:rsidR="00A95730" w:rsidRPr="00A95730">
        <w:rPr>
          <w:b/>
          <w:color w:val="1F497D" w:themeColor="text2"/>
          <w:sz w:val="20"/>
          <w:szCs w:val="20"/>
        </w:rPr>
        <w:t>table 1</w:t>
      </w:r>
      <w:r w:rsidR="00A95730">
        <w:rPr>
          <w:sz w:val="20"/>
          <w:szCs w:val="20"/>
        </w:rPr>
        <w:t xml:space="preserve"> </w:t>
      </w:r>
      <w:r>
        <w:rPr>
          <w:sz w:val="20"/>
          <w:szCs w:val="20"/>
        </w:rPr>
        <w:t>is</w:t>
      </w:r>
      <w:r w:rsidRPr="00F45134">
        <w:rPr>
          <w:sz w:val="20"/>
          <w:szCs w:val="20"/>
        </w:rPr>
        <w:t xml:space="preserve"> centred </w:t>
      </w:r>
      <w:r w:rsidR="00A95730" w:rsidRPr="00F45134">
        <w:rPr>
          <w:sz w:val="20"/>
          <w:szCs w:val="20"/>
        </w:rPr>
        <w:t>on</w:t>
      </w:r>
      <w:r w:rsidRPr="00F45134">
        <w:rPr>
          <w:sz w:val="20"/>
          <w:szCs w:val="20"/>
        </w:rPr>
        <w:t xml:space="preserve"> the intersection of technology with learning, collaboration, and productivity. Topics such as the role of social media in academic engagement, personalized programming learning solutions, the use of AI tools for development, and the integration of blockchain for knowledge sharing are addressed. </w:t>
      </w:r>
    </w:p>
    <w:p w14:paraId="50FC75B6" w14:textId="77777777" w:rsidR="00A063DD" w:rsidRPr="00A2019F" w:rsidRDefault="00A063DD" w:rsidP="00A063DD">
      <w:pPr>
        <w:pStyle w:val="NormalWeb"/>
        <w:spacing w:before="0" w:beforeAutospacing="0" w:after="0" w:afterAutospacing="0"/>
        <w:ind w:left="194" w:firstLine="360"/>
        <w:jc w:val="both"/>
        <w:rPr>
          <w:sz w:val="20"/>
          <w:szCs w:val="20"/>
        </w:rPr>
      </w:pPr>
    </w:p>
    <w:p w14:paraId="40BEEA16" w14:textId="3AE74002" w:rsidR="00A84949" w:rsidRPr="00A84949" w:rsidRDefault="00A84949" w:rsidP="00A84949">
      <w:pPr>
        <w:pStyle w:val="BodyText"/>
        <w:spacing w:before="79" w:line="228" w:lineRule="auto"/>
        <w:ind w:left="194" w:right="38"/>
        <w:jc w:val="center"/>
        <w:rPr>
          <w:sz w:val="16"/>
          <w:szCs w:val="16"/>
        </w:rPr>
      </w:pPr>
      <w:r w:rsidRPr="003404C0">
        <w:rPr>
          <w:rFonts w:eastAsia="SimSun"/>
          <w:smallCaps/>
          <w:noProof/>
          <w:sz w:val="16"/>
          <w:szCs w:val="16"/>
        </w:rPr>
        <w:t>Table 1</w:t>
      </w:r>
      <w:r w:rsidR="003404C0">
        <w:rPr>
          <w:sz w:val="16"/>
          <w:szCs w:val="16"/>
        </w:rPr>
        <w:t>.</w:t>
      </w:r>
      <w:r w:rsidRPr="00A84949">
        <w:rPr>
          <w:sz w:val="16"/>
          <w:szCs w:val="16"/>
        </w:rPr>
        <w:t xml:space="preserve"> </w:t>
      </w:r>
      <w:r w:rsidR="00A95730" w:rsidRPr="00A95730">
        <w:rPr>
          <w:rFonts w:eastAsia="SimSun"/>
          <w:smallCaps/>
          <w:noProof/>
          <w:sz w:val="16"/>
          <w:szCs w:val="16"/>
        </w:rPr>
        <w:t>Summary of Recent Studies on Collaborative Technologies in Knowledge Sharing Systems</w:t>
      </w:r>
    </w:p>
    <w:tbl>
      <w:tblPr>
        <w:tblStyle w:val="TableGrid"/>
        <w:tblW w:w="4961" w:type="dxa"/>
        <w:tblInd w:w="392" w:type="dxa"/>
        <w:tblLayout w:type="fixed"/>
        <w:tblLook w:val="04A0" w:firstRow="1" w:lastRow="0" w:firstColumn="1" w:lastColumn="0" w:noHBand="0" w:noVBand="1"/>
      </w:tblPr>
      <w:tblGrid>
        <w:gridCol w:w="1276"/>
        <w:gridCol w:w="567"/>
        <w:gridCol w:w="1417"/>
        <w:gridCol w:w="1701"/>
      </w:tblGrid>
      <w:tr w:rsidR="00A84949" w:rsidRPr="00142B1C" w14:paraId="5908B574" w14:textId="77777777" w:rsidTr="00A84949">
        <w:trPr>
          <w:trHeight w:val="308"/>
        </w:trPr>
        <w:tc>
          <w:tcPr>
            <w:tcW w:w="1276" w:type="dxa"/>
            <w:hideMark/>
          </w:tcPr>
          <w:p w14:paraId="5A8755FD" w14:textId="77777777" w:rsidR="00A84949" w:rsidRPr="00A063DD" w:rsidRDefault="00A84949" w:rsidP="00FF106B">
            <w:pPr>
              <w:jc w:val="center"/>
              <w:rPr>
                <w:b/>
                <w:bCs/>
                <w:i/>
                <w:sz w:val="16"/>
                <w:szCs w:val="16"/>
                <w:lang w:eastAsia="en-IN"/>
              </w:rPr>
            </w:pPr>
            <w:r w:rsidRPr="00A063DD">
              <w:rPr>
                <w:b/>
                <w:bCs/>
                <w:i/>
                <w:sz w:val="16"/>
                <w:szCs w:val="16"/>
                <w:lang w:eastAsia="en-IN"/>
              </w:rPr>
              <w:t>Author(s)</w:t>
            </w:r>
          </w:p>
        </w:tc>
        <w:tc>
          <w:tcPr>
            <w:tcW w:w="567" w:type="dxa"/>
            <w:hideMark/>
          </w:tcPr>
          <w:p w14:paraId="14FAB3D0" w14:textId="77777777" w:rsidR="00A84949" w:rsidRPr="00A063DD" w:rsidRDefault="00A84949" w:rsidP="00FF106B">
            <w:pPr>
              <w:jc w:val="center"/>
              <w:rPr>
                <w:b/>
                <w:bCs/>
                <w:i/>
                <w:sz w:val="16"/>
                <w:szCs w:val="16"/>
                <w:lang w:eastAsia="en-IN"/>
              </w:rPr>
            </w:pPr>
            <w:r w:rsidRPr="00A063DD">
              <w:rPr>
                <w:b/>
                <w:bCs/>
                <w:i/>
                <w:sz w:val="16"/>
                <w:szCs w:val="16"/>
                <w:lang w:eastAsia="en-IN"/>
              </w:rPr>
              <w:t>Year</w:t>
            </w:r>
          </w:p>
        </w:tc>
        <w:tc>
          <w:tcPr>
            <w:tcW w:w="1417" w:type="dxa"/>
            <w:hideMark/>
          </w:tcPr>
          <w:p w14:paraId="70D0FCE4" w14:textId="74D8AC86" w:rsidR="00A84949" w:rsidRPr="00A063DD" w:rsidRDefault="00AE3BE8" w:rsidP="00FF106B">
            <w:pPr>
              <w:jc w:val="center"/>
              <w:rPr>
                <w:b/>
                <w:bCs/>
                <w:i/>
                <w:sz w:val="16"/>
                <w:szCs w:val="16"/>
                <w:lang w:eastAsia="en-IN"/>
              </w:rPr>
            </w:pPr>
            <w:r w:rsidRPr="00A063DD">
              <w:rPr>
                <w:b/>
                <w:bCs/>
                <w:i/>
                <w:sz w:val="16"/>
                <w:szCs w:val="16"/>
                <w:lang w:eastAsia="en-IN"/>
              </w:rPr>
              <w:t>Highlights</w:t>
            </w:r>
          </w:p>
        </w:tc>
        <w:tc>
          <w:tcPr>
            <w:tcW w:w="1701" w:type="dxa"/>
            <w:hideMark/>
          </w:tcPr>
          <w:p w14:paraId="1C8297DD" w14:textId="77777777" w:rsidR="00A84949" w:rsidRPr="00A063DD" w:rsidRDefault="00A84949" w:rsidP="00FF106B">
            <w:pPr>
              <w:jc w:val="center"/>
              <w:rPr>
                <w:b/>
                <w:bCs/>
                <w:i/>
                <w:sz w:val="16"/>
                <w:szCs w:val="16"/>
                <w:lang w:eastAsia="en-IN"/>
              </w:rPr>
            </w:pPr>
            <w:r w:rsidRPr="00A063DD">
              <w:rPr>
                <w:b/>
                <w:bCs/>
                <w:i/>
                <w:sz w:val="16"/>
                <w:szCs w:val="16"/>
                <w:lang w:eastAsia="en-IN"/>
              </w:rPr>
              <w:t>Limitations</w:t>
            </w:r>
          </w:p>
        </w:tc>
      </w:tr>
      <w:tr w:rsidR="00A84949" w:rsidRPr="00142B1C" w14:paraId="67236AAD" w14:textId="77777777" w:rsidTr="00A84949">
        <w:trPr>
          <w:trHeight w:val="308"/>
        </w:trPr>
        <w:tc>
          <w:tcPr>
            <w:tcW w:w="1276" w:type="dxa"/>
          </w:tcPr>
          <w:p w14:paraId="3E25F783" w14:textId="14060233" w:rsidR="007D0DCE" w:rsidRPr="00A063DD" w:rsidRDefault="007D0DCE" w:rsidP="00FF106B">
            <w:pPr>
              <w:rPr>
                <w:sz w:val="16"/>
                <w:szCs w:val="16"/>
                <w:lang w:eastAsia="en-IN"/>
              </w:rPr>
            </w:pPr>
            <w:r w:rsidRPr="00A063DD">
              <w:rPr>
                <w:sz w:val="16"/>
                <w:szCs w:val="16"/>
                <w:lang w:eastAsia="en-IN"/>
              </w:rPr>
              <w:t xml:space="preserve">Rasheed </w:t>
            </w:r>
            <w:r w:rsidRPr="00A063DD">
              <w:rPr>
                <w:bCs/>
                <w:sz w:val="16"/>
                <w:szCs w:val="16"/>
              </w:rPr>
              <w:t>et al.</w:t>
            </w:r>
            <w:r w:rsidRPr="00A063DD">
              <w:rPr>
                <w:sz w:val="16"/>
                <w:szCs w:val="16"/>
                <w:lang w:eastAsia="en-IN"/>
              </w:rPr>
              <w:t xml:space="preserve"> [</w:t>
            </w:r>
            <w:r w:rsidRPr="00A063DD">
              <w:rPr>
                <w:b/>
                <w:color w:val="1F497D" w:themeColor="text2"/>
                <w:sz w:val="16"/>
                <w:szCs w:val="16"/>
                <w:lang w:eastAsia="en-IN"/>
              </w:rPr>
              <w:t>1]</w:t>
            </w:r>
          </w:p>
        </w:tc>
        <w:tc>
          <w:tcPr>
            <w:tcW w:w="567" w:type="dxa"/>
          </w:tcPr>
          <w:p w14:paraId="5195244C" w14:textId="2853D2B9" w:rsidR="00A84949" w:rsidRPr="00A063DD" w:rsidRDefault="007D0DCE" w:rsidP="00FF106B">
            <w:pPr>
              <w:rPr>
                <w:sz w:val="16"/>
                <w:szCs w:val="16"/>
                <w:lang w:eastAsia="en-IN"/>
              </w:rPr>
            </w:pPr>
            <w:r w:rsidRPr="00A063DD">
              <w:rPr>
                <w:sz w:val="16"/>
                <w:szCs w:val="16"/>
                <w:lang w:eastAsia="en-IN"/>
              </w:rPr>
              <w:t>2020</w:t>
            </w:r>
          </w:p>
        </w:tc>
        <w:tc>
          <w:tcPr>
            <w:tcW w:w="1417" w:type="dxa"/>
          </w:tcPr>
          <w:p w14:paraId="619E4AEE" w14:textId="56D5C952" w:rsidR="00A84949" w:rsidRPr="00A063DD" w:rsidRDefault="00AE3BE8" w:rsidP="00AE3BE8">
            <w:pPr>
              <w:rPr>
                <w:sz w:val="16"/>
                <w:szCs w:val="16"/>
                <w:lang w:eastAsia="en-IN"/>
              </w:rPr>
            </w:pPr>
            <w:r w:rsidRPr="00A063DD">
              <w:rPr>
                <w:sz w:val="16"/>
                <w:szCs w:val="16"/>
                <w:lang w:eastAsia="en-IN"/>
              </w:rPr>
              <w:t>Knowledge sharing links social media use to student engagement</w:t>
            </w:r>
            <w:r w:rsidR="00431C71" w:rsidRPr="00A063DD">
              <w:rPr>
                <w:sz w:val="16"/>
                <w:szCs w:val="16"/>
                <w:lang w:eastAsia="en-IN"/>
              </w:rPr>
              <w:t>.</w:t>
            </w:r>
          </w:p>
        </w:tc>
        <w:tc>
          <w:tcPr>
            <w:tcW w:w="1701" w:type="dxa"/>
          </w:tcPr>
          <w:p w14:paraId="10AD65B4" w14:textId="62992D59" w:rsidR="00A84949" w:rsidRPr="00A063DD" w:rsidRDefault="00AE3BE8" w:rsidP="00FF106B">
            <w:pPr>
              <w:rPr>
                <w:sz w:val="16"/>
                <w:szCs w:val="16"/>
                <w:lang w:eastAsia="en-IN"/>
              </w:rPr>
            </w:pPr>
            <w:r w:rsidRPr="00A063DD">
              <w:rPr>
                <w:sz w:val="16"/>
                <w:szCs w:val="16"/>
                <w:lang w:eastAsia="en-IN"/>
              </w:rPr>
              <w:t>Cyberbullying</w:t>
            </w:r>
            <w:r w:rsidR="00431C71" w:rsidRPr="00A063DD">
              <w:rPr>
                <w:sz w:val="16"/>
                <w:szCs w:val="16"/>
                <w:lang w:eastAsia="en-IN"/>
              </w:rPr>
              <w:t>.</w:t>
            </w:r>
          </w:p>
        </w:tc>
      </w:tr>
      <w:tr w:rsidR="00A84949" w:rsidRPr="00142B1C" w14:paraId="593E7479" w14:textId="77777777" w:rsidTr="00A84949">
        <w:trPr>
          <w:trHeight w:val="308"/>
        </w:trPr>
        <w:tc>
          <w:tcPr>
            <w:tcW w:w="1276" w:type="dxa"/>
          </w:tcPr>
          <w:p w14:paraId="54C06934" w14:textId="7B69B834" w:rsidR="00A84949" w:rsidRPr="00A063DD" w:rsidRDefault="007D0DCE" w:rsidP="00FF106B">
            <w:pPr>
              <w:rPr>
                <w:sz w:val="16"/>
                <w:szCs w:val="16"/>
                <w:lang w:eastAsia="en-IN"/>
              </w:rPr>
            </w:pPr>
            <w:r w:rsidRPr="00A063DD">
              <w:rPr>
                <w:sz w:val="16"/>
                <w:szCs w:val="16"/>
                <w:lang w:eastAsia="en-IN"/>
              </w:rPr>
              <w:t>Maeda et al. [</w:t>
            </w:r>
            <w:r w:rsidRPr="00A063DD">
              <w:rPr>
                <w:b/>
                <w:color w:val="1F497D" w:themeColor="text2"/>
                <w:sz w:val="16"/>
                <w:szCs w:val="16"/>
                <w:lang w:eastAsia="en-IN"/>
              </w:rPr>
              <w:t>2</w:t>
            </w:r>
            <w:r w:rsidRPr="00A063DD">
              <w:rPr>
                <w:sz w:val="16"/>
                <w:szCs w:val="16"/>
                <w:lang w:eastAsia="en-IN"/>
              </w:rPr>
              <w:t>]</w:t>
            </w:r>
          </w:p>
        </w:tc>
        <w:tc>
          <w:tcPr>
            <w:tcW w:w="567" w:type="dxa"/>
          </w:tcPr>
          <w:p w14:paraId="7490E17B" w14:textId="5A084A28" w:rsidR="00A84949" w:rsidRPr="00A063DD" w:rsidRDefault="007D0DCE" w:rsidP="00FF106B">
            <w:pPr>
              <w:rPr>
                <w:sz w:val="16"/>
                <w:szCs w:val="16"/>
                <w:lang w:eastAsia="en-IN"/>
              </w:rPr>
            </w:pPr>
            <w:r w:rsidRPr="00A063DD">
              <w:rPr>
                <w:sz w:val="16"/>
                <w:szCs w:val="16"/>
                <w:lang w:eastAsia="en-IN"/>
              </w:rPr>
              <w:t>2022</w:t>
            </w:r>
          </w:p>
        </w:tc>
        <w:tc>
          <w:tcPr>
            <w:tcW w:w="1417" w:type="dxa"/>
          </w:tcPr>
          <w:p w14:paraId="7527139B" w14:textId="6C415E35" w:rsidR="00A84949" w:rsidRPr="00A063DD" w:rsidRDefault="00EA2EFB" w:rsidP="00FF106B">
            <w:pPr>
              <w:rPr>
                <w:sz w:val="16"/>
                <w:szCs w:val="16"/>
                <w:lang w:eastAsia="en-IN"/>
              </w:rPr>
            </w:pPr>
            <w:r w:rsidRPr="00A063DD">
              <w:rPr>
                <w:sz w:val="16"/>
                <w:szCs w:val="16"/>
                <w:lang w:eastAsia="en-IN"/>
              </w:rPr>
              <w:t>A platform for sharing, assessing, and ranking code.</w:t>
            </w:r>
          </w:p>
        </w:tc>
        <w:tc>
          <w:tcPr>
            <w:tcW w:w="1701" w:type="dxa"/>
          </w:tcPr>
          <w:p w14:paraId="77281F1C" w14:textId="3D1A391C" w:rsidR="00A84949" w:rsidRPr="00A063DD" w:rsidRDefault="00EA2EFB" w:rsidP="00FF106B">
            <w:pPr>
              <w:rPr>
                <w:sz w:val="16"/>
                <w:szCs w:val="16"/>
                <w:lang w:eastAsia="en-IN"/>
              </w:rPr>
            </w:pPr>
            <w:r w:rsidRPr="00A063DD">
              <w:rPr>
                <w:sz w:val="16"/>
                <w:szCs w:val="16"/>
                <w:lang w:eastAsia="en-IN"/>
              </w:rPr>
              <w:t>Predefining model code for every learner's proficiency may be impractical.</w:t>
            </w:r>
          </w:p>
        </w:tc>
      </w:tr>
      <w:tr w:rsidR="00A84949" w:rsidRPr="00142B1C" w14:paraId="2376D360" w14:textId="77777777" w:rsidTr="00A84949">
        <w:trPr>
          <w:trHeight w:val="308"/>
        </w:trPr>
        <w:tc>
          <w:tcPr>
            <w:tcW w:w="1276" w:type="dxa"/>
          </w:tcPr>
          <w:p w14:paraId="4C07372C" w14:textId="5D79A530" w:rsidR="00A84949" w:rsidRPr="00A063DD" w:rsidRDefault="007D0DCE" w:rsidP="00FF106B">
            <w:pPr>
              <w:rPr>
                <w:sz w:val="16"/>
                <w:szCs w:val="16"/>
                <w:lang w:eastAsia="en-IN"/>
              </w:rPr>
            </w:pPr>
            <w:r w:rsidRPr="00A063DD">
              <w:rPr>
                <w:sz w:val="16"/>
                <w:szCs w:val="16"/>
                <w:lang w:eastAsia="en-IN"/>
              </w:rPr>
              <w:t>Ziegler et al.</w:t>
            </w:r>
            <w:r w:rsidR="00CF6F10" w:rsidRPr="00A063DD">
              <w:rPr>
                <w:sz w:val="16"/>
                <w:szCs w:val="16"/>
                <w:lang w:eastAsia="en-IN"/>
              </w:rPr>
              <w:t xml:space="preserve"> </w:t>
            </w:r>
            <w:r w:rsidR="00CF6F10" w:rsidRPr="00A063DD">
              <w:rPr>
                <w:b/>
                <w:color w:val="1F497D" w:themeColor="text2"/>
                <w:sz w:val="16"/>
                <w:szCs w:val="16"/>
              </w:rPr>
              <w:t>[3]</w:t>
            </w:r>
          </w:p>
        </w:tc>
        <w:tc>
          <w:tcPr>
            <w:tcW w:w="567" w:type="dxa"/>
          </w:tcPr>
          <w:p w14:paraId="4BDC7E6E" w14:textId="3C04028E" w:rsidR="00A84949" w:rsidRPr="00A063DD" w:rsidRDefault="00A84949" w:rsidP="007D0DCE">
            <w:pPr>
              <w:rPr>
                <w:sz w:val="16"/>
                <w:szCs w:val="16"/>
                <w:lang w:eastAsia="en-IN"/>
              </w:rPr>
            </w:pPr>
            <w:r w:rsidRPr="00A063DD">
              <w:rPr>
                <w:sz w:val="16"/>
                <w:szCs w:val="16"/>
                <w:lang w:eastAsia="en-IN"/>
              </w:rPr>
              <w:t>202</w:t>
            </w:r>
            <w:r w:rsidR="007D0DCE" w:rsidRPr="00A063DD">
              <w:rPr>
                <w:sz w:val="16"/>
                <w:szCs w:val="16"/>
                <w:lang w:eastAsia="en-IN"/>
              </w:rPr>
              <w:t>2</w:t>
            </w:r>
          </w:p>
        </w:tc>
        <w:tc>
          <w:tcPr>
            <w:tcW w:w="1417" w:type="dxa"/>
          </w:tcPr>
          <w:p w14:paraId="64EB2DEE" w14:textId="2A534048" w:rsidR="00A84949" w:rsidRPr="00A063DD" w:rsidRDefault="00431C71" w:rsidP="00FF106B">
            <w:pPr>
              <w:rPr>
                <w:sz w:val="16"/>
                <w:szCs w:val="16"/>
                <w:lang w:eastAsia="en-IN"/>
              </w:rPr>
            </w:pPr>
            <w:r w:rsidRPr="00A063DD">
              <w:rPr>
                <w:sz w:val="16"/>
                <w:szCs w:val="16"/>
                <w:lang w:eastAsia="en-IN"/>
              </w:rPr>
              <w:t>GitHub Copilot boosts developer productivity with smart, context-aware suggestions.</w:t>
            </w:r>
          </w:p>
        </w:tc>
        <w:tc>
          <w:tcPr>
            <w:tcW w:w="1701" w:type="dxa"/>
          </w:tcPr>
          <w:p w14:paraId="2D4DF9D9" w14:textId="23A92092" w:rsidR="00A84949" w:rsidRPr="00A063DD" w:rsidRDefault="00431C71" w:rsidP="00FF106B">
            <w:pPr>
              <w:rPr>
                <w:sz w:val="16"/>
                <w:szCs w:val="16"/>
                <w:lang w:eastAsia="en-IN"/>
              </w:rPr>
            </w:pPr>
            <w:r w:rsidRPr="00A063DD">
              <w:rPr>
                <w:sz w:val="16"/>
                <w:szCs w:val="16"/>
                <w:lang w:eastAsia="en-IN"/>
              </w:rPr>
              <w:t>Specificity and repetition shape how conversation quality is perceived.</w:t>
            </w:r>
          </w:p>
        </w:tc>
      </w:tr>
      <w:tr w:rsidR="00A84949" w:rsidRPr="00142B1C" w14:paraId="5F1F2F9D" w14:textId="77777777" w:rsidTr="00A84949">
        <w:trPr>
          <w:trHeight w:val="308"/>
        </w:trPr>
        <w:tc>
          <w:tcPr>
            <w:tcW w:w="1276" w:type="dxa"/>
          </w:tcPr>
          <w:p w14:paraId="2097BFAD" w14:textId="0D44D749" w:rsidR="00A84949" w:rsidRPr="00A063DD" w:rsidRDefault="007D0DCE" w:rsidP="00FF106B">
            <w:pPr>
              <w:rPr>
                <w:sz w:val="16"/>
                <w:szCs w:val="16"/>
                <w:lang w:eastAsia="en-IN"/>
              </w:rPr>
            </w:pPr>
            <w:proofErr w:type="spellStart"/>
            <w:r w:rsidRPr="00A063DD">
              <w:rPr>
                <w:sz w:val="16"/>
                <w:szCs w:val="16"/>
                <w:lang w:eastAsia="en-IN"/>
              </w:rPr>
              <w:t>Wattanakriengkrai</w:t>
            </w:r>
            <w:proofErr w:type="spellEnd"/>
            <w:r w:rsidR="00A84949" w:rsidRPr="00A063DD">
              <w:rPr>
                <w:sz w:val="16"/>
                <w:szCs w:val="16"/>
                <w:lang w:eastAsia="en-IN"/>
              </w:rPr>
              <w:t xml:space="preserve"> et al.</w:t>
            </w:r>
            <w:r w:rsidR="00CF6F10" w:rsidRPr="00A063DD">
              <w:rPr>
                <w:b/>
                <w:color w:val="1F497D" w:themeColor="text2"/>
                <w:sz w:val="16"/>
                <w:szCs w:val="16"/>
              </w:rPr>
              <w:t xml:space="preserve"> [4]</w:t>
            </w:r>
          </w:p>
        </w:tc>
        <w:tc>
          <w:tcPr>
            <w:tcW w:w="567" w:type="dxa"/>
          </w:tcPr>
          <w:p w14:paraId="78A1135B" w14:textId="616CA010" w:rsidR="00A84949" w:rsidRPr="00A063DD" w:rsidRDefault="00E827D3" w:rsidP="00FF106B">
            <w:pPr>
              <w:rPr>
                <w:sz w:val="16"/>
                <w:szCs w:val="16"/>
                <w:lang w:eastAsia="en-IN"/>
              </w:rPr>
            </w:pPr>
            <w:r w:rsidRPr="00A063DD">
              <w:rPr>
                <w:sz w:val="16"/>
                <w:szCs w:val="16"/>
                <w:lang w:eastAsia="en-IN"/>
              </w:rPr>
              <w:t>2022</w:t>
            </w:r>
          </w:p>
        </w:tc>
        <w:tc>
          <w:tcPr>
            <w:tcW w:w="1417" w:type="dxa"/>
          </w:tcPr>
          <w:p w14:paraId="56707D26" w14:textId="0AE171EB" w:rsidR="00A84949" w:rsidRPr="00A063DD" w:rsidRDefault="003660CE" w:rsidP="00FF106B">
            <w:pPr>
              <w:rPr>
                <w:sz w:val="16"/>
                <w:szCs w:val="16"/>
                <w:lang w:eastAsia="en-IN"/>
              </w:rPr>
            </w:pPr>
            <w:r w:rsidRPr="00A063DD">
              <w:rPr>
                <w:sz w:val="16"/>
                <w:szCs w:val="16"/>
                <w:lang w:eastAsia="en-IN"/>
              </w:rPr>
              <w:t>A study of 20,278 links to assess academic paper references in GitHub repositories.</w:t>
            </w:r>
          </w:p>
        </w:tc>
        <w:tc>
          <w:tcPr>
            <w:tcW w:w="1701" w:type="dxa"/>
          </w:tcPr>
          <w:p w14:paraId="347DF4A5" w14:textId="2720F374" w:rsidR="00A84949" w:rsidRPr="00A063DD" w:rsidRDefault="00141B51" w:rsidP="00FF106B">
            <w:pPr>
              <w:rPr>
                <w:sz w:val="16"/>
                <w:szCs w:val="16"/>
                <w:lang w:eastAsia="en-IN"/>
              </w:rPr>
            </w:pPr>
            <w:r w:rsidRPr="00A063DD">
              <w:rPr>
                <w:sz w:val="16"/>
                <w:szCs w:val="16"/>
                <w:lang w:eastAsia="en-IN"/>
              </w:rPr>
              <w:t>Focuses solely on GitHub repositories and README.md files</w:t>
            </w:r>
          </w:p>
        </w:tc>
      </w:tr>
      <w:tr w:rsidR="00A84949" w:rsidRPr="00142B1C" w14:paraId="389EFC5C" w14:textId="77777777" w:rsidTr="001415B9">
        <w:trPr>
          <w:trHeight w:val="1326"/>
        </w:trPr>
        <w:tc>
          <w:tcPr>
            <w:tcW w:w="1276" w:type="dxa"/>
          </w:tcPr>
          <w:p w14:paraId="4A72736D" w14:textId="5C2607C1" w:rsidR="00A84949" w:rsidRPr="00A063DD" w:rsidRDefault="007D0DCE" w:rsidP="00FF106B">
            <w:pPr>
              <w:rPr>
                <w:sz w:val="16"/>
                <w:szCs w:val="16"/>
                <w:lang w:eastAsia="en-IN"/>
              </w:rPr>
            </w:pPr>
            <w:r w:rsidRPr="00A063DD">
              <w:rPr>
                <w:sz w:val="16"/>
                <w:szCs w:val="16"/>
                <w:lang w:eastAsia="en-IN"/>
              </w:rPr>
              <w:t>Imai</w:t>
            </w:r>
            <w:r w:rsidR="00A84949" w:rsidRPr="00A063DD">
              <w:rPr>
                <w:sz w:val="16"/>
                <w:szCs w:val="16"/>
                <w:lang w:eastAsia="en-IN"/>
              </w:rPr>
              <w:t xml:space="preserve"> et al.</w:t>
            </w:r>
            <w:r w:rsidR="00CF6F10" w:rsidRPr="00A063DD">
              <w:rPr>
                <w:b/>
                <w:color w:val="1F497D" w:themeColor="text2"/>
                <w:sz w:val="16"/>
                <w:szCs w:val="16"/>
              </w:rPr>
              <w:t xml:space="preserve"> [5]</w:t>
            </w:r>
          </w:p>
        </w:tc>
        <w:tc>
          <w:tcPr>
            <w:tcW w:w="567" w:type="dxa"/>
          </w:tcPr>
          <w:p w14:paraId="23C2EAD3" w14:textId="3514972A" w:rsidR="00A84949" w:rsidRPr="00A063DD" w:rsidRDefault="00E827D3" w:rsidP="00FF106B">
            <w:pPr>
              <w:rPr>
                <w:sz w:val="16"/>
                <w:szCs w:val="16"/>
                <w:lang w:eastAsia="en-IN"/>
              </w:rPr>
            </w:pPr>
            <w:r w:rsidRPr="00A063DD">
              <w:rPr>
                <w:sz w:val="16"/>
                <w:szCs w:val="16"/>
                <w:lang w:eastAsia="en-IN"/>
              </w:rPr>
              <w:t>2022</w:t>
            </w:r>
          </w:p>
        </w:tc>
        <w:tc>
          <w:tcPr>
            <w:tcW w:w="1417" w:type="dxa"/>
          </w:tcPr>
          <w:p w14:paraId="2A8B4113" w14:textId="77777777" w:rsidR="001415B9" w:rsidRDefault="00CB0050" w:rsidP="00FF106B">
            <w:pPr>
              <w:rPr>
                <w:sz w:val="16"/>
                <w:szCs w:val="16"/>
                <w:lang w:eastAsia="en-IN"/>
              </w:rPr>
            </w:pPr>
            <w:r w:rsidRPr="00A063DD">
              <w:rPr>
                <w:sz w:val="16"/>
                <w:szCs w:val="16"/>
                <w:lang w:eastAsia="en-IN"/>
              </w:rPr>
              <w:t>The effectiveness of pair programming with GitHub Copilot versus human pair-programming.</w:t>
            </w:r>
          </w:p>
          <w:p w14:paraId="3B4C319F" w14:textId="77777777" w:rsidR="001415B9" w:rsidRDefault="001415B9" w:rsidP="00FF106B">
            <w:pPr>
              <w:rPr>
                <w:sz w:val="16"/>
                <w:szCs w:val="16"/>
                <w:lang w:eastAsia="en-IN"/>
              </w:rPr>
            </w:pPr>
          </w:p>
          <w:p w14:paraId="07B76C69" w14:textId="63D2D6E7" w:rsidR="001415B9" w:rsidRPr="00A063DD" w:rsidRDefault="001415B9" w:rsidP="00FF106B">
            <w:pPr>
              <w:rPr>
                <w:sz w:val="16"/>
                <w:szCs w:val="16"/>
                <w:lang w:eastAsia="en-IN"/>
              </w:rPr>
            </w:pPr>
          </w:p>
        </w:tc>
        <w:tc>
          <w:tcPr>
            <w:tcW w:w="1701" w:type="dxa"/>
          </w:tcPr>
          <w:p w14:paraId="22C69DC3" w14:textId="1DB5DAC6" w:rsidR="00A84949" w:rsidRPr="00A063DD" w:rsidRDefault="00CB0050" w:rsidP="00FF106B">
            <w:pPr>
              <w:rPr>
                <w:sz w:val="16"/>
                <w:szCs w:val="16"/>
                <w:lang w:eastAsia="en-IN"/>
              </w:rPr>
            </w:pPr>
            <w:r w:rsidRPr="00A063DD">
              <w:rPr>
                <w:sz w:val="16"/>
                <w:szCs w:val="16"/>
                <w:lang w:eastAsia="en-IN"/>
              </w:rPr>
              <w:t>Code quality is lower</w:t>
            </w:r>
          </w:p>
        </w:tc>
      </w:tr>
      <w:tr w:rsidR="00A84949" w:rsidRPr="00142B1C" w14:paraId="68471E32" w14:textId="77777777" w:rsidTr="00A84949">
        <w:trPr>
          <w:trHeight w:val="308"/>
        </w:trPr>
        <w:tc>
          <w:tcPr>
            <w:tcW w:w="1276" w:type="dxa"/>
          </w:tcPr>
          <w:p w14:paraId="464429F1" w14:textId="1B580BB0" w:rsidR="00A84949" w:rsidRPr="00A063DD" w:rsidRDefault="007D0DCE" w:rsidP="00FF106B">
            <w:pPr>
              <w:rPr>
                <w:sz w:val="16"/>
                <w:szCs w:val="16"/>
                <w:lang w:eastAsia="en-IN"/>
              </w:rPr>
            </w:pPr>
            <w:proofErr w:type="spellStart"/>
            <w:r w:rsidRPr="00A063DD">
              <w:rPr>
                <w:sz w:val="16"/>
                <w:szCs w:val="16"/>
                <w:lang w:eastAsia="en-IN"/>
              </w:rPr>
              <w:lastRenderedPageBreak/>
              <w:t>Vaithilingam</w:t>
            </w:r>
            <w:proofErr w:type="spellEnd"/>
            <w:r w:rsidRPr="00A063DD">
              <w:rPr>
                <w:sz w:val="16"/>
                <w:szCs w:val="16"/>
                <w:lang w:eastAsia="en-IN"/>
              </w:rPr>
              <w:t xml:space="preserve"> et </w:t>
            </w:r>
            <w:r w:rsidR="00A84949" w:rsidRPr="00A063DD">
              <w:rPr>
                <w:sz w:val="16"/>
                <w:szCs w:val="16"/>
                <w:lang w:eastAsia="en-IN"/>
              </w:rPr>
              <w:t>al.</w:t>
            </w:r>
            <w:r w:rsidR="00CF6F10" w:rsidRPr="00A063DD">
              <w:rPr>
                <w:b/>
                <w:color w:val="1F497D" w:themeColor="text2"/>
                <w:sz w:val="16"/>
                <w:szCs w:val="16"/>
              </w:rPr>
              <w:t xml:space="preserve"> [6]</w:t>
            </w:r>
          </w:p>
        </w:tc>
        <w:tc>
          <w:tcPr>
            <w:tcW w:w="567" w:type="dxa"/>
          </w:tcPr>
          <w:p w14:paraId="4009D832" w14:textId="03307551" w:rsidR="00A84949" w:rsidRPr="00A063DD" w:rsidRDefault="00E827D3" w:rsidP="00FF106B">
            <w:pPr>
              <w:rPr>
                <w:sz w:val="16"/>
                <w:szCs w:val="16"/>
                <w:lang w:eastAsia="en-IN"/>
              </w:rPr>
            </w:pPr>
            <w:r w:rsidRPr="00A063DD">
              <w:rPr>
                <w:sz w:val="16"/>
                <w:szCs w:val="16"/>
                <w:lang w:eastAsia="en-IN"/>
              </w:rPr>
              <w:t>2022</w:t>
            </w:r>
          </w:p>
        </w:tc>
        <w:tc>
          <w:tcPr>
            <w:tcW w:w="1417" w:type="dxa"/>
          </w:tcPr>
          <w:p w14:paraId="54B7C13E" w14:textId="740AEC53" w:rsidR="00A84949" w:rsidRPr="00A063DD" w:rsidRDefault="00DC39C8" w:rsidP="00FF106B">
            <w:pPr>
              <w:rPr>
                <w:sz w:val="16"/>
                <w:szCs w:val="16"/>
                <w:lang w:eastAsia="en-IN"/>
              </w:rPr>
            </w:pPr>
            <w:r w:rsidRPr="00A063DD">
              <w:rPr>
                <w:sz w:val="16"/>
                <w:szCs w:val="16"/>
                <w:lang w:eastAsia="en-IN"/>
              </w:rPr>
              <w:t>LLM-powered code generation tool.</w:t>
            </w:r>
          </w:p>
        </w:tc>
        <w:tc>
          <w:tcPr>
            <w:tcW w:w="1701" w:type="dxa"/>
          </w:tcPr>
          <w:p w14:paraId="287D4184" w14:textId="33C6403D" w:rsidR="00A84949" w:rsidRPr="00A063DD" w:rsidRDefault="00DC39C8" w:rsidP="00FF106B">
            <w:pPr>
              <w:rPr>
                <w:sz w:val="16"/>
                <w:szCs w:val="16"/>
                <w:lang w:eastAsia="en-IN"/>
              </w:rPr>
            </w:pPr>
            <w:r w:rsidRPr="00A063DD">
              <w:rPr>
                <w:sz w:val="16"/>
                <w:szCs w:val="16"/>
                <w:lang w:eastAsia="en-IN"/>
              </w:rPr>
              <w:t>Did not consistently reduce task time or improve task success in real-world scenarios.</w:t>
            </w:r>
          </w:p>
        </w:tc>
      </w:tr>
      <w:tr w:rsidR="00A84949" w:rsidRPr="00142B1C" w14:paraId="6CA47AA2" w14:textId="77777777" w:rsidTr="00281A1F">
        <w:trPr>
          <w:trHeight w:val="1114"/>
        </w:trPr>
        <w:tc>
          <w:tcPr>
            <w:tcW w:w="1276" w:type="dxa"/>
          </w:tcPr>
          <w:p w14:paraId="0B5E5BAE" w14:textId="708FD351" w:rsidR="00A84949" w:rsidRPr="00A063DD" w:rsidRDefault="007D0DCE" w:rsidP="00FF106B">
            <w:pPr>
              <w:rPr>
                <w:sz w:val="16"/>
                <w:szCs w:val="16"/>
                <w:lang w:eastAsia="en-IN"/>
              </w:rPr>
            </w:pPr>
            <w:r w:rsidRPr="00A063DD">
              <w:rPr>
                <w:sz w:val="16"/>
                <w:szCs w:val="16"/>
                <w:lang w:eastAsia="en-IN"/>
              </w:rPr>
              <w:t xml:space="preserve">Oliveira </w:t>
            </w:r>
            <w:r w:rsidR="00A84949" w:rsidRPr="00A063DD">
              <w:rPr>
                <w:sz w:val="16"/>
                <w:szCs w:val="16"/>
                <w:lang w:eastAsia="en-IN"/>
              </w:rPr>
              <w:t xml:space="preserve"> et al.</w:t>
            </w:r>
            <w:r w:rsidR="00CF6F10" w:rsidRPr="00A063DD">
              <w:rPr>
                <w:b/>
                <w:color w:val="1F497D" w:themeColor="text2"/>
                <w:sz w:val="16"/>
                <w:szCs w:val="16"/>
              </w:rPr>
              <w:t xml:space="preserve"> [7]</w:t>
            </w:r>
          </w:p>
        </w:tc>
        <w:tc>
          <w:tcPr>
            <w:tcW w:w="567" w:type="dxa"/>
          </w:tcPr>
          <w:p w14:paraId="3DEFCAD3" w14:textId="3F5D7584" w:rsidR="00A84949" w:rsidRPr="00A063DD" w:rsidRDefault="00A84949" w:rsidP="007D0DCE">
            <w:pPr>
              <w:rPr>
                <w:sz w:val="16"/>
                <w:szCs w:val="16"/>
                <w:lang w:eastAsia="en-IN"/>
              </w:rPr>
            </w:pPr>
            <w:r w:rsidRPr="00A063DD">
              <w:rPr>
                <w:sz w:val="16"/>
                <w:szCs w:val="16"/>
                <w:lang w:eastAsia="en-IN"/>
              </w:rPr>
              <w:t>20</w:t>
            </w:r>
            <w:r w:rsidR="007D0DCE" w:rsidRPr="00A063DD">
              <w:rPr>
                <w:sz w:val="16"/>
                <w:szCs w:val="16"/>
                <w:lang w:eastAsia="en-IN"/>
              </w:rPr>
              <w:t>23</w:t>
            </w:r>
          </w:p>
        </w:tc>
        <w:tc>
          <w:tcPr>
            <w:tcW w:w="1417" w:type="dxa"/>
          </w:tcPr>
          <w:p w14:paraId="3344C55D" w14:textId="379C0890" w:rsidR="00E37DE5" w:rsidRPr="00A063DD" w:rsidRDefault="00C43107" w:rsidP="00FF106B">
            <w:pPr>
              <w:rPr>
                <w:sz w:val="16"/>
                <w:szCs w:val="16"/>
                <w:lang w:eastAsia="en-IN"/>
              </w:rPr>
            </w:pPr>
            <w:r w:rsidRPr="00A063DD">
              <w:rPr>
                <w:sz w:val="16"/>
                <w:szCs w:val="16"/>
                <w:lang w:eastAsia="en-IN"/>
              </w:rPr>
              <w:t>Social interaction, time spent collaborating in a repository, and technical attributes.</w:t>
            </w:r>
          </w:p>
        </w:tc>
        <w:tc>
          <w:tcPr>
            <w:tcW w:w="1701" w:type="dxa"/>
          </w:tcPr>
          <w:p w14:paraId="705449EA" w14:textId="433AE535" w:rsidR="00A84949" w:rsidRPr="00A063DD" w:rsidRDefault="00C43107" w:rsidP="00FF106B">
            <w:pPr>
              <w:rPr>
                <w:sz w:val="16"/>
                <w:szCs w:val="16"/>
                <w:lang w:eastAsia="en-IN"/>
              </w:rPr>
            </w:pPr>
            <w:r w:rsidRPr="00A063DD">
              <w:rPr>
                <w:sz w:val="16"/>
                <w:szCs w:val="16"/>
                <w:lang w:eastAsia="en-IN"/>
              </w:rPr>
              <w:t>Relies on GitHub as the sole platform</w:t>
            </w:r>
          </w:p>
        </w:tc>
      </w:tr>
      <w:tr w:rsidR="00281A1F" w:rsidRPr="00142B1C" w14:paraId="329D41F8" w14:textId="77777777" w:rsidTr="00281A1F">
        <w:trPr>
          <w:trHeight w:val="1256"/>
        </w:trPr>
        <w:tc>
          <w:tcPr>
            <w:tcW w:w="1276" w:type="dxa"/>
          </w:tcPr>
          <w:p w14:paraId="503C0088" w14:textId="7AD38C9F" w:rsidR="00281A1F" w:rsidRPr="00A063DD" w:rsidRDefault="00281A1F" w:rsidP="00FF106B">
            <w:pPr>
              <w:rPr>
                <w:sz w:val="16"/>
                <w:szCs w:val="16"/>
                <w:lang w:eastAsia="en-IN"/>
              </w:rPr>
            </w:pPr>
            <w:r w:rsidRPr="00A063DD">
              <w:rPr>
                <w:sz w:val="16"/>
                <w:szCs w:val="16"/>
                <w:lang w:eastAsia="en-IN"/>
              </w:rPr>
              <w:t>Singh et al.</w:t>
            </w:r>
            <w:r w:rsidRPr="00A063DD">
              <w:rPr>
                <w:b/>
                <w:color w:val="1F497D" w:themeColor="text2"/>
                <w:sz w:val="16"/>
                <w:szCs w:val="16"/>
              </w:rPr>
              <w:t xml:space="preserve"> [8]</w:t>
            </w:r>
          </w:p>
        </w:tc>
        <w:tc>
          <w:tcPr>
            <w:tcW w:w="567" w:type="dxa"/>
          </w:tcPr>
          <w:p w14:paraId="28ED4F41" w14:textId="20C6A6E6" w:rsidR="00281A1F" w:rsidRPr="00A063DD" w:rsidRDefault="00281A1F" w:rsidP="007D0DCE">
            <w:pPr>
              <w:rPr>
                <w:sz w:val="16"/>
                <w:szCs w:val="16"/>
                <w:lang w:eastAsia="en-IN"/>
              </w:rPr>
            </w:pPr>
            <w:r w:rsidRPr="00A063DD">
              <w:rPr>
                <w:sz w:val="16"/>
                <w:szCs w:val="16"/>
                <w:lang w:eastAsia="en-IN"/>
              </w:rPr>
              <w:t>2024</w:t>
            </w:r>
          </w:p>
        </w:tc>
        <w:tc>
          <w:tcPr>
            <w:tcW w:w="1417" w:type="dxa"/>
          </w:tcPr>
          <w:p w14:paraId="33062F08" w14:textId="7FFD980C" w:rsidR="00281A1F" w:rsidRPr="00A063DD" w:rsidRDefault="00281A1F" w:rsidP="00FF106B">
            <w:pPr>
              <w:rPr>
                <w:sz w:val="16"/>
                <w:szCs w:val="16"/>
                <w:lang w:eastAsia="en-IN"/>
              </w:rPr>
            </w:pPr>
            <w:r w:rsidRPr="00A063DD">
              <w:rPr>
                <w:sz w:val="16"/>
                <w:szCs w:val="16"/>
                <w:lang w:eastAsia="en-IN"/>
              </w:rPr>
              <w:t>Highlight the platform's positive effects on peer knowledge exchange, academic success, and school community belonging.</w:t>
            </w:r>
          </w:p>
        </w:tc>
        <w:tc>
          <w:tcPr>
            <w:tcW w:w="1701" w:type="dxa"/>
          </w:tcPr>
          <w:p w14:paraId="0F470526" w14:textId="3EBF040A" w:rsidR="00281A1F" w:rsidRPr="00A063DD" w:rsidRDefault="00281A1F" w:rsidP="00FF106B">
            <w:pPr>
              <w:rPr>
                <w:sz w:val="16"/>
                <w:szCs w:val="16"/>
                <w:lang w:eastAsia="en-IN"/>
              </w:rPr>
            </w:pPr>
            <w:r w:rsidRPr="00A063DD">
              <w:rPr>
                <w:sz w:val="16"/>
                <w:szCs w:val="16"/>
                <w:lang w:eastAsia="en-IN"/>
              </w:rPr>
              <w:t>Evolving needs of college students in the digital era.</w:t>
            </w:r>
          </w:p>
        </w:tc>
      </w:tr>
      <w:tr w:rsidR="00281A1F" w:rsidRPr="00142B1C" w14:paraId="03F210E5" w14:textId="77777777" w:rsidTr="00A84949">
        <w:trPr>
          <w:trHeight w:val="308"/>
        </w:trPr>
        <w:tc>
          <w:tcPr>
            <w:tcW w:w="1276" w:type="dxa"/>
          </w:tcPr>
          <w:p w14:paraId="7D0196F4" w14:textId="53B08CB3" w:rsidR="00281A1F" w:rsidRPr="00A063DD" w:rsidRDefault="00281A1F" w:rsidP="00FF106B">
            <w:pPr>
              <w:rPr>
                <w:sz w:val="16"/>
                <w:szCs w:val="16"/>
                <w:lang w:eastAsia="en-IN"/>
              </w:rPr>
            </w:pPr>
            <w:r w:rsidRPr="00A063DD">
              <w:rPr>
                <w:sz w:val="16"/>
                <w:szCs w:val="16"/>
                <w:lang w:eastAsia="en-IN"/>
              </w:rPr>
              <w:t xml:space="preserve">Wang et al. </w:t>
            </w:r>
            <w:r w:rsidRPr="00A063DD">
              <w:rPr>
                <w:b/>
                <w:color w:val="1F497D" w:themeColor="text2"/>
                <w:sz w:val="16"/>
                <w:szCs w:val="16"/>
              </w:rPr>
              <w:t>[9]</w:t>
            </w:r>
          </w:p>
        </w:tc>
        <w:tc>
          <w:tcPr>
            <w:tcW w:w="567" w:type="dxa"/>
          </w:tcPr>
          <w:p w14:paraId="41090374" w14:textId="60B714AD" w:rsidR="00281A1F" w:rsidRPr="00A063DD" w:rsidRDefault="00281A1F" w:rsidP="007D0DCE">
            <w:pPr>
              <w:rPr>
                <w:sz w:val="16"/>
                <w:szCs w:val="16"/>
                <w:lang w:eastAsia="en-IN"/>
              </w:rPr>
            </w:pPr>
            <w:r w:rsidRPr="00A063DD">
              <w:rPr>
                <w:sz w:val="16"/>
                <w:szCs w:val="16"/>
                <w:lang w:eastAsia="en-IN"/>
              </w:rPr>
              <w:t>2024</w:t>
            </w:r>
          </w:p>
        </w:tc>
        <w:tc>
          <w:tcPr>
            <w:tcW w:w="1417" w:type="dxa"/>
          </w:tcPr>
          <w:p w14:paraId="11D659E0" w14:textId="416E393A" w:rsidR="00281A1F" w:rsidRPr="00A063DD" w:rsidRDefault="00281A1F" w:rsidP="00FF106B">
            <w:pPr>
              <w:rPr>
                <w:sz w:val="16"/>
                <w:szCs w:val="16"/>
                <w:lang w:eastAsia="en-IN"/>
              </w:rPr>
            </w:pPr>
            <w:r w:rsidRPr="00A063DD">
              <w:rPr>
                <w:sz w:val="16"/>
                <w:szCs w:val="16"/>
                <w:lang w:eastAsia="en-IN"/>
              </w:rPr>
              <w:t>Infrastructure as Code (</w:t>
            </w:r>
            <w:proofErr w:type="spellStart"/>
            <w:r w:rsidRPr="00A063DD">
              <w:rPr>
                <w:sz w:val="16"/>
                <w:szCs w:val="16"/>
                <w:lang w:eastAsia="en-IN"/>
              </w:rPr>
              <w:t>IaC</w:t>
            </w:r>
            <w:proofErr w:type="spellEnd"/>
            <w:r w:rsidRPr="00A063DD">
              <w:rPr>
                <w:sz w:val="16"/>
                <w:szCs w:val="16"/>
                <w:lang w:eastAsia="en-IN"/>
              </w:rPr>
              <w:t>) tools - Google Cloud Deployment Manager and Terraform</w:t>
            </w:r>
          </w:p>
        </w:tc>
        <w:tc>
          <w:tcPr>
            <w:tcW w:w="1701" w:type="dxa"/>
          </w:tcPr>
          <w:p w14:paraId="6742ACF5" w14:textId="6B8BDA66" w:rsidR="00281A1F" w:rsidRPr="00A063DD" w:rsidRDefault="00281A1F" w:rsidP="00FF106B">
            <w:pPr>
              <w:rPr>
                <w:sz w:val="16"/>
                <w:szCs w:val="16"/>
                <w:lang w:eastAsia="en-IN"/>
              </w:rPr>
            </w:pPr>
            <w:r w:rsidRPr="00A063DD">
              <w:rPr>
                <w:sz w:val="16"/>
                <w:szCs w:val="16"/>
                <w:lang w:eastAsia="en-IN"/>
              </w:rPr>
              <w:t>Different cloud setups &amp;  different configurations</w:t>
            </w:r>
          </w:p>
        </w:tc>
      </w:tr>
      <w:tr w:rsidR="00281A1F" w:rsidRPr="00142B1C" w14:paraId="0C88FFD1" w14:textId="77777777" w:rsidTr="00A84949">
        <w:trPr>
          <w:trHeight w:val="308"/>
        </w:trPr>
        <w:tc>
          <w:tcPr>
            <w:tcW w:w="1276" w:type="dxa"/>
          </w:tcPr>
          <w:p w14:paraId="787EC527" w14:textId="7D696AED" w:rsidR="00281A1F" w:rsidRPr="00A063DD" w:rsidRDefault="00281A1F" w:rsidP="00FF106B">
            <w:pPr>
              <w:rPr>
                <w:sz w:val="16"/>
                <w:szCs w:val="16"/>
                <w:lang w:eastAsia="en-IN"/>
              </w:rPr>
            </w:pPr>
            <w:r w:rsidRPr="00A063DD">
              <w:rPr>
                <w:sz w:val="16"/>
                <w:szCs w:val="16"/>
                <w:lang w:eastAsia="en-IN"/>
              </w:rPr>
              <w:t>Eswaran et al.</w:t>
            </w:r>
            <w:r w:rsidRPr="00A063DD">
              <w:rPr>
                <w:b/>
                <w:color w:val="1F497D" w:themeColor="text2"/>
                <w:sz w:val="16"/>
                <w:szCs w:val="16"/>
              </w:rPr>
              <w:t xml:space="preserve"> [10]</w:t>
            </w:r>
          </w:p>
        </w:tc>
        <w:tc>
          <w:tcPr>
            <w:tcW w:w="567" w:type="dxa"/>
          </w:tcPr>
          <w:p w14:paraId="325E7091" w14:textId="123973FF" w:rsidR="00281A1F" w:rsidRPr="00A063DD" w:rsidRDefault="00281A1F" w:rsidP="007D0DCE">
            <w:pPr>
              <w:rPr>
                <w:sz w:val="16"/>
                <w:szCs w:val="16"/>
                <w:lang w:eastAsia="en-IN"/>
              </w:rPr>
            </w:pPr>
            <w:r w:rsidRPr="00A063DD">
              <w:rPr>
                <w:sz w:val="16"/>
                <w:szCs w:val="16"/>
                <w:lang w:eastAsia="en-IN"/>
              </w:rPr>
              <w:t>2025</w:t>
            </w:r>
          </w:p>
        </w:tc>
        <w:tc>
          <w:tcPr>
            <w:tcW w:w="1417" w:type="dxa"/>
          </w:tcPr>
          <w:p w14:paraId="6C1126D7" w14:textId="12038F10" w:rsidR="00281A1F" w:rsidRPr="00A063DD" w:rsidRDefault="00281A1F" w:rsidP="00FF106B">
            <w:pPr>
              <w:rPr>
                <w:sz w:val="16"/>
                <w:szCs w:val="16"/>
                <w:lang w:eastAsia="en-IN"/>
              </w:rPr>
            </w:pPr>
            <w:r w:rsidRPr="00A063DD">
              <w:rPr>
                <w:sz w:val="16"/>
                <w:szCs w:val="16"/>
                <w:lang w:eastAsia="en-IN"/>
              </w:rPr>
              <w:t>The convergence of blockchain technology and knowledge-sharing systems.</w:t>
            </w:r>
          </w:p>
        </w:tc>
        <w:tc>
          <w:tcPr>
            <w:tcW w:w="1701" w:type="dxa"/>
          </w:tcPr>
          <w:p w14:paraId="690C00D6" w14:textId="24ED15F1" w:rsidR="00281A1F" w:rsidRPr="00A063DD" w:rsidRDefault="00281A1F" w:rsidP="00DE2841">
            <w:pPr>
              <w:rPr>
                <w:sz w:val="16"/>
                <w:szCs w:val="16"/>
                <w:lang w:eastAsia="en-IN"/>
              </w:rPr>
            </w:pPr>
            <w:r w:rsidRPr="00A063DD">
              <w:rPr>
                <w:sz w:val="16"/>
                <w:szCs w:val="16"/>
                <w:lang w:eastAsia="en-IN"/>
              </w:rPr>
              <w:t>Data isolation, trust issues, and poor information flow.</w:t>
            </w:r>
          </w:p>
        </w:tc>
      </w:tr>
    </w:tbl>
    <w:p w14:paraId="79C53BB8" w14:textId="77777777" w:rsidR="00832844" w:rsidRDefault="00BB39E8" w:rsidP="00BB39E8">
      <w:pPr>
        <w:pStyle w:val="ListParagraph"/>
        <w:numPr>
          <w:ilvl w:val="0"/>
          <w:numId w:val="2"/>
        </w:numPr>
        <w:tabs>
          <w:tab w:val="left" w:pos="2041"/>
        </w:tabs>
        <w:spacing w:before="162"/>
        <w:jc w:val="left"/>
      </w:pPr>
      <w:r w:rsidRPr="00BB39E8">
        <w:rPr>
          <w:sz w:val="20"/>
        </w:rPr>
        <w:t>PROPOSED MODEL</w:t>
      </w:r>
      <w:r>
        <w:t xml:space="preserve"> </w:t>
      </w:r>
    </w:p>
    <w:p w14:paraId="3297E0FD" w14:textId="77777777" w:rsidR="0012508A" w:rsidRDefault="00411FAC" w:rsidP="0012508A">
      <w:pPr>
        <w:pStyle w:val="NormalWeb"/>
        <w:spacing w:before="0" w:beforeAutospacing="0" w:after="0" w:afterAutospacing="0"/>
        <w:ind w:left="360" w:firstLine="360"/>
        <w:jc w:val="both"/>
        <w:rPr>
          <w:rStyle w:val="Strong"/>
          <w:b w:val="0"/>
          <w:sz w:val="20"/>
          <w:szCs w:val="20"/>
        </w:rPr>
      </w:pPr>
      <w:r w:rsidRPr="00411FAC">
        <w:rPr>
          <w:rStyle w:val="Strong"/>
          <w:b w:val="0"/>
          <w:sz w:val="20"/>
          <w:szCs w:val="20"/>
        </w:rPr>
        <w:t>This research proposes a unified platform combining GitHub's core functionalities with academic r</w:t>
      </w:r>
      <w:r>
        <w:rPr>
          <w:rStyle w:val="Strong"/>
          <w:b w:val="0"/>
          <w:sz w:val="20"/>
          <w:szCs w:val="20"/>
        </w:rPr>
        <w:t>epositories like Google Scholar</w:t>
      </w:r>
      <w:r w:rsidR="0065621E" w:rsidRPr="0065621E">
        <w:rPr>
          <w:rStyle w:val="Strong"/>
          <w:b w:val="0"/>
          <w:sz w:val="20"/>
          <w:szCs w:val="20"/>
        </w:rPr>
        <w:t xml:space="preserve">. </w:t>
      </w:r>
      <w:r w:rsidRPr="00411FAC">
        <w:rPr>
          <w:rStyle w:val="Strong"/>
          <w:b w:val="0"/>
          <w:sz w:val="20"/>
          <w:szCs w:val="20"/>
        </w:rPr>
        <w:t>This approach is innovative because this unification fosters enhanced collaboration, promotes reproducibility of research, and streamlines access to both scholarly insights and technical implementations, creating a comprehensive knowledge-sharing ecosystem.</w:t>
      </w:r>
      <w:r w:rsidR="0065621E" w:rsidRPr="0065621E">
        <w:rPr>
          <w:rStyle w:val="Strong"/>
          <w:b w:val="0"/>
          <w:sz w:val="20"/>
          <w:szCs w:val="20"/>
        </w:rPr>
        <w:t xml:space="preserve"> </w:t>
      </w:r>
      <w:r w:rsidR="00A5586D" w:rsidRPr="00A5586D">
        <w:rPr>
          <w:b/>
          <w:bCs/>
          <w:color w:val="1F497D" w:themeColor="text2"/>
          <w:sz w:val="20"/>
          <w:szCs w:val="20"/>
          <w:lang w:val="en-US" w:eastAsia="en-US"/>
        </w:rPr>
        <w:t>Figure 2</w:t>
      </w:r>
      <w:r w:rsidR="00A5586D" w:rsidRPr="00A5586D">
        <w:rPr>
          <w:rStyle w:val="Strong"/>
          <w:b w:val="0"/>
          <w:sz w:val="20"/>
          <w:szCs w:val="20"/>
        </w:rPr>
        <w:t xml:space="preserve"> reflects the essential components of the Connecting Minds platform architecture.</w:t>
      </w:r>
    </w:p>
    <w:p w14:paraId="1E4B64A3" w14:textId="4733ABD3" w:rsidR="00796347" w:rsidRDefault="0012508A" w:rsidP="00EC6B47">
      <w:pPr>
        <w:pStyle w:val="BodyText"/>
        <w:spacing w:before="86" w:line="228" w:lineRule="auto"/>
        <w:ind w:left="194" w:right="38" w:hanging="52"/>
        <w:jc w:val="center"/>
        <w:rPr>
          <w:sz w:val="16"/>
          <w:szCs w:val="16"/>
        </w:rPr>
      </w:pPr>
      <w:r>
        <w:rPr>
          <w:noProof/>
          <w:lang w:val="en-IN" w:eastAsia="en-IN"/>
        </w:rPr>
        <w:drawing>
          <wp:inline distT="0" distB="0" distL="0" distR="0" wp14:anchorId="24539313" wp14:editId="16C14F58">
            <wp:extent cx="3184525" cy="210651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84525" cy="2106517"/>
                    </a:xfrm>
                    <a:prstGeom prst="rect">
                      <a:avLst/>
                    </a:prstGeom>
                  </pic:spPr>
                </pic:pic>
              </a:graphicData>
            </a:graphic>
          </wp:inline>
        </w:drawing>
      </w:r>
    </w:p>
    <w:p w14:paraId="0A8344CD" w14:textId="7A3878F1" w:rsidR="0012508A" w:rsidRPr="00AF291F" w:rsidRDefault="0012508A" w:rsidP="00AF291F">
      <w:pPr>
        <w:pStyle w:val="NormalWeb"/>
        <w:spacing w:before="0" w:beforeAutospacing="0" w:after="0" w:afterAutospacing="0"/>
        <w:ind w:left="360" w:firstLine="360"/>
        <w:rPr>
          <w:sz w:val="16"/>
          <w:szCs w:val="16"/>
        </w:rPr>
      </w:pPr>
      <w:r>
        <w:rPr>
          <w:sz w:val="16"/>
          <w:szCs w:val="16"/>
        </w:rPr>
        <w:t xml:space="preserve">Fig.2. </w:t>
      </w:r>
      <w:r w:rsidR="00CF4436">
        <w:rPr>
          <w:sz w:val="16"/>
          <w:szCs w:val="16"/>
        </w:rPr>
        <w:t xml:space="preserve">Data Flow Architecture of </w:t>
      </w:r>
      <w:r w:rsidRPr="00336EE5">
        <w:rPr>
          <w:sz w:val="16"/>
          <w:szCs w:val="16"/>
        </w:rPr>
        <w:t>Connecting Minds Platform</w:t>
      </w:r>
    </w:p>
    <w:p w14:paraId="3950E56C" w14:textId="77777777" w:rsidR="0060605B" w:rsidRPr="0055131E" w:rsidRDefault="0060605B" w:rsidP="0060605B">
      <w:pPr>
        <w:pStyle w:val="Heading2"/>
        <w:numPr>
          <w:ilvl w:val="1"/>
          <w:numId w:val="0"/>
        </w:numPr>
        <w:ind w:left="1856" w:hanging="360"/>
        <w:rPr>
          <w:b w:val="0"/>
          <w:bCs w:val="0"/>
        </w:rPr>
      </w:pPr>
      <w:r w:rsidRPr="0055131E">
        <w:t>Core Functionalities</w:t>
      </w:r>
    </w:p>
    <w:p w14:paraId="6F7E43D0" w14:textId="77777777" w:rsidR="0060605B" w:rsidRPr="00CC3CE2" w:rsidRDefault="0060605B" w:rsidP="0060605B">
      <w:pPr>
        <w:rPr>
          <w:sz w:val="20"/>
          <w:szCs w:val="20"/>
        </w:rPr>
      </w:pPr>
      <w:r w:rsidRPr="00CC3CE2">
        <w:rPr>
          <w:b/>
          <w:bCs/>
          <w:i/>
          <w:iCs/>
          <w:sz w:val="20"/>
          <w:szCs w:val="20"/>
        </w:rPr>
        <w:t>User Profile Management:</w:t>
      </w:r>
      <w:r w:rsidRPr="00CC3CE2">
        <w:rPr>
          <w:sz w:val="20"/>
          <w:szCs w:val="20"/>
        </w:rPr>
        <w:t xml:space="preserve"> Users can create and manage their academic profiles, including personal information, research interests, and uploaded publications. The profile management system allows for real-time updates to ensure data accuracy.</w:t>
      </w:r>
    </w:p>
    <w:p w14:paraId="59FC6BC3" w14:textId="77777777" w:rsidR="0060605B" w:rsidRPr="00CC3CE2" w:rsidRDefault="0060605B" w:rsidP="0060605B">
      <w:pPr>
        <w:rPr>
          <w:sz w:val="20"/>
          <w:szCs w:val="20"/>
        </w:rPr>
      </w:pPr>
      <w:r w:rsidRPr="00CC3CE2">
        <w:rPr>
          <w:i/>
          <w:iCs/>
          <w:sz w:val="20"/>
          <w:szCs w:val="20"/>
        </w:rPr>
        <w:t>Resource Sharing:</w:t>
      </w:r>
      <w:r w:rsidRPr="00CC3CE2">
        <w:rPr>
          <w:sz w:val="20"/>
          <w:szCs w:val="20"/>
        </w:rPr>
        <w:t xml:space="preserve"> The platform supports the uploading and sharing of academic papers and code repositories. A user-friendly interface facilitates the organization of shared resources through tags and categories, enhancing discoverability.</w:t>
      </w:r>
    </w:p>
    <w:p w14:paraId="43BEF294" w14:textId="77777777" w:rsidR="0060605B" w:rsidRPr="00CC3CE2" w:rsidRDefault="0060605B" w:rsidP="0060605B">
      <w:pPr>
        <w:rPr>
          <w:sz w:val="20"/>
          <w:szCs w:val="20"/>
        </w:rPr>
      </w:pPr>
    </w:p>
    <w:p w14:paraId="0F6CF056" w14:textId="77777777" w:rsidR="0060605B" w:rsidRPr="00CC3CE2" w:rsidRDefault="0060605B" w:rsidP="0060605B">
      <w:pPr>
        <w:rPr>
          <w:sz w:val="20"/>
          <w:szCs w:val="20"/>
        </w:rPr>
      </w:pPr>
      <w:r w:rsidRPr="00CC3CE2">
        <w:rPr>
          <w:b/>
          <w:bCs/>
          <w:i/>
          <w:iCs/>
          <w:sz w:val="20"/>
          <w:szCs w:val="20"/>
        </w:rPr>
        <w:t>Collaborative Features:</w:t>
      </w:r>
      <w:r w:rsidRPr="00CC3CE2">
        <w:rPr>
          <w:sz w:val="20"/>
          <w:szCs w:val="20"/>
        </w:rPr>
        <w:t xml:space="preserve"> Real-time communication tools, including a built-in chat feature, are implemented to encourage discussions among users. WebSocket technology is utilized to enable real-time messaging without page refreshes.</w:t>
      </w:r>
    </w:p>
    <w:p w14:paraId="614CBB2D" w14:textId="77777777" w:rsidR="0060605B" w:rsidRPr="00CC3CE2" w:rsidRDefault="0060605B" w:rsidP="0060605B">
      <w:pPr>
        <w:rPr>
          <w:sz w:val="20"/>
          <w:szCs w:val="20"/>
        </w:rPr>
      </w:pPr>
      <w:r w:rsidRPr="00CC3CE2">
        <w:rPr>
          <w:b/>
          <w:bCs/>
          <w:i/>
          <w:iCs/>
          <w:sz w:val="20"/>
          <w:szCs w:val="20"/>
        </w:rPr>
        <w:t>Version Control for Software Projects:</w:t>
      </w:r>
      <w:r w:rsidRPr="00CC3CE2">
        <w:rPr>
          <w:sz w:val="20"/>
          <w:szCs w:val="20"/>
        </w:rPr>
        <w:t xml:space="preserve"> Scholar Connect </w:t>
      </w:r>
      <w:r w:rsidRPr="00CC3CE2">
        <w:rPr>
          <w:sz w:val="20"/>
          <w:szCs w:val="20"/>
        </w:rPr>
        <w:t>incorporates version control functionalities similar to GitHub, allowing users to track changes to codebases, manage contributions, and revert to previous versions when necessary.</w:t>
      </w:r>
    </w:p>
    <w:p w14:paraId="57B5A66E" w14:textId="77777777" w:rsidR="0060605B" w:rsidRPr="00CC3CE2" w:rsidRDefault="0060605B" w:rsidP="0060605B">
      <w:pPr>
        <w:pStyle w:val="Heading2"/>
        <w:rPr>
          <w:rFonts w:ascii="Times New Roman" w:hAnsi="Times New Roman" w:cs="Times New Roman"/>
          <w:b w:val="0"/>
          <w:bCs w:val="0"/>
          <w:color w:val="auto"/>
          <w:sz w:val="20"/>
          <w:szCs w:val="20"/>
        </w:rPr>
      </w:pPr>
      <w:r w:rsidRPr="00CC3CE2">
        <w:rPr>
          <w:rFonts w:ascii="Times New Roman" w:hAnsi="Times New Roman" w:cs="Times New Roman"/>
          <w:color w:val="auto"/>
          <w:sz w:val="20"/>
          <w:szCs w:val="20"/>
        </w:rPr>
        <w:t>Testing Evaluation</w:t>
      </w:r>
    </w:p>
    <w:p w14:paraId="6EBEB82E" w14:textId="77777777" w:rsidR="0060605B" w:rsidRPr="00CC3CE2" w:rsidRDefault="0060605B" w:rsidP="0060605B">
      <w:pPr>
        <w:rPr>
          <w:sz w:val="20"/>
          <w:szCs w:val="20"/>
        </w:rPr>
      </w:pPr>
      <w:r w:rsidRPr="00CC3CE2">
        <w:rPr>
          <w:sz w:val="20"/>
          <w:szCs w:val="20"/>
        </w:rPr>
        <w:t>The system undergoes rigorous testing to ensure functionality, usability, and security:</w:t>
      </w:r>
    </w:p>
    <w:p w14:paraId="25AC9DF8" w14:textId="77777777" w:rsidR="0060605B" w:rsidRPr="00CC3CE2" w:rsidRDefault="0060605B" w:rsidP="0060605B">
      <w:pPr>
        <w:rPr>
          <w:sz w:val="20"/>
          <w:szCs w:val="20"/>
        </w:rPr>
      </w:pPr>
      <w:r w:rsidRPr="00CC3CE2">
        <w:rPr>
          <w:b/>
          <w:bCs/>
          <w:sz w:val="20"/>
          <w:szCs w:val="20"/>
        </w:rPr>
        <w:t>Functional Testing</w:t>
      </w:r>
      <w:r w:rsidRPr="00CC3CE2">
        <w:rPr>
          <w:sz w:val="20"/>
          <w:szCs w:val="20"/>
        </w:rPr>
        <w:t>: Each feature is tested individually to verify that it operates according to the specified requirements. Automated testing frameworks (e.g., Selenium for frontend testing) are utilized to streamline this process.</w:t>
      </w:r>
    </w:p>
    <w:p w14:paraId="6A35043D" w14:textId="77777777" w:rsidR="0060605B" w:rsidRPr="00CC3CE2" w:rsidRDefault="0060605B" w:rsidP="0060605B">
      <w:pPr>
        <w:rPr>
          <w:sz w:val="20"/>
          <w:szCs w:val="20"/>
        </w:rPr>
      </w:pPr>
      <w:r w:rsidRPr="00CC3CE2">
        <w:rPr>
          <w:b/>
          <w:bCs/>
          <w:sz w:val="20"/>
          <w:szCs w:val="20"/>
        </w:rPr>
        <w:t>User Acceptance Testing (UAT):</w:t>
      </w:r>
      <w:r w:rsidRPr="00CC3CE2">
        <w:rPr>
          <w:sz w:val="20"/>
          <w:szCs w:val="20"/>
        </w:rPr>
        <w:t xml:space="preserve"> Feedback from a sample group of users is collected to evaluate the platform's usability and functionality. Modifications are made based on user input to improve overall experience.</w:t>
      </w:r>
    </w:p>
    <w:p w14:paraId="0EF08D80" w14:textId="77777777" w:rsidR="0060605B" w:rsidRPr="00CC3CE2" w:rsidRDefault="0060605B" w:rsidP="0060605B">
      <w:pPr>
        <w:rPr>
          <w:sz w:val="20"/>
          <w:szCs w:val="20"/>
        </w:rPr>
      </w:pPr>
      <w:r w:rsidRPr="00CC3CE2">
        <w:rPr>
          <w:b/>
          <w:bCs/>
          <w:sz w:val="20"/>
          <w:szCs w:val="20"/>
        </w:rPr>
        <w:t>Security Testing</w:t>
      </w:r>
      <w:r w:rsidRPr="00CC3CE2">
        <w:rPr>
          <w:sz w:val="20"/>
          <w:szCs w:val="20"/>
        </w:rPr>
        <w:t>: Penetration testing is performed to identify vulnerabilities in the system. This includes testing for SQL injection, cross-site scripting (XSS), and other common security threats.</w:t>
      </w:r>
    </w:p>
    <w:p w14:paraId="3D712C36" w14:textId="77777777" w:rsidR="0060605B" w:rsidRPr="00CC3CE2" w:rsidRDefault="0060605B" w:rsidP="0060605B">
      <w:pPr>
        <w:pStyle w:val="Heading2"/>
        <w:rPr>
          <w:rFonts w:ascii="Times New Roman" w:hAnsi="Times New Roman" w:cs="Times New Roman"/>
          <w:b w:val="0"/>
          <w:bCs w:val="0"/>
          <w:color w:val="auto"/>
          <w:sz w:val="20"/>
          <w:szCs w:val="20"/>
        </w:rPr>
      </w:pPr>
      <w:r w:rsidRPr="00CC3CE2">
        <w:rPr>
          <w:rFonts w:ascii="Times New Roman" w:hAnsi="Times New Roman" w:cs="Times New Roman"/>
          <w:color w:val="auto"/>
          <w:sz w:val="20"/>
          <w:szCs w:val="20"/>
        </w:rPr>
        <w:t>Deployment</w:t>
      </w:r>
    </w:p>
    <w:p w14:paraId="39B9DCBF" w14:textId="77777777" w:rsidR="0060605B" w:rsidRPr="00CC3CE2" w:rsidRDefault="0060605B" w:rsidP="0060605B">
      <w:pPr>
        <w:rPr>
          <w:sz w:val="20"/>
          <w:szCs w:val="20"/>
        </w:rPr>
      </w:pPr>
      <w:r w:rsidRPr="00CC3CE2">
        <w:rPr>
          <w:sz w:val="20"/>
          <w:szCs w:val="20"/>
        </w:rPr>
        <w:t>Scholar Connect may be deployed on cloud-based platforms (e.g., AWS, Google Cloud Platform) to ensure high availability and scalability. Continuous integration and continuous deployment (CI/CD) practices are employed to facilitate regular updates and maintenance.</w:t>
      </w:r>
    </w:p>
    <w:p w14:paraId="54BAAD3E" w14:textId="64B3C508" w:rsidR="0065621E" w:rsidRPr="00581220" w:rsidRDefault="00CA45B3" w:rsidP="00652693">
      <w:pPr>
        <w:pStyle w:val="Heading1"/>
        <w:numPr>
          <w:ilvl w:val="0"/>
          <w:numId w:val="2"/>
        </w:numPr>
        <w:tabs>
          <w:tab w:val="num" w:pos="576"/>
        </w:tabs>
        <w:ind w:left="0" w:firstLine="0"/>
        <w:jc w:val="center"/>
      </w:pPr>
      <w:r>
        <w:t xml:space="preserve">System Architecture </w:t>
      </w:r>
    </w:p>
    <w:p w14:paraId="3AFDF54D" w14:textId="77777777" w:rsidR="00CC3CE2" w:rsidRPr="00CC3CE2" w:rsidRDefault="00CC3CE2" w:rsidP="00CC3CE2">
      <w:pPr>
        <w:pStyle w:val="Heading2"/>
        <w:numPr>
          <w:ilvl w:val="1"/>
          <w:numId w:val="0"/>
        </w:numPr>
        <w:rPr>
          <w:rFonts w:ascii="Times New Roman" w:hAnsi="Times New Roman" w:cs="Times New Roman"/>
          <w:b w:val="0"/>
          <w:bCs w:val="0"/>
          <w:i/>
          <w:iCs/>
          <w:color w:val="auto"/>
          <w:sz w:val="20"/>
          <w:szCs w:val="20"/>
        </w:rPr>
      </w:pPr>
      <w:r w:rsidRPr="00CC3CE2">
        <w:rPr>
          <w:rFonts w:ascii="Times New Roman" w:hAnsi="Times New Roman" w:cs="Times New Roman"/>
          <w:color w:val="auto"/>
          <w:sz w:val="20"/>
          <w:szCs w:val="20"/>
        </w:rPr>
        <w:t>Architectural Overview</w:t>
      </w:r>
    </w:p>
    <w:p w14:paraId="3BB8512E" w14:textId="77777777" w:rsidR="00CC3CE2" w:rsidRPr="00CC3CE2" w:rsidRDefault="00CC3CE2" w:rsidP="00CC3CE2">
      <w:pPr>
        <w:jc w:val="both"/>
        <w:rPr>
          <w:sz w:val="20"/>
          <w:szCs w:val="20"/>
        </w:rPr>
      </w:pPr>
      <w:r w:rsidRPr="00CC3CE2">
        <w:rPr>
          <w:sz w:val="20"/>
          <w:szCs w:val="20"/>
        </w:rPr>
        <w:t>Scholar Connect employs a layered architecture to ensure scalability, modularity, and maintainability. The architecture consists of the following layers:</w:t>
      </w:r>
    </w:p>
    <w:p w14:paraId="290F331F" w14:textId="77777777" w:rsidR="00CC3CE2" w:rsidRPr="00CC3CE2" w:rsidRDefault="00CC3CE2" w:rsidP="00CC3CE2">
      <w:pPr>
        <w:jc w:val="both"/>
        <w:rPr>
          <w:sz w:val="20"/>
          <w:szCs w:val="20"/>
        </w:rPr>
      </w:pPr>
      <w:r w:rsidRPr="00CC3CE2">
        <w:rPr>
          <w:b/>
          <w:bCs/>
          <w:sz w:val="20"/>
          <w:szCs w:val="20"/>
        </w:rPr>
        <w:t>Presentation Layer:</w:t>
      </w:r>
      <w:r w:rsidRPr="00CC3CE2">
        <w:rPr>
          <w:sz w:val="20"/>
          <w:szCs w:val="20"/>
        </w:rPr>
        <w:t xml:space="preserve"> This layer encompasses the user interface (UI) and user experience (UX) components. The design focuses on providing an intuitive and user-friendly experience.</w:t>
      </w:r>
    </w:p>
    <w:p w14:paraId="4728E4D5" w14:textId="77777777" w:rsidR="00CC3CE2" w:rsidRPr="00CC3CE2" w:rsidRDefault="00CC3CE2" w:rsidP="00CC3CE2">
      <w:pPr>
        <w:jc w:val="both"/>
        <w:rPr>
          <w:sz w:val="20"/>
          <w:szCs w:val="20"/>
        </w:rPr>
      </w:pPr>
      <w:r w:rsidRPr="00CC3CE2">
        <w:rPr>
          <w:b/>
          <w:bCs/>
          <w:sz w:val="20"/>
          <w:szCs w:val="20"/>
        </w:rPr>
        <w:t>Application Layer:</w:t>
      </w:r>
      <w:r w:rsidRPr="00CC3CE2">
        <w:rPr>
          <w:sz w:val="20"/>
          <w:szCs w:val="20"/>
        </w:rPr>
        <w:t xml:space="preserve"> This layer contains the business logic and handles interactions between the UI and the data layer. It is responsible for processing user requests and managing data flow.</w:t>
      </w:r>
    </w:p>
    <w:p w14:paraId="06DF9E8B" w14:textId="77777777" w:rsidR="00CC3CE2" w:rsidRPr="00CC3CE2" w:rsidRDefault="00CC3CE2" w:rsidP="00CC3CE2">
      <w:pPr>
        <w:jc w:val="both"/>
        <w:rPr>
          <w:sz w:val="20"/>
          <w:szCs w:val="20"/>
        </w:rPr>
      </w:pPr>
      <w:r w:rsidRPr="00CC3CE2">
        <w:rPr>
          <w:b/>
          <w:bCs/>
          <w:sz w:val="20"/>
          <w:szCs w:val="20"/>
        </w:rPr>
        <w:t>Data Layer:</w:t>
      </w:r>
      <w:r w:rsidRPr="00CC3CE2">
        <w:rPr>
          <w:sz w:val="20"/>
          <w:szCs w:val="20"/>
        </w:rPr>
        <w:t xml:space="preserve"> The data layer includes the database and data management systems. It is designed to securely store user profiles, research publications, software projects, and related metadata.</w:t>
      </w:r>
    </w:p>
    <w:p w14:paraId="4BD1E1D5" w14:textId="77777777" w:rsidR="00CC3CE2" w:rsidRPr="00CC3CE2" w:rsidRDefault="00CC3CE2" w:rsidP="00CC3CE2">
      <w:pPr>
        <w:pStyle w:val="Heading2"/>
        <w:rPr>
          <w:rFonts w:ascii="Times New Roman" w:hAnsi="Times New Roman" w:cs="Times New Roman"/>
          <w:b w:val="0"/>
          <w:bCs w:val="0"/>
          <w:i/>
          <w:iCs/>
          <w:color w:val="auto"/>
          <w:sz w:val="20"/>
          <w:szCs w:val="20"/>
        </w:rPr>
      </w:pPr>
      <w:r w:rsidRPr="00CC3CE2">
        <w:rPr>
          <w:rFonts w:ascii="Times New Roman" w:hAnsi="Times New Roman" w:cs="Times New Roman"/>
          <w:color w:val="auto"/>
          <w:sz w:val="20"/>
          <w:szCs w:val="20"/>
        </w:rPr>
        <w:t>Component Design</w:t>
      </w:r>
    </w:p>
    <w:p w14:paraId="4DD19014" w14:textId="77777777" w:rsidR="00CC3CE2" w:rsidRPr="00CC3CE2" w:rsidRDefault="00CC3CE2" w:rsidP="00CC3CE2">
      <w:pPr>
        <w:jc w:val="both"/>
        <w:rPr>
          <w:b/>
          <w:bCs/>
          <w:sz w:val="20"/>
          <w:szCs w:val="20"/>
        </w:rPr>
      </w:pPr>
      <w:r w:rsidRPr="00CC3CE2">
        <w:rPr>
          <w:b/>
          <w:bCs/>
          <w:sz w:val="20"/>
          <w:szCs w:val="20"/>
        </w:rPr>
        <w:t>Frontend Components:</w:t>
      </w:r>
    </w:p>
    <w:p w14:paraId="7B913816" w14:textId="77777777" w:rsidR="00CC3CE2" w:rsidRPr="00CC3CE2" w:rsidRDefault="00CC3CE2" w:rsidP="00CC3CE2">
      <w:pPr>
        <w:jc w:val="both"/>
        <w:rPr>
          <w:sz w:val="20"/>
          <w:szCs w:val="20"/>
        </w:rPr>
      </w:pPr>
      <w:r w:rsidRPr="00CC3CE2">
        <w:rPr>
          <w:b/>
          <w:bCs/>
          <w:sz w:val="20"/>
          <w:szCs w:val="20"/>
        </w:rPr>
        <w:t>User Interface:</w:t>
      </w:r>
      <w:r w:rsidRPr="00CC3CE2">
        <w:rPr>
          <w:sz w:val="20"/>
          <w:szCs w:val="20"/>
        </w:rPr>
        <w:t xml:space="preserve"> Built using modern Python frameworks (e.g., React.js), the UI is designed to be responsive and accessible. Key components include:</w:t>
      </w:r>
    </w:p>
    <w:p w14:paraId="0D21A89E" w14:textId="77777777" w:rsidR="00CC3CE2" w:rsidRPr="00CC3CE2" w:rsidRDefault="00CC3CE2" w:rsidP="00CC3CE2">
      <w:pPr>
        <w:jc w:val="both"/>
        <w:rPr>
          <w:sz w:val="20"/>
          <w:szCs w:val="20"/>
        </w:rPr>
      </w:pPr>
      <w:r w:rsidRPr="00CC3CE2">
        <w:rPr>
          <w:b/>
          <w:bCs/>
          <w:sz w:val="20"/>
          <w:szCs w:val="20"/>
        </w:rPr>
        <w:t>Dashboard:</w:t>
      </w:r>
      <w:r w:rsidRPr="00CC3CE2">
        <w:rPr>
          <w:sz w:val="20"/>
          <w:szCs w:val="20"/>
        </w:rPr>
        <w:t xml:space="preserve"> A personalized space for users to view notifications, access their projects, and engage in discussions.</w:t>
      </w:r>
    </w:p>
    <w:p w14:paraId="5F4E7C5B" w14:textId="77777777" w:rsidR="00CC3CE2" w:rsidRPr="00CC3CE2" w:rsidRDefault="00CC3CE2" w:rsidP="00CC3CE2">
      <w:pPr>
        <w:jc w:val="both"/>
        <w:rPr>
          <w:sz w:val="20"/>
          <w:szCs w:val="20"/>
        </w:rPr>
      </w:pPr>
      <w:r w:rsidRPr="00CC3CE2">
        <w:rPr>
          <w:b/>
          <w:bCs/>
          <w:sz w:val="20"/>
          <w:szCs w:val="20"/>
        </w:rPr>
        <w:t>Profile Management:</w:t>
      </w:r>
      <w:r w:rsidRPr="00CC3CE2">
        <w:rPr>
          <w:sz w:val="20"/>
          <w:szCs w:val="20"/>
        </w:rPr>
        <w:t xml:space="preserve"> Allows users to create and update their profiles, including research interests and uploaded resources.</w:t>
      </w:r>
    </w:p>
    <w:p w14:paraId="6105896C" w14:textId="77777777" w:rsidR="00CC3CE2" w:rsidRPr="00CC3CE2" w:rsidRDefault="00CC3CE2" w:rsidP="00CC3CE2">
      <w:pPr>
        <w:jc w:val="both"/>
        <w:rPr>
          <w:sz w:val="20"/>
          <w:szCs w:val="20"/>
        </w:rPr>
      </w:pPr>
      <w:r w:rsidRPr="00CC3CE2">
        <w:rPr>
          <w:b/>
          <w:bCs/>
          <w:sz w:val="20"/>
          <w:szCs w:val="20"/>
        </w:rPr>
        <w:t>Resource Uploading:</w:t>
      </w:r>
      <w:r w:rsidRPr="00CC3CE2">
        <w:rPr>
          <w:sz w:val="20"/>
          <w:szCs w:val="20"/>
        </w:rPr>
        <w:t xml:space="preserve"> A streamlined interface for submitting academic papers and code repositories.</w:t>
      </w:r>
    </w:p>
    <w:p w14:paraId="2C75D053" w14:textId="77777777" w:rsidR="00CC3CE2" w:rsidRPr="00CC3CE2" w:rsidRDefault="00CC3CE2" w:rsidP="00CC3CE2">
      <w:pPr>
        <w:jc w:val="both"/>
        <w:rPr>
          <w:sz w:val="20"/>
          <w:szCs w:val="20"/>
        </w:rPr>
      </w:pPr>
      <w:r w:rsidRPr="00CC3CE2">
        <w:rPr>
          <w:i/>
          <w:iCs/>
          <w:sz w:val="20"/>
          <w:szCs w:val="20"/>
        </w:rPr>
        <w:t>Real-time Chat:</w:t>
      </w:r>
      <w:r w:rsidRPr="00CC3CE2">
        <w:rPr>
          <w:sz w:val="20"/>
          <w:szCs w:val="20"/>
        </w:rPr>
        <w:t xml:space="preserve"> A built-in chat feature facilitating instant communication among users.</w:t>
      </w:r>
    </w:p>
    <w:p w14:paraId="3EC5BCB2" w14:textId="77777777" w:rsidR="00CC3CE2" w:rsidRPr="00CC3CE2" w:rsidRDefault="00CC3CE2" w:rsidP="00CC3CE2">
      <w:pPr>
        <w:jc w:val="both"/>
        <w:rPr>
          <w:b/>
          <w:bCs/>
          <w:sz w:val="20"/>
          <w:szCs w:val="20"/>
        </w:rPr>
      </w:pPr>
      <w:r w:rsidRPr="00CC3CE2">
        <w:rPr>
          <w:b/>
          <w:bCs/>
          <w:sz w:val="20"/>
          <w:szCs w:val="20"/>
        </w:rPr>
        <w:t>Backend Components:</w:t>
      </w:r>
    </w:p>
    <w:p w14:paraId="42E4C983" w14:textId="77777777" w:rsidR="00CC3CE2" w:rsidRPr="00CC3CE2" w:rsidRDefault="00CC3CE2" w:rsidP="00CC3CE2">
      <w:pPr>
        <w:jc w:val="both"/>
        <w:rPr>
          <w:sz w:val="20"/>
          <w:szCs w:val="20"/>
        </w:rPr>
      </w:pPr>
      <w:r w:rsidRPr="00CC3CE2">
        <w:rPr>
          <w:b/>
          <w:bCs/>
          <w:sz w:val="20"/>
          <w:szCs w:val="20"/>
        </w:rPr>
        <w:t>API Services:</w:t>
      </w:r>
      <w:r w:rsidRPr="00CC3CE2">
        <w:rPr>
          <w:sz w:val="20"/>
          <w:szCs w:val="20"/>
        </w:rPr>
        <w:t xml:space="preserve"> RESTful APIs are developed to handle CRUD (Create, Read, Update, Delete) operations for user profiles, resources, and projects.</w:t>
      </w:r>
    </w:p>
    <w:p w14:paraId="5E13800D" w14:textId="77777777" w:rsidR="00CC3CE2" w:rsidRPr="00CC3CE2" w:rsidRDefault="00CC3CE2" w:rsidP="00CC3CE2">
      <w:pPr>
        <w:jc w:val="both"/>
        <w:rPr>
          <w:sz w:val="20"/>
          <w:szCs w:val="20"/>
        </w:rPr>
      </w:pPr>
      <w:r w:rsidRPr="00CC3CE2">
        <w:rPr>
          <w:b/>
          <w:bCs/>
          <w:sz w:val="20"/>
          <w:szCs w:val="20"/>
        </w:rPr>
        <w:t>Authentication Module:</w:t>
      </w:r>
      <w:r w:rsidRPr="00CC3CE2">
        <w:rPr>
          <w:sz w:val="20"/>
          <w:szCs w:val="20"/>
        </w:rPr>
        <w:t xml:space="preserve"> Implements OAuth 2.0 for secure user authentication, allowing users to log in using institutional credentials or social media accounts.</w:t>
      </w:r>
    </w:p>
    <w:p w14:paraId="2D246E48" w14:textId="77777777" w:rsidR="00CC3CE2" w:rsidRPr="00CC3CE2" w:rsidRDefault="00CC3CE2" w:rsidP="00CC3CE2">
      <w:pPr>
        <w:jc w:val="both"/>
        <w:rPr>
          <w:sz w:val="20"/>
          <w:szCs w:val="20"/>
        </w:rPr>
      </w:pPr>
      <w:r w:rsidRPr="00CC3CE2">
        <w:rPr>
          <w:b/>
          <w:bCs/>
          <w:sz w:val="20"/>
          <w:szCs w:val="20"/>
        </w:rPr>
        <w:t>Notification System:</w:t>
      </w:r>
      <w:r w:rsidRPr="00CC3CE2">
        <w:rPr>
          <w:sz w:val="20"/>
          <w:szCs w:val="20"/>
        </w:rPr>
        <w:t xml:space="preserve"> A service that alerts users to relevant activities, such as new messages or updates to shared resources.</w:t>
      </w:r>
    </w:p>
    <w:p w14:paraId="69A787C9" w14:textId="77777777" w:rsidR="00CC3CE2" w:rsidRPr="00CC3CE2" w:rsidRDefault="00CC3CE2" w:rsidP="00CC3CE2">
      <w:pPr>
        <w:jc w:val="both"/>
        <w:rPr>
          <w:b/>
          <w:bCs/>
          <w:sz w:val="20"/>
          <w:szCs w:val="20"/>
        </w:rPr>
      </w:pPr>
      <w:r w:rsidRPr="00CC3CE2">
        <w:rPr>
          <w:b/>
          <w:bCs/>
          <w:sz w:val="20"/>
          <w:szCs w:val="20"/>
        </w:rPr>
        <w:t>Database Design:</w:t>
      </w:r>
    </w:p>
    <w:p w14:paraId="5B111CBC" w14:textId="77777777" w:rsidR="00CC3CE2" w:rsidRPr="00CC3CE2" w:rsidRDefault="00CC3CE2" w:rsidP="00CC3CE2">
      <w:pPr>
        <w:jc w:val="both"/>
        <w:rPr>
          <w:sz w:val="20"/>
          <w:szCs w:val="20"/>
        </w:rPr>
      </w:pPr>
      <w:r w:rsidRPr="00CC3CE2">
        <w:rPr>
          <w:b/>
          <w:bCs/>
          <w:sz w:val="20"/>
          <w:szCs w:val="20"/>
        </w:rPr>
        <w:t>User Table:</w:t>
      </w:r>
      <w:r w:rsidRPr="00CC3CE2">
        <w:rPr>
          <w:sz w:val="20"/>
          <w:szCs w:val="20"/>
        </w:rPr>
        <w:t xml:space="preserve"> Stores user information, including usernames, passwords (hashed), and roles (researcher, developer).</w:t>
      </w:r>
    </w:p>
    <w:p w14:paraId="3A8835A8" w14:textId="77777777" w:rsidR="00CC3CE2" w:rsidRPr="00CC3CE2" w:rsidRDefault="00CC3CE2" w:rsidP="00CC3CE2">
      <w:pPr>
        <w:jc w:val="both"/>
        <w:rPr>
          <w:sz w:val="20"/>
          <w:szCs w:val="20"/>
        </w:rPr>
      </w:pPr>
      <w:r w:rsidRPr="00CC3CE2">
        <w:rPr>
          <w:i/>
          <w:iCs/>
          <w:sz w:val="20"/>
          <w:szCs w:val="20"/>
        </w:rPr>
        <w:lastRenderedPageBreak/>
        <w:t>Resource Table:</w:t>
      </w:r>
      <w:r w:rsidRPr="00CC3CE2">
        <w:rPr>
          <w:sz w:val="20"/>
          <w:szCs w:val="20"/>
        </w:rPr>
        <w:t xml:space="preserve"> Contains metadata for uploaded academic papers and code projects, including titles, abstracts, file types, and upload dates.</w:t>
      </w:r>
    </w:p>
    <w:p w14:paraId="167F5450" w14:textId="77777777" w:rsidR="00CC3CE2" w:rsidRPr="00CC3CE2" w:rsidRDefault="00CC3CE2" w:rsidP="00CC3CE2">
      <w:pPr>
        <w:jc w:val="both"/>
        <w:rPr>
          <w:sz w:val="20"/>
          <w:szCs w:val="20"/>
        </w:rPr>
      </w:pPr>
      <w:r w:rsidRPr="00CC3CE2">
        <w:rPr>
          <w:b/>
          <w:bCs/>
          <w:sz w:val="20"/>
          <w:szCs w:val="20"/>
        </w:rPr>
        <w:t>Collaboration Table:</w:t>
      </w:r>
      <w:r w:rsidRPr="00CC3CE2">
        <w:rPr>
          <w:sz w:val="20"/>
          <w:szCs w:val="20"/>
        </w:rPr>
        <w:t xml:space="preserve"> Manages interactions between users, including chat logs and collaborative contributions.</w:t>
      </w:r>
    </w:p>
    <w:p w14:paraId="2DD23238" w14:textId="77777777" w:rsidR="00CC3CE2" w:rsidRPr="00CC3CE2" w:rsidRDefault="00CC3CE2" w:rsidP="00CC3CE2">
      <w:pPr>
        <w:pStyle w:val="Heading2"/>
        <w:rPr>
          <w:rFonts w:ascii="Times New Roman" w:hAnsi="Times New Roman" w:cs="Times New Roman"/>
          <w:b w:val="0"/>
          <w:bCs w:val="0"/>
          <w:i/>
          <w:iCs/>
          <w:color w:val="auto"/>
          <w:sz w:val="20"/>
          <w:szCs w:val="20"/>
        </w:rPr>
      </w:pPr>
      <w:r w:rsidRPr="00CC3CE2">
        <w:rPr>
          <w:rFonts w:ascii="Times New Roman" w:hAnsi="Times New Roman" w:cs="Times New Roman"/>
          <w:color w:val="auto"/>
          <w:sz w:val="20"/>
          <w:szCs w:val="20"/>
        </w:rPr>
        <w:t>User Interface Design</w:t>
      </w:r>
    </w:p>
    <w:p w14:paraId="73DD47D0" w14:textId="77777777" w:rsidR="00CC3CE2" w:rsidRPr="00CC3CE2" w:rsidRDefault="00CC3CE2" w:rsidP="00CC3CE2">
      <w:pPr>
        <w:jc w:val="both"/>
        <w:rPr>
          <w:sz w:val="20"/>
          <w:szCs w:val="20"/>
        </w:rPr>
      </w:pPr>
      <w:r w:rsidRPr="00CC3CE2">
        <w:rPr>
          <w:sz w:val="20"/>
          <w:szCs w:val="20"/>
        </w:rPr>
        <w:t xml:space="preserve">Wireframes: </w:t>
      </w:r>
    </w:p>
    <w:p w14:paraId="0B18DC9E" w14:textId="77777777" w:rsidR="00CC3CE2" w:rsidRPr="00CC3CE2" w:rsidRDefault="00CC3CE2" w:rsidP="00CC3CE2">
      <w:pPr>
        <w:jc w:val="both"/>
        <w:rPr>
          <w:sz w:val="20"/>
          <w:szCs w:val="20"/>
        </w:rPr>
      </w:pPr>
      <w:r w:rsidRPr="00CC3CE2">
        <w:rPr>
          <w:sz w:val="20"/>
          <w:szCs w:val="20"/>
        </w:rPr>
        <w:t>Initial wireframes illustrate the layout and organization of the main components. Key screens include:</w:t>
      </w:r>
    </w:p>
    <w:p w14:paraId="53D45C29" w14:textId="77777777" w:rsidR="00CC3CE2" w:rsidRPr="00CC3CE2" w:rsidRDefault="00CC3CE2" w:rsidP="00CC3CE2">
      <w:pPr>
        <w:jc w:val="both"/>
        <w:rPr>
          <w:sz w:val="20"/>
          <w:szCs w:val="20"/>
        </w:rPr>
      </w:pPr>
      <w:r w:rsidRPr="00CC3CE2">
        <w:rPr>
          <w:b/>
          <w:bCs/>
          <w:sz w:val="20"/>
          <w:szCs w:val="20"/>
        </w:rPr>
        <w:t xml:space="preserve">Login Page: </w:t>
      </w:r>
      <w:r w:rsidRPr="00CC3CE2">
        <w:rPr>
          <w:sz w:val="20"/>
          <w:szCs w:val="20"/>
        </w:rPr>
        <w:t>Simple and straightforward, focusing on user authentication.</w:t>
      </w:r>
    </w:p>
    <w:p w14:paraId="14E064AB" w14:textId="77777777" w:rsidR="00CC3CE2" w:rsidRPr="00CC3CE2" w:rsidRDefault="00CC3CE2" w:rsidP="00CC3CE2">
      <w:pPr>
        <w:jc w:val="both"/>
        <w:rPr>
          <w:sz w:val="20"/>
          <w:szCs w:val="20"/>
        </w:rPr>
      </w:pPr>
      <w:r w:rsidRPr="00CC3CE2">
        <w:rPr>
          <w:b/>
          <w:bCs/>
          <w:sz w:val="20"/>
          <w:szCs w:val="20"/>
        </w:rPr>
        <w:t>Dashboard:</w:t>
      </w:r>
      <w:r w:rsidRPr="00CC3CE2">
        <w:rPr>
          <w:sz w:val="20"/>
          <w:szCs w:val="20"/>
        </w:rPr>
        <w:t xml:space="preserve"> Central hub featuring quick access to projects, notifications, and user statistics.</w:t>
      </w:r>
    </w:p>
    <w:p w14:paraId="7F82AA71" w14:textId="77777777" w:rsidR="00CC3CE2" w:rsidRPr="00CC3CE2" w:rsidRDefault="00CC3CE2" w:rsidP="00CC3CE2">
      <w:pPr>
        <w:jc w:val="both"/>
        <w:rPr>
          <w:sz w:val="20"/>
          <w:szCs w:val="20"/>
        </w:rPr>
      </w:pPr>
      <w:r w:rsidRPr="00CC3CE2">
        <w:rPr>
          <w:b/>
          <w:bCs/>
          <w:sz w:val="20"/>
          <w:szCs w:val="20"/>
        </w:rPr>
        <w:t>Profile Page:</w:t>
      </w:r>
      <w:r w:rsidRPr="00CC3CE2">
        <w:rPr>
          <w:sz w:val="20"/>
          <w:szCs w:val="20"/>
        </w:rPr>
        <w:t xml:space="preserve"> Allows users to edit their profiles and view contributions.</w:t>
      </w:r>
    </w:p>
    <w:p w14:paraId="52D1A557" w14:textId="77777777" w:rsidR="00CC3CE2" w:rsidRPr="00CC3CE2" w:rsidRDefault="00CC3CE2" w:rsidP="00CC3CE2">
      <w:pPr>
        <w:jc w:val="both"/>
        <w:rPr>
          <w:sz w:val="20"/>
          <w:szCs w:val="20"/>
        </w:rPr>
      </w:pPr>
      <w:r w:rsidRPr="00CC3CE2">
        <w:rPr>
          <w:sz w:val="20"/>
          <w:szCs w:val="20"/>
        </w:rPr>
        <w:t>User Experience Considerations:</w:t>
      </w:r>
    </w:p>
    <w:p w14:paraId="4FC0D0D9" w14:textId="77777777" w:rsidR="00CC3CE2" w:rsidRPr="00CC3CE2" w:rsidRDefault="00CC3CE2" w:rsidP="00CC3CE2">
      <w:pPr>
        <w:jc w:val="both"/>
        <w:rPr>
          <w:sz w:val="20"/>
          <w:szCs w:val="20"/>
        </w:rPr>
      </w:pPr>
      <w:r w:rsidRPr="00CC3CE2">
        <w:rPr>
          <w:b/>
          <w:bCs/>
          <w:sz w:val="20"/>
          <w:szCs w:val="20"/>
        </w:rPr>
        <w:t>Navigation:</w:t>
      </w:r>
      <w:r w:rsidRPr="00CC3CE2">
        <w:rPr>
          <w:sz w:val="20"/>
          <w:szCs w:val="20"/>
        </w:rPr>
        <w:t xml:space="preserve"> Intuitive navigation menus to enhance accessibility.</w:t>
      </w:r>
    </w:p>
    <w:p w14:paraId="3318F14B" w14:textId="77777777" w:rsidR="00CC3CE2" w:rsidRPr="00CC3CE2" w:rsidRDefault="00CC3CE2" w:rsidP="00CC3CE2">
      <w:pPr>
        <w:jc w:val="both"/>
        <w:rPr>
          <w:sz w:val="20"/>
          <w:szCs w:val="20"/>
        </w:rPr>
      </w:pPr>
      <w:r w:rsidRPr="00CC3CE2">
        <w:rPr>
          <w:b/>
          <w:bCs/>
          <w:sz w:val="20"/>
          <w:szCs w:val="20"/>
        </w:rPr>
        <w:t>Responsiveness:</w:t>
      </w:r>
      <w:r w:rsidRPr="00CC3CE2">
        <w:rPr>
          <w:sz w:val="20"/>
          <w:szCs w:val="20"/>
        </w:rPr>
        <w:t xml:space="preserve"> The design adapts to various devices, ensuring usability on desktops, tablets, and mobile devices.</w:t>
      </w:r>
    </w:p>
    <w:p w14:paraId="5EEDA9A1" w14:textId="77777777" w:rsidR="00CC3CE2" w:rsidRPr="00CC3CE2" w:rsidRDefault="00CC3CE2" w:rsidP="00CC3CE2">
      <w:pPr>
        <w:pStyle w:val="Heading2"/>
        <w:rPr>
          <w:rFonts w:ascii="Times New Roman" w:hAnsi="Times New Roman" w:cs="Times New Roman"/>
          <w:b w:val="0"/>
          <w:bCs w:val="0"/>
          <w:color w:val="auto"/>
          <w:sz w:val="20"/>
          <w:szCs w:val="20"/>
        </w:rPr>
      </w:pPr>
      <w:r w:rsidRPr="00CC3CE2">
        <w:rPr>
          <w:rFonts w:ascii="Times New Roman" w:hAnsi="Times New Roman" w:cs="Times New Roman"/>
          <w:color w:val="auto"/>
          <w:sz w:val="20"/>
          <w:szCs w:val="20"/>
        </w:rPr>
        <w:t>Interaction Flow</w:t>
      </w:r>
    </w:p>
    <w:p w14:paraId="5E916818" w14:textId="77777777" w:rsidR="00CC3CE2" w:rsidRPr="00CC3CE2" w:rsidRDefault="00CC3CE2" w:rsidP="00CC3CE2">
      <w:pPr>
        <w:jc w:val="both"/>
        <w:rPr>
          <w:b/>
          <w:bCs/>
          <w:sz w:val="20"/>
          <w:szCs w:val="20"/>
        </w:rPr>
      </w:pPr>
      <w:r w:rsidRPr="00CC3CE2">
        <w:rPr>
          <w:b/>
          <w:bCs/>
          <w:sz w:val="20"/>
          <w:szCs w:val="20"/>
        </w:rPr>
        <w:t>User Registration and Authentication:</w:t>
      </w:r>
    </w:p>
    <w:p w14:paraId="0B533C0F" w14:textId="77777777" w:rsidR="00CC3CE2" w:rsidRPr="00CC3CE2" w:rsidRDefault="00CC3CE2" w:rsidP="00CC3CE2">
      <w:pPr>
        <w:jc w:val="both"/>
        <w:rPr>
          <w:sz w:val="20"/>
          <w:szCs w:val="20"/>
        </w:rPr>
      </w:pPr>
      <w:r w:rsidRPr="00CC3CE2">
        <w:rPr>
          <w:sz w:val="20"/>
          <w:szCs w:val="20"/>
        </w:rPr>
        <w:t>Users register by submitting their email and creating a password. Verification is sent to the provided email address.</w:t>
      </w:r>
    </w:p>
    <w:p w14:paraId="1333CF0A" w14:textId="77777777" w:rsidR="00CC3CE2" w:rsidRPr="00CC3CE2" w:rsidRDefault="00CC3CE2" w:rsidP="00CC3CE2">
      <w:pPr>
        <w:jc w:val="both"/>
        <w:rPr>
          <w:sz w:val="20"/>
          <w:szCs w:val="20"/>
        </w:rPr>
      </w:pPr>
      <w:r w:rsidRPr="00CC3CE2">
        <w:rPr>
          <w:sz w:val="20"/>
          <w:szCs w:val="20"/>
        </w:rPr>
        <w:t>Upon successful verification, users can log in and access the platform.</w:t>
      </w:r>
    </w:p>
    <w:p w14:paraId="459A5FF7" w14:textId="77777777" w:rsidR="00CC3CE2" w:rsidRPr="00CC3CE2" w:rsidRDefault="00CC3CE2" w:rsidP="00CC3CE2">
      <w:pPr>
        <w:jc w:val="both"/>
        <w:rPr>
          <w:b/>
          <w:bCs/>
          <w:sz w:val="20"/>
          <w:szCs w:val="20"/>
        </w:rPr>
      </w:pPr>
      <w:r w:rsidRPr="00CC3CE2">
        <w:rPr>
          <w:b/>
          <w:bCs/>
          <w:sz w:val="20"/>
          <w:szCs w:val="20"/>
        </w:rPr>
        <w:t>Resource Uploading:</w:t>
      </w:r>
    </w:p>
    <w:p w14:paraId="4E605C73" w14:textId="77777777" w:rsidR="00CC3CE2" w:rsidRPr="00CC3CE2" w:rsidRDefault="00CC3CE2" w:rsidP="00CC3CE2">
      <w:pPr>
        <w:jc w:val="both"/>
        <w:rPr>
          <w:sz w:val="20"/>
          <w:szCs w:val="20"/>
        </w:rPr>
      </w:pPr>
      <w:r w:rsidRPr="00CC3CE2">
        <w:rPr>
          <w:sz w:val="20"/>
          <w:szCs w:val="20"/>
        </w:rPr>
        <w:t>Users navigate to the resource uploading section, fill out the required metadata fields, and attach the file.</w:t>
      </w:r>
    </w:p>
    <w:p w14:paraId="61C779D2" w14:textId="77777777" w:rsidR="00CC3CE2" w:rsidRPr="00CC3CE2" w:rsidRDefault="00CC3CE2" w:rsidP="00CC3CE2">
      <w:pPr>
        <w:jc w:val="both"/>
        <w:rPr>
          <w:sz w:val="20"/>
          <w:szCs w:val="20"/>
        </w:rPr>
      </w:pPr>
      <w:r w:rsidRPr="00CC3CE2">
        <w:rPr>
          <w:sz w:val="20"/>
          <w:szCs w:val="20"/>
        </w:rPr>
        <w:t>Upon submission, the system validates the input and stores the resource in the database.</w:t>
      </w:r>
    </w:p>
    <w:p w14:paraId="3C996985" w14:textId="77777777" w:rsidR="00CC3CE2" w:rsidRPr="00CC3CE2" w:rsidRDefault="00CC3CE2" w:rsidP="00CC3CE2">
      <w:pPr>
        <w:jc w:val="both"/>
        <w:rPr>
          <w:sz w:val="20"/>
          <w:szCs w:val="20"/>
        </w:rPr>
      </w:pPr>
      <w:r w:rsidRPr="00CC3CE2">
        <w:rPr>
          <w:b/>
          <w:bCs/>
          <w:sz w:val="20"/>
          <w:szCs w:val="20"/>
        </w:rPr>
        <w:t>Collaboration and Communication</w:t>
      </w:r>
      <w:r w:rsidRPr="00CC3CE2">
        <w:rPr>
          <w:sz w:val="20"/>
          <w:szCs w:val="20"/>
        </w:rPr>
        <w:t>:</w:t>
      </w:r>
    </w:p>
    <w:p w14:paraId="6471F34C" w14:textId="77777777" w:rsidR="00CC3CE2" w:rsidRPr="00CC3CE2" w:rsidRDefault="00CC3CE2" w:rsidP="00CC3CE2">
      <w:pPr>
        <w:jc w:val="both"/>
        <w:rPr>
          <w:sz w:val="20"/>
          <w:szCs w:val="20"/>
        </w:rPr>
      </w:pPr>
      <w:r w:rsidRPr="00CC3CE2">
        <w:rPr>
          <w:sz w:val="20"/>
          <w:szCs w:val="20"/>
        </w:rPr>
        <w:t>Users can initiate chats with peers by selecting contacts from their connection list.</w:t>
      </w:r>
    </w:p>
    <w:p w14:paraId="028F9E9A" w14:textId="77777777" w:rsidR="00CC3CE2" w:rsidRPr="00CC3CE2" w:rsidRDefault="00CC3CE2" w:rsidP="00CC3CE2">
      <w:pPr>
        <w:jc w:val="both"/>
        <w:rPr>
          <w:sz w:val="20"/>
          <w:szCs w:val="20"/>
        </w:rPr>
      </w:pPr>
      <w:r w:rsidRPr="00CC3CE2">
        <w:rPr>
          <w:sz w:val="20"/>
          <w:szCs w:val="20"/>
        </w:rPr>
        <w:t>The chat interface supports real-time messaging, enabling quick exchanges of ideas and collaboration on projects.</w:t>
      </w:r>
    </w:p>
    <w:p w14:paraId="5AC43450" w14:textId="77777777" w:rsidR="00CC3CE2" w:rsidRPr="00CC3CE2" w:rsidRDefault="00CC3CE2" w:rsidP="00CC3CE2">
      <w:pPr>
        <w:jc w:val="both"/>
        <w:rPr>
          <w:sz w:val="20"/>
          <w:szCs w:val="20"/>
        </w:rPr>
      </w:pPr>
      <w:r w:rsidRPr="00CC3CE2">
        <w:rPr>
          <w:b/>
          <w:bCs/>
          <w:sz w:val="20"/>
          <w:szCs w:val="20"/>
        </w:rPr>
        <w:t>Version Control Management:</w:t>
      </w:r>
    </w:p>
    <w:p w14:paraId="3417CE03" w14:textId="77777777" w:rsidR="00CC3CE2" w:rsidRPr="00CC3CE2" w:rsidRDefault="00CC3CE2" w:rsidP="00CC3CE2">
      <w:pPr>
        <w:jc w:val="both"/>
        <w:rPr>
          <w:sz w:val="20"/>
          <w:szCs w:val="20"/>
        </w:rPr>
      </w:pPr>
      <w:r w:rsidRPr="00CC3CE2">
        <w:rPr>
          <w:sz w:val="20"/>
          <w:szCs w:val="20"/>
        </w:rPr>
        <w:t>When users upload code projects, they can manage versions through an integrated interface similar to GitHub, tracking changes and contributions effectively.</w:t>
      </w:r>
    </w:p>
    <w:p w14:paraId="1047179E" w14:textId="77777777" w:rsidR="00CC3CE2" w:rsidRPr="00CC3CE2" w:rsidRDefault="00CC3CE2" w:rsidP="00CC3CE2">
      <w:pPr>
        <w:pStyle w:val="Heading2"/>
        <w:rPr>
          <w:rFonts w:ascii="Times New Roman" w:hAnsi="Times New Roman" w:cs="Times New Roman"/>
          <w:b w:val="0"/>
          <w:bCs w:val="0"/>
          <w:i/>
          <w:iCs/>
          <w:color w:val="auto"/>
          <w:sz w:val="20"/>
          <w:szCs w:val="20"/>
        </w:rPr>
      </w:pPr>
      <w:r w:rsidRPr="00CC3CE2">
        <w:rPr>
          <w:rFonts w:ascii="Times New Roman" w:hAnsi="Times New Roman" w:cs="Times New Roman"/>
          <w:color w:val="auto"/>
          <w:sz w:val="20"/>
          <w:szCs w:val="20"/>
        </w:rPr>
        <w:t>Security Measures</w:t>
      </w:r>
    </w:p>
    <w:p w14:paraId="1261C9AA" w14:textId="77777777" w:rsidR="00CC3CE2" w:rsidRPr="00CC3CE2" w:rsidRDefault="00CC3CE2" w:rsidP="00CC3CE2">
      <w:pPr>
        <w:jc w:val="both"/>
        <w:rPr>
          <w:sz w:val="20"/>
          <w:szCs w:val="20"/>
        </w:rPr>
      </w:pPr>
      <w:r w:rsidRPr="00CC3CE2">
        <w:rPr>
          <w:b/>
          <w:bCs/>
          <w:sz w:val="20"/>
          <w:szCs w:val="20"/>
        </w:rPr>
        <w:t>Data Encryption:</w:t>
      </w:r>
      <w:r w:rsidRPr="00CC3CE2">
        <w:rPr>
          <w:sz w:val="20"/>
          <w:szCs w:val="20"/>
        </w:rPr>
        <w:t xml:space="preserve"> All sensitive user data is encrypted using industry-standard encryption techniques.</w:t>
      </w:r>
    </w:p>
    <w:p w14:paraId="4C823A40" w14:textId="77777777" w:rsidR="00CC3CE2" w:rsidRPr="00CC3CE2" w:rsidRDefault="00CC3CE2" w:rsidP="00CC3CE2">
      <w:pPr>
        <w:jc w:val="both"/>
        <w:rPr>
          <w:sz w:val="20"/>
          <w:szCs w:val="20"/>
        </w:rPr>
      </w:pPr>
      <w:r w:rsidRPr="00CC3CE2">
        <w:rPr>
          <w:b/>
          <w:bCs/>
          <w:sz w:val="20"/>
          <w:szCs w:val="20"/>
        </w:rPr>
        <w:t>Access Control:</w:t>
      </w:r>
      <w:r w:rsidRPr="00CC3CE2">
        <w:rPr>
          <w:sz w:val="20"/>
          <w:szCs w:val="20"/>
        </w:rPr>
        <w:t xml:space="preserve"> Role-based access control (RBAC) ensures that users can only access functionalities relevant to their roles.</w:t>
      </w:r>
    </w:p>
    <w:p w14:paraId="3B018BA2" w14:textId="77777777" w:rsidR="00CC3CE2" w:rsidRPr="00CC3CE2" w:rsidRDefault="00CC3CE2" w:rsidP="00CC3CE2">
      <w:pPr>
        <w:jc w:val="both"/>
        <w:rPr>
          <w:sz w:val="20"/>
          <w:szCs w:val="20"/>
        </w:rPr>
      </w:pPr>
      <w:r w:rsidRPr="00CC3CE2">
        <w:rPr>
          <w:b/>
          <w:bCs/>
          <w:sz w:val="20"/>
          <w:szCs w:val="20"/>
        </w:rPr>
        <w:t>Regular Audits:</w:t>
      </w:r>
      <w:r w:rsidRPr="00CC3CE2">
        <w:rPr>
          <w:sz w:val="20"/>
          <w:szCs w:val="20"/>
        </w:rPr>
        <w:t xml:space="preserve"> The platform undergoes regular security audits to identify and mitigate vulnerabilities.</w:t>
      </w:r>
    </w:p>
    <w:p w14:paraId="4B23A187" w14:textId="77777777" w:rsidR="001415B9" w:rsidRPr="00CC3CE2" w:rsidRDefault="001415B9" w:rsidP="005C55A8">
      <w:pPr>
        <w:widowControl/>
        <w:autoSpaceDE/>
        <w:autoSpaceDN/>
        <w:ind w:left="194" w:firstLine="360"/>
        <w:jc w:val="both"/>
        <w:rPr>
          <w:sz w:val="20"/>
          <w:szCs w:val="20"/>
        </w:rPr>
      </w:pPr>
    </w:p>
    <w:p w14:paraId="7E1E4A50" w14:textId="66D53F1C" w:rsidR="00890BCB" w:rsidRDefault="00890BCB" w:rsidP="005C55A8">
      <w:pPr>
        <w:widowControl/>
        <w:autoSpaceDE/>
        <w:autoSpaceDN/>
        <w:ind w:left="194" w:firstLine="360"/>
        <w:jc w:val="both"/>
        <w:rPr>
          <w:sz w:val="20"/>
          <w:szCs w:val="20"/>
        </w:rPr>
      </w:pPr>
      <w:r>
        <w:rPr>
          <w:noProof/>
          <w:lang w:val="en-IN" w:eastAsia="en-IN"/>
        </w:rPr>
        <w:drawing>
          <wp:inline distT="0" distB="0" distL="0" distR="0" wp14:anchorId="1DE30E2F" wp14:editId="562719BE">
            <wp:extent cx="3248025" cy="3305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53067" cy="3310306"/>
                    </a:xfrm>
                    <a:prstGeom prst="rect">
                      <a:avLst/>
                    </a:prstGeom>
                  </pic:spPr>
                </pic:pic>
              </a:graphicData>
            </a:graphic>
          </wp:inline>
        </w:drawing>
      </w:r>
    </w:p>
    <w:p w14:paraId="06CD82B0" w14:textId="2B00720A" w:rsidR="00646705" w:rsidRPr="001415B9" w:rsidRDefault="007F1687" w:rsidP="001415B9">
      <w:pPr>
        <w:widowControl/>
        <w:autoSpaceDE/>
        <w:autoSpaceDN/>
        <w:ind w:left="194" w:firstLine="360"/>
        <w:jc w:val="center"/>
        <w:rPr>
          <w:b/>
          <w:bCs/>
          <w:color w:val="000000"/>
          <w:sz w:val="16"/>
          <w:szCs w:val="16"/>
          <w:lang w:eastAsia="en-IN"/>
        </w:rPr>
      </w:pPr>
      <w:r w:rsidRPr="0076696D">
        <w:rPr>
          <w:sz w:val="16"/>
          <w:szCs w:val="16"/>
        </w:rPr>
        <w:t>Fig.</w:t>
      </w:r>
      <w:r>
        <w:rPr>
          <w:sz w:val="16"/>
          <w:szCs w:val="16"/>
        </w:rPr>
        <w:t>3</w:t>
      </w:r>
      <w:r w:rsidRPr="0076696D">
        <w:rPr>
          <w:sz w:val="16"/>
          <w:szCs w:val="16"/>
        </w:rPr>
        <w:t xml:space="preserve">. </w:t>
      </w:r>
      <w:r w:rsidRPr="002A733B">
        <w:rPr>
          <w:sz w:val="20"/>
          <w:szCs w:val="20"/>
        </w:rPr>
        <w:t>System Architecture Overview</w:t>
      </w:r>
    </w:p>
    <w:p w14:paraId="151B55BC" w14:textId="77777777" w:rsidR="00646705" w:rsidRPr="00646705" w:rsidRDefault="00646705" w:rsidP="00646705">
      <w:pPr>
        <w:widowControl/>
        <w:autoSpaceDE/>
        <w:autoSpaceDN/>
        <w:jc w:val="both"/>
        <w:rPr>
          <w:sz w:val="20"/>
          <w:szCs w:val="20"/>
          <w:lang w:eastAsia="en-IN"/>
        </w:rPr>
      </w:pPr>
    </w:p>
    <w:p w14:paraId="17BB4D57" w14:textId="066E8BFC" w:rsidR="00197F9B" w:rsidRPr="00652693" w:rsidRDefault="00197F9B" w:rsidP="00197F9B">
      <w:pPr>
        <w:pStyle w:val="Heading1"/>
        <w:numPr>
          <w:ilvl w:val="0"/>
          <w:numId w:val="2"/>
        </w:numPr>
        <w:tabs>
          <w:tab w:val="num" w:pos="576"/>
        </w:tabs>
        <w:ind w:left="0" w:firstLine="0"/>
        <w:jc w:val="center"/>
      </w:pPr>
      <w:r>
        <w:t>Conclusions</w:t>
      </w:r>
      <w:r w:rsidR="00E35C18">
        <w:t xml:space="preserve"> aND </w:t>
      </w:r>
      <w:r w:rsidR="00E35C18" w:rsidRPr="00E35C18">
        <w:t>Future enhancements</w:t>
      </w:r>
    </w:p>
    <w:p w14:paraId="42A4E81B" w14:textId="77777777" w:rsidR="00CA12AA" w:rsidRDefault="00E35C18" w:rsidP="00197F9B">
      <w:pPr>
        <w:pStyle w:val="BodyText"/>
        <w:spacing w:before="86" w:line="228" w:lineRule="auto"/>
        <w:ind w:left="194" w:right="38"/>
        <w:jc w:val="both"/>
      </w:pPr>
      <w:r w:rsidRPr="00E35C18">
        <w:t xml:space="preserve">The proposed integration of GitHub and Google Scholar into a unified platform offers a novel solution to bridge the gap between academic research and software development. By leveraging APIs, intelligent linking algorithms, and AI-powered recommendations, the platform fosters enhanced collaboration, seamless knowledge sharing, and efficient resource accessibility. This system not only improves traceability between research and implementation but also supports multi-disciplinary innovation by providing a shared space for researchers and developers. With its potential to drive advancements in reproducibility, citation tracking, and people-centered software quality, the platform represents a significant step toward creating a more interconnected ecosystem for academia and technology. </w:t>
      </w:r>
    </w:p>
    <w:p w14:paraId="2B4340CD" w14:textId="77777777" w:rsidR="001415B9" w:rsidRDefault="001415B9" w:rsidP="00197F9B">
      <w:pPr>
        <w:pStyle w:val="BodyText"/>
        <w:spacing w:before="86" w:line="228" w:lineRule="auto"/>
        <w:ind w:left="194" w:right="38"/>
        <w:jc w:val="both"/>
      </w:pPr>
    </w:p>
    <w:p w14:paraId="4E19D47C" w14:textId="77777777" w:rsidR="001415B9" w:rsidRDefault="001415B9" w:rsidP="00197F9B">
      <w:pPr>
        <w:pStyle w:val="BodyText"/>
        <w:spacing w:before="86" w:line="228" w:lineRule="auto"/>
        <w:ind w:left="194" w:right="38"/>
        <w:jc w:val="both"/>
      </w:pPr>
    </w:p>
    <w:p w14:paraId="4FF974FC" w14:textId="77777777" w:rsidR="001415B9" w:rsidRDefault="001415B9" w:rsidP="00197F9B">
      <w:pPr>
        <w:pStyle w:val="BodyText"/>
        <w:spacing w:before="86" w:line="228" w:lineRule="auto"/>
        <w:ind w:left="194" w:right="38"/>
        <w:jc w:val="both"/>
      </w:pPr>
    </w:p>
    <w:p w14:paraId="3009BC84" w14:textId="77777777" w:rsidR="001415B9" w:rsidRDefault="001415B9" w:rsidP="00197F9B">
      <w:pPr>
        <w:pStyle w:val="BodyText"/>
        <w:spacing w:before="86" w:line="228" w:lineRule="auto"/>
        <w:ind w:left="194" w:right="38"/>
        <w:jc w:val="both"/>
      </w:pPr>
    </w:p>
    <w:p w14:paraId="0091ED0C" w14:textId="77777777" w:rsidR="001415B9" w:rsidRDefault="001415B9" w:rsidP="00197F9B">
      <w:pPr>
        <w:pStyle w:val="BodyText"/>
        <w:spacing w:before="86" w:line="228" w:lineRule="auto"/>
        <w:ind w:left="194" w:right="38"/>
        <w:jc w:val="both"/>
      </w:pPr>
    </w:p>
    <w:p w14:paraId="6D4AC53C" w14:textId="01587305" w:rsidR="00E37DE5" w:rsidRDefault="00E35C18" w:rsidP="00CA12AA">
      <w:pPr>
        <w:pStyle w:val="BodyText"/>
        <w:spacing w:before="86" w:line="228" w:lineRule="auto"/>
        <w:ind w:left="194" w:right="38"/>
        <w:jc w:val="both"/>
      </w:pPr>
      <w:r w:rsidRPr="00E35C18">
        <w:t>Future enhancements could focus on real-time updates, advanced analytics, and extended support for diverse academic and development tools to maximize its impact.</w:t>
      </w:r>
      <w:r w:rsidR="00CA12AA">
        <w:t xml:space="preserve"> </w:t>
      </w:r>
      <w:r w:rsidR="00E37DE5" w:rsidRPr="00CA12AA">
        <w:t>Despite advancements, challenges persist in designing a database that accommodates both code files (with version history) and academic publications (with metadata and citations). Implementing a secure, role-based authentication system for different user types (e.g., researchers, collaborators, and admins) adds complexity</w:t>
      </w:r>
      <w:r w:rsidR="000835AA">
        <w:t xml:space="preserve"> </w:t>
      </w:r>
      <w:r w:rsidR="000835AA" w:rsidRPr="00A063DD">
        <w:rPr>
          <w:b/>
          <w:color w:val="1F497D" w:themeColor="text2"/>
          <w:sz w:val="16"/>
          <w:szCs w:val="16"/>
        </w:rPr>
        <w:t>[</w:t>
      </w:r>
      <w:r w:rsidR="000835AA">
        <w:rPr>
          <w:b/>
          <w:color w:val="1F497D" w:themeColor="text2"/>
          <w:sz w:val="16"/>
          <w:szCs w:val="16"/>
        </w:rPr>
        <w:t>20</w:t>
      </w:r>
      <w:r w:rsidR="000835AA" w:rsidRPr="00A063DD">
        <w:rPr>
          <w:b/>
          <w:color w:val="1F497D" w:themeColor="text2"/>
          <w:sz w:val="16"/>
          <w:szCs w:val="16"/>
        </w:rPr>
        <w:t>]</w:t>
      </w:r>
      <w:r w:rsidR="00E37DE5" w:rsidRPr="00CA12AA">
        <w:t>. Additionally, real-time features demand substantial backend resources and synchronization, potentially impacting performance if not managed effectively.</w:t>
      </w:r>
    </w:p>
    <w:p w14:paraId="26AA23E6" w14:textId="77777777" w:rsidR="00197F9B" w:rsidRDefault="00197F9B" w:rsidP="00197F9B">
      <w:pPr>
        <w:pStyle w:val="Heading5"/>
      </w:pPr>
      <w:r w:rsidRPr="005B520E">
        <w:t>References</w:t>
      </w:r>
    </w:p>
    <w:p w14:paraId="342F6E08" w14:textId="5AE264CD" w:rsidR="00CA12AA" w:rsidRPr="001415B9" w:rsidRDefault="00AE3BE8" w:rsidP="00CA12AA">
      <w:pPr>
        <w:pStyle w:val="BodyText"/>
        <w:numPr>
          <w:ilvl w:val="0"/>
          <w:numId w:val="17"/>
        </w:numPr>
        <w:spacing w:before="86" w:line="228" w:lineRule="auto"/>
        <w:ind w:right="38"/>
        <w:jc w:val="both"/>
        <w:rPr>
          <w:sz w:val="16"/>
          <w:szCs w:val="16"/>
        </w:rPr>
      </w:pPr>
      <w:r w:rsidRPr="00AE3BE8">
        <w:rPr>
          <w:sz w:val="16"/>
          <w:szCs w:val="16"/>
        </w:rPr>
        <w:t xml:space="preserve">Rasheed, Muhammad Imran, Muhammad Jawad Malik, Abdul Hameed Pitafi, Jawad Iqbal, Muhammad Khalid </w:t>
      </w:r>
      <w:proofErr w:type="spellStart"/>
      <w:r w:rsidRPr="00AE3BE8">
        <w:rPr>
          <w:sz w:val="16"/>
          <w:szCs w:val="16"/>
        </w:rPr>
        <w:t>Anser</w:t>
      </w:r>
      <w:proofErr w:type="spellEnd"/>
      <w:r w:rsidRPr="00AE3BE8">
        <w:rPr>
          <w:sz w:val="16"/>
          <w:szCs w:val="16"/>
        </w:rPr>
        <w:t>, and Mazhar Abbas. "Usage of social media, student engagement, and creativity: The role of knowledge sharing behavior and cyberbullying." Computers &amp; Education 159 (2020): 104002.</w:t>
      </w:r>
    </w:p>
    <w:p w14:paraId="3B6DA6CC" w14:textId="1FA60C93" w:rsidR="00AB50E6" w:rsidRDefault="00AB50E6" w:rsidP="00AB50E6">
      <w:pPr>
        <w:pStyle w:val="BodyText"/>
        <w:numPr>
          <w:ilvl w:val="0"/>
          <w:numId w:val="17"/>
        </w:numPr>
        <w:spacing w:before="86" w:line="228" w:lineRule="auto"/>
        <w:ind w:right="38"/>
        <w:jc w:val="both"/>
        <w:rPr>
          <w:sz w:val="16"/>
          <w:szCs w:val="16"/>
        </w:rPr>
      </w:pPr>
      <w:r w:rsidRPr="00AB50E6">
        <w:rPr>
          <w:sz w:val="16"/>
          <w:szCs w:val="16"/>
        </w:rPr>
        <w:t xml:space="preserve">Maeda, Shintaro, Kento Koike, and </w:t>
      </w:r>
      <w:proofErr w:type="spellStart"/>
      <w:r w:rsidRPr="00AB50E6">
        <w:rPr>
          <w:sz w:val="16"/>
          <w:szCs w:val="16"/>
        </w:rPr>
        <w:t>Takahito</w:t>
      </w:r>
      <w:proofErr w:type="spellEnd"/>
      <w:r w:rsidRPr="00AB50E6">
        <w:rPr>
          <w:sz w:val="16"/>
          <w:szCs w:val="16"/>
        </w:rPr>
        <w:t xml:space="preserve"> </w:t>
      </w:r>
      <w:proofErr w:type="spellStart"/>
      <w:r w:rsidRPr="00AB50E6">
        <w:rPr>
          <w:sz w:val="16"/>
          <w:szCs w:val="16"/>
        </w:rPr>
        <w:t>Tomoto</w:t>
      </w:r>
      <w:proofErr w:type="spellEnd"/>
      <w:r w:rsidRPr="00AB50E6">
        <w:rPr>
          <w:sz w:val="16"/>
          <w:szCs w:val="16"/>
        </w:rPr>
        <w:t>. "A knowledge sharing platform for learning from others’ code." In International Conference on Human-Computer Interaction, pp. 489-504. Cham: Springer International Publishing, 2022.</w:t>
      </w:r>
    </w:p>
    <w:p w14:paraId="20C37096" w14:textId="02572269" w:rsidR="00EA2EFB" w:rsidRDefault="00EA2EFB" w:rsidP="00EA2EFB">
      <w:pPr>
        <w:pStyle w:val="BodyText"/>
        <w:numPr>
          <w:ilvl w:val="0"/>
          <w:numId w:val="17"/>
        </w:numPr>
        <w:spacing w:before="86" w:line="228" w:lineRule="auto"/>
        <w:ind w:right="38"/>
        <w:jc w:val="both"/>
        <w:rPr>
          <w:sz w:val="16"/>
          <w:szCs w:val="16"/>
        </w:rPr>
      </w:pPr>
      <w:r w:rsidRPr="00EA2EFB">
        <w:rPr>
          <w:sz w:val="16"/>
          <w:szCs w:val="16"/>
        </w:rPr>
        <w:lastRenderedPageBreak/>
        <w:t xml:space="preserve">Ziegler, A., </w:t>
      </w:r>
      <w:proofErr w:type="spellStart"/>
      <w:r w:rsidRPr="00EA2EFB">
        <w:rPr>
          <w:sz w:val="16"/>
          <w:szCs w:val="16"/>
        </w:rPr>
        <w:t>Kalliamvakou</w:t>
      </w:r>
      <w:proofErr w:type="spellEnd"/>
      <w:r w:rsidRPr="00EA2EFB">
        <w:rPr>
          <w:sz w:val="16"/>
          <w:szCs w:val="16"/>
        </w:rPr>
        <w:t xml:space="preserve">, E., Li, X.A., Rice, A., Rifkin, D., Simister, S., </w:t>
      </w:r>
      <w:proofErr w:type="spellStart"/>
      <w:r w:rsidRPr="00EA2EFB">
        <w:rPr>
          <w:sz w:val="16"/>
          <w:szCs w:val="16"/>
        </w:rPr>
        <w:t>Sittampalam</w:t>
      </w:r>
      <w:proofErr w:type="spellEnd"/>
      <w:r w:rsidRPr="00EA2EFB">
        <w:rPr>
          <w:sz w:val="16"/>
          <w:szCs w:val="16"/>
        </w:rPr>
        <w:t>, G. and Aftandilian, E., 2022, June. Productivity assessment of neural code completion. In Proceedings of the 6th ACM SIGPLAN International Symposium on Machine Programming (pp. 21-29).</w:t>
      </w:r>
    </w:p>
    <w:p w14:paraId="02D3514A" w14:textId="4C550CCB" w:rsidR="009600A6" w:rsidRDefault="009600A6" w:rsidP="009600A6">
      <w:pPr>
        <w:pStyle w:val="BodyText"/>
        <w:numPr>
          <w:ilvl w:val="0"/>
          <w:numId w:val="17"/>
        </w:numPr>
        <w:spacing w:before="86" w:line="228" w:lineRule="auto"/>
        <w:ind w:right="38"/>
        <w:jc w:val="both"/>
        <w:rPr>
          <w:sz w:val="16"/>
          <w:szCs w:val="16"/>
        </w:rPr>
      </w:pPr>
      <w:proofErr w:type="spellStart"/>
      <w:r w:rsidRPr="009600A6">
        <w:rPr>
          <w:sz w:val="16"/>
          <w:szCs w:val="16"/>
        </w:rPr>
        <w:t>Wattanakriengkrai</w:t>
      </w:r>
      <w:proofErr w:type="spellEnd"/>
      <w:r w:rsidRPr="009600A6">
        <w:rPr>
          <w:sz w:val="16"/>
          <w:szCs w:val="16"/>
        </w:rPr>
        <w:t xml:space="preserve">, </w:t>
      </w:r>
      <w:proofErr w:type="spellStart"/>
      <w:r w:rsidRPr="009600A6">
        <w:rPr>
          <w:sz w:val="16"/>
          <w:szCs w:val="16"/>
        </w:rPr>
        <w:t>Supatsara</w:t>
      </w:r>
      <w:proofErr w:type="spellEnd"/>
      <w:r w:rsidRPr="009600A6">
        <w:rPr>
          <w:sz w:val="16"/>
          <w:szCs w:val="16"/>
        </w:rPr>
        <w:t xml:space="preserve">, Bodin </w:t>
      </w:r>
      <w:proofErr w:type="spellStart"/>
      <w:r w:rsidRPr="009600A6">
        <w:rPr>
          <w:sz w:val="16"/>
          <w:szCs w:val="16"/>
        </w:rPr>
        <w:t>Chinthanet</w:t>
      </w:r>
      <w:proofErr w:type="spellEnd"/>
      <w:r w:rsidRPr="009600A6">
        <w:rPr>
          <w:sz w:val="16"/>
          <w:szCs w:val="16"/>
        </w:rPr>
        <w:t xml:space="preserve">, Hideaki Hata, </w:t>
      </w:r>
      <w:proofErr w:type="spellStart"/>
      <w:r w:rsidRPr="009600A6">
        <w:rPr>
          <w:sz w:val="16"/>
          <w:szCs w:val="16"/>
        </w:rPr>
        <w:t>Raula</w:t>
      </w:r>
      <w:proofErr w:type="spellEnd"/>
      <w:r w:rsidRPr="009600A6">
        <w:rPr>
          <w:sz w:val="16"/>
          <w:szCs w:val="16"/>
        </w:rPr>
        <w:t xml:space="preserve"> </w:t>
      </w:r>
      <w:proofErr w:type="spellStart"/>
      <w:r w:rsidRPr="009600A6">
        <w:rPr>
          <w:sz w:val="16"/>
          <w:szCs w:val="16"/>
        </w:rPr>
        <w:t>Gaikovina</w:t>
      </w:r>
      <w:proofErr w:type="spellEnd"/>
      <w:r w:rsidRPr="009600A6">
        <w:rPr>
          <w:sz w:val="16"/>
          <w:szCs w:val="16"/>
        </w:rPr>
        <w:t xml:space="preserve"> Kula, Christoph </w:t>
      </w:r>
      <w:proofErr w:type="spellStart"/>
      <w:r w:rsidRPr="009600A6">
        <w:rPr>
          <w:sz w:val="16"/>
          <w:szCs w:val="16"/>
        </w:rPr>
        <w:t>Treude</w:t>
      </w:r>
      <w:proofErr w:type="spellEnd"/>
      <w:r w:rsidRPr="009600A6">
        <w:rPr>
          <w:sz w:val="16"/>
          <w:szCs w:val="16"/>
        </w:rPr>
        <w:t>, Jin Guo, and Kenichi Matsumoto. "GitHub repositories with links to academic papers: Public access, traceability, and evolution." Journal of Systems and Software 183 (2022): 111117.</w:t>
      </w:r>
    </w:p>
    <w:p w14:paraId="66641122" w14:textId="25941DFB" w:rsidR="00D52384" w:rsidRDefault="00D52384" w:rsidP="00D52384">
      <w:pPr>
        <w:pStyle w:val="BodyText"/>
        <w:numPr>
          <w:ilvl w:val="0"/>
          <w:numId w:val="17"/>
        </w:numPr>
        <w:spacing w:before="86" w:line="228" w:lineRule="auto"/>
        <w:ind w:right="38"/>
        <w:jc w:val="both"/>
        <w:rPr>
          <w:sz w:val="16"/>
          <w:szCs w:val="16"/>
        </w:rPr>
      </w:pPr>
      <w:r w:rsidRPr="00D52384">
        <w:rPr>
          <w:sz w:val="16"/>
          <w:szCs w:val="16"/>
        </w:rPr>
        <w:t xml:space="preserve">Imai, Saki. "Is </w:t>
      </w:r>
      <w:proofErr w:type="spellStart"/>
      <w:r w:rsidRPr="00D52384">
        <w:rPr>
          <w:sz w:val="16"/>
          <w:szCs w:val="16"/>
        </w:rPr>
        <w:t>github</w:t>
      </w:r>
      <w:proofErr w:type="spellEnd"/>
      <w:r w:rsidRPr="00D52384">
        <w:rPr>
          <w:sz w:val="16"/>
          <w:szCs w:val="16"/>
        </w:rPr>
        <w:t xml:space="preserve"> copilot a substitute for human pair-programming? an empirical study." In Proceedings of the ACM/IEEE 44th International Conference on Software Engineering: Companion Proceedings, pp. 319-321. 2022.</w:t>
      </w:r>
    </w:p>
    <w:p w14:paraId="6E982508" w14:textId="43B419FB" w:rsidR="00635CEB" w:rsidRDefault="00635CEB" w:rsidP="00635CEB">
      <w:pPr>
        <w:pStyle w:val="BodyText"/>
        <w:numPr>
          <w:ilvl w:val="0"/>
          <w:numId w:val="17"/>
        </w:numPr>
        <w:spacing w:before="86" w:line="228" w:lineRule="auto"/>
        <w:ind w:right="38"/>
        <w:jc w:val="both"/>
        <w:rPr>
          <w:sz w:val="16"/>
          <w:szCs w:val="16"/>
        </w:rPr>
      </w:pPr>
      <w:proofErr w:type="spellStart"/>
      <w:r w:rsidRPr="00635CEB">
        <w:rPr>
          <w:sz w:val="16"/>
          <w:szCs w:val="16"/>
        </w:rPr>
        <w:t>Vaithilingam</w:t>
      </w:r>
      <w:proofErr w:type="spellEnd"/>
      <w:r w:rsidRPr="00635CEB">
        <w:rPr>
          <w:sz w:val="16"/>
          <w:szCs w:val="16"/>
        </w:rPr>
        <w:t>, Priyan, Tianyi Zhang, and Elena L. Glassman. "Expectation vs. experience: Evaluating the usability of code generation tools powered by large language models." In Chi conference on human factors in computing systems extended abstracts, pp. 1-7. 2022.</w:t>
      </w:r>
    </w:p>
    <w:p w14:paraId="17A71673" w14:textId="51C42B02" w:rsidR="00C43107" w:rsidRDefault="00C43107" w:rsidP="00C43107">
      <w:pPr>
        <w:pStyle w:val="BodyText"/>
        <w:numPr>
          <w:ilvl w:val="0"/>
          <w:numId w:val="17"/>
        </w:numPr>
        <w:spacing w:before="86" w:line="228" w:lineRule="auto"/>
        <w:ind w:right="38"/>
        <w:jc w:val="both"/>
        <w:rPr>
          <w:sz w:val="16"/>
          <w:szCs w:val="16"/>
        </w:rPr>
      </w:pPr>
      <w:r w:rsidRPr="00C43107">
        <w:rPr>
          <w:sz w:val="16"/>
          <w:szCs w:val="16"/>
        </w:rPr>
        <w:t>Oliveira, Gabriel P., Ana Flávia C. Moura, Natércia A. Batista, Michele A. Brandão, Andre Hora, and Mirella M. Moro. "How do developers collaborate? Investigating GitHub heterogeneous networks." Software Quality Journal 31, no. 1 (2023): 211-241.</w:t>
      </w:r>
    </w:p>
    <w:p w14:paraId="3DFC3CC3" w14:textId="553F4DF1" w:rsidR="005873B2" w:rsidRDefault="005873B2" w:rsidP="005873B2">
      <w:pPr>
        <w:pStyle w:val="BodyText"/>
        <w:numPr>
          <w:ilvl w:val="0"/>
          <w:numId w:val="17"/>
        </w:numPr>
        <w:spacing w:before="86" w:line="228" w:lineRule="auto"/>
        <w:ind w:right="38"/>
        <w:jc w:val="both"/>
        <w:rPr>
          <w:sz w:val="16"/>
          <w:szCs w:val="16"/>
        </w:rPr>
      </w:pPr>
      <w:r w:rsidRPr="005873B2">
        <w:rPr>
          <w:sz w:val="16"/>
          <w:szCs w:val="16"/>
        </w:rPr>
        <w:t xml:space="preserve">Singh, </w:t>
      </w:r>
      <w:proofErr w:type="spellStart"/>
      <w:r w:rsidRPr="005873B2">
        <w:rPr>
          <w:sz w:val="16"/>
          <w:szCs w:val="16"/>
        </w:rPr>
        <w:t>Nongmeikapam</w:t>
      </w:r>
      <w:proofErr w:type="spellEnd"/>
      <w:r w:rsidRPr="005873B2">
        <w:rPr>
          <w:sz w:val="16"/>
          <w:szCs w:val="16"/>
        </w:rPr>
        <w:t xml:space="preserve"> </w:t>
      </w:r>
      <w:proofErr w:type="spellStart"/>
      <w:r w:rsidRPr="005873B2">
        <w:rPr>
          <w:sz w:val="16"/>
          <w:szCs w:val="16"/>
        </w:rPr>
        <w:t>Thoiba</w:t>
      </w:r>
      <w:proofErr w:type="spellEnd"/>
      <w:r w:rsidRPr="005873B2">
        <w:rPr>
          <w:sz w:val="16"/>
          <w:szCs w:val="16"/>
        </w:rPr>
        <w:t>, Jyoti Rani, Pardeep Kaur, and Richa Grover. "</w:t>
      </w:r>
      <w:proofErr w:type="spellStart"/>
      <w:r w:rsidRPr="005873B2">
        <w:rPr>
          <w:sz w:val="16"/>
          <w:szCs w:val="16"/>
        </w:rPr>
        <w:t>CampusConnect</w:t>
      </w:r>
      <w:proofErr w:type="spellEnd"/>
      <w:r w:rsidRPr="005873B2">
        <w:rPr>
          <w:sz w:val="16"/>
          <w:szCs w:val="16"/>
        </w:rPr>
        <w:t>: A Collaborative College Hub for Reselling and Sharing Knowledge." In 2024 2nd International Conference on Self Sustainable Artificial Intelligence Systems (ICSSAS), pp. 1308-1311. IEEE, 2024.</w:t>
      </w:r>
    </w:p>
    <w:p w14:paraId="19E3315D" w14:textId="6603189C" w:rsidR="0008719B" w:rsidRDefault="0008719B" w:rsidP="0008719B">
      <w:pPr>
        <w:pStyle w:val="BodyText"/>
        <w:numPr>
          <w:ilvl w:val="0"/>
          <w:numId w:val="17"/>
        </w:numPr>
        <w:spacing w:before="86" w:line="228" w:lineRule="auto"/>
        <w:ind w:right="38"/>
        <w:jc w:val="both"/>
        <w:rPr>
          <w:sz w:val="16"/>
          <w:szCs w:val="16"/>
        </w:rPr>
      </w:pPr>
      <w:r w:rsidRPr="0008719B">
        <w:rPr>
          <w:sz w:val="16"/>
          <w:szCs w:val="16"/>
        </w:rPr>
        <w:t>Wang, Hongyu, Brian Kishiyama, David Lopez, and Jeong Yang. "An Overview of Infrastructure as Code (</w:t>
      </w:r>
      <w:proofErr w:type="spellStart"/>
      <w:r w:rsidRPr="0008719B">
        <w:rPr>
          <w:sz w:val="16"/>
          <w:szCs w:val="16"/>
        </w:rPr>
        <w:t>IaC</w:t>
      </w:r>
      <w:proofErr w:type="spellEnd"/>
      <w:r w:rsidRPr="0008719B">
        <w:rPr>
          <w:sz w:val="16"/>
          <w:szCs w:val="16"/>
        </w:rPr>
        <w:t>) with Performance and Availability Assessment on Google Cloud Platform." In International Conference on Advances in Computing Research, pp. 497-514. Cham: Springer Nature Switzerland, 2024.</w:t>
      </w:r>
    </w:p>
    <w:p w14:paraId="31F0226D" w14:textId="3BAF7123" w:rsidR="004C3988" w:rsidRPr="004C3988" w:rsidRDefault="00CA7464" w:rsidP="004C3988">
      <w:pPr>
        <w:pStyle w:val="BodyText"/>
        <w:numPr>
          <w:ilvl w:val="0"/>
          <w:numId w:val="17"/>
        </w:numPr>
        <w:spacing w:before="86" w:line="228" w:lineRule="auto"/>
        <w:ind w:right="38"/>
        <w:jc w:val="both"/>
        <w:rPr>
          <w:sz w:val="16"/>
          <w:szCs w:val="16"/>
        </w:rPr>
      </w:pPr>
      <w:r w:rsidRPr="00CA7464">
        <w:rPr>
          <w:sz w:val="16"/>
          <w:szCs w:val="16"/>
        </w:rPr>
        <w:t xml:space="preserve">Eswaran, Ushaa, Vivek Eswaran, </w:t>
      </w:r>
      <w:proofErr w:type="spellStart"/>
      <w:r w:rsidRPr="00CA7464">
        <w:rPr>
          <w:sz w:val="16"/>
          <w:szCs w:val="16"/>
        </w:rPr>
        <w:t>Keerthna</w:t>
      </w:r>
      <w:proofErr w:type="spellEnd"/>
      <w:r w:rsidRPr="00CA7464">
        <w:rPr>
          <w:sz w:val="16"/>
          <w:szCs w:val="16"/>
        </w:rPr>
        <w:t xml:space="preserve"> Murali, and Vishal Eswaran. "Blockchain-Based Knowledge Sharing and Collaboration." Blockchain Technology Applications in Know</w:t>
      </w:r>
      <w:r w:rsidR="00204D64">
        <w:rPr>
          <w:sz w:val="16"/>
          <w:szCs w:val="16"/>
        </w:rPr>
        <w:t>ledge Management (2025): 71-114.</w:t>
      </w:r>
    </w:p>
    <w:p w14:paraId="5F76FF2A" w14:textId="4E536238" w:rsidR="006C019E" w:rsidRPr="006C019E" w:rsidRDefault="004C3988" w:rsidP="006C019E">
      <w:pPr>
        <w:pStyle w:val="BodyText"/>
        <w:numPr>
          <w:ilvl w:val="0"/>
          <w:numId w:val="17"/>
        </w:numPr>
        <w:spacing w:before="86" w:line="228" w:lineRule="auto"/>
        <w:ind w:right="38"/>
        <w:jc w:val="both"/>
        <w:rPr>
          <w:sz w:val="16"/>
          <w:szCs w:val="16"/>
        </w:rPr>
      </w:pPr>
      <w:proofErr w:type="spellStart"/>
      <w:r w:rsidRPr="004C3988">
        <w:rPr>
          <w:sz w:val="16"/>
          <w:szCs w:val="16"/>
        </w:rPr>
        <w:t>Saroar</w:t>
      </w:r>
      <w:proofErr w:type="spellEnd"/>
      <w:r w:rsidRPr="004C3988">
        <w:rPr>
          <w:sz w:val="16"/>
          <w:szCs w:val="16"/>
        </w:rPr>
        <w:t xml:space="preserve">, SK Golam, </w:t>
      </w:r>
      <w:proofErr w:type="spellStart"/>
      <w:r w:rsidRPr="004C3988">
        <w:rPr>
          <w:sz w:val="16"/>
          <w:szCs w:val="16"/>
        </w:rPr>
        <w:t>Waseefa</w:t>
      </w:r>
      <w:proofErr w:type="spellEnd"/>
      <w:r w:rsidRPr="004C3988">
        <w:rPr>
          <w:sz w:val="16"/>
          <w:szCs w:val="16"/>
        </w:rPr>
        <w:t xml:space="preserve"> Ahmed, Elmira </w:t>
      </w:r>
      <w:proofErr w:type="spellStart"/>
      <w:r w:rsidRPr="004C3988">
        <w:rPr>
          <w:sz w:val="16"/>
          <w:szCs w:val="16"/>
        </w:rPr>
        <w:t>Onagh</w:t>
      </w:r>
      <w:proofErr w:type="spellEnd"/>
      <w:r w:rsidRPr="004C3988">
        <w:rPr>
          <w:sz w:val="16"/>
          <w:szCs w:val="16"/>
        </w:rPr>
        <w:t xml:space="preserve">, and Maleknaz </w:t>
      </w:r>
      <w:proofErr w:type="spellStart"/>
      <w:r w:rsidRPr="004C3988">
        <w:rPr>
          <w:sz w:val="16"/>
          <w:szCs w:val="16"/>
        </w:rPr>
        <w:t>Nayebi</w:t>
      </w:r>
      <w:proofErr w:type="spellEnd"/>
      <w:r w:rsidRPr="004C3988">
        <w:rPr>
          <w:sz w:val="16"/>
          <w:szCs w:val="16"/>
        </w:rPr>
        <w:t>. "GitHub marketplace for automation and innovation in software production." Information and Software Technology 175 (2024): 107522.</w:t>
      </w:r>
    </w:p>
    <w:p w14:paraId="62DCF7FA" w14:textId="5EE57E89" w:rsidR="008A6C2D" w:rsidRPr="008A6C2D" w:rsidRDefault="006C019E" w:rsidP="008A6C2D">
      <w:pPr>
        <w:pStyle w:val="BodyText"/>
        <w:numPr>
          <w:ilvl w:val="0"/>
          <w:numId w:val="17"/>
        </w:numPr>
        <w:spacing w:before="86" w:line="228" w:lineRule="auto"/>
        <w:ind w:right="38"/>
        <w:jc w:val="both"/>
        <w:rPr>
          <w:sz w:val="16"/>
          <w:szCs w:val="16"/>
        </w:rPr>
      </w:pPr>
      <w:r w:rsidRPr="006C019E">
        <w:rPr>
          <w:sz w:val="16"/>
          <w:szCs w:val="16"/>
        </w:rPr>
        <w:t xml:space="preserve">Wang, </w:t>
      </w:r>
      <w:proofErr w:type="spellStart"/>
      <w:r w:rsidRPr="006C019E">
        <w:rPr>
          <w:sz w:val="16"/>
          <w:szCs w:val="16"/>
        </w:rPr>
        <w:t>Tianlei</w:t>
      </w:r>
      <w:proofErr w:type="spellEnd"/>
      <w:r w:rsidRPr="006C019E">
        <w:rPr>
          <w:sz w:val="16"/>
          <w:szCs w:val="16"/>
        </w:rPr>
        <w:t>, Shaowei Wang, and Tse-Hsun Peter Chen. "Study the correlation between the readme file of GitHub projects and their popularity." Journal of Systems and Software 205 (2023): 111806.</w:t>
      </w:r>
    </w:p>
    <w:p w14:paraId="44138B63" w14:textId="72D0E487" w:rsidR="008A6C2D" w:rsidRPr="008A6C2D" w:rsidRDefault="008A6C2D" w:rsidP="008A6C2D">
      <w:pPr>
        <w:pStyle w:val="BodyText"/>
        <w:numPr>
          <w:ilvl w:val="0"/>
          <w:numId w:val="17"/>
        </w:numPr>
        <w:spacing w:before="86" w:line="228" w:lineRule="auto"/>
        <w:ind w:right="38"/>
        <w:jc w:val="both"/>
        <w:rPr>
          <w:sz w:val="16"/>
          <w:szCs w:val="16"/>
        </w:rPr>
      </w:pPr>
      <w:r w:rsidRPr="008A6C2D">
        <w:rPr>
          <w:sz w:val="16"/>
          <w:szCs w:val="16"/>
        </w:rPr>
        <w:t xml:space="preserve">Di Rocco, Juri, Davide Di Ruscio, Claudio Di </w:t>
      </w:r>
      <w:proofErr w:type="spellStart"/>
      <w:r w:rsidRPr="008A6C2D">
        <w:rPr>
          <w:sz w:val="16"/>
          <w:szCs w:val="16"/>
        </w:rPr>
        <w:t>Sipio</w:t>
      </w:r>
      <w:proofErr w:type="spellEnd"/>
      <w:r w:rsidRPr="008A6C2D">
        <w:rPr>
          <w:sz w:val="16"/>
          <w:szCs w:val="16"/>
        </w:rPr>
        <w:t xml:space="preserve">, Phuong T. Nguyen, and Riccardo </w:t>
      </w:r>
      <w:proofErr w:type="spellStart"/>
      <w:r w:rsidRPr="008A6C2D">
        <w:rPr>
          <w:sz w:val="16"/>
          <w:szCs w:val="16"/>
        </w:rPr>
        <w:t>Rubei</w:t>
      </w:r>
      <w:proofErr w:type="spellEnd"/>
      <w:r w:rsidRPr="008A6C2D">
        <w:rPr>
          <w:sz w:val="16"/>
          <w:szCs w:val="16"/>
        </w:rPr>
        <w:t>. "</w:t>
      </w:r>
      <w:proofErr w:type="spellStart"/>
      <w:r w:rsidRPr="008A6C2D">
        <w:rPr>
          <w:sz w:val="16"/>
          <w:szCs w:val="16"/>
        </w:rPr>
        <w:t>Hybridrec</w:t>
      </w:r>
      <w:proofErr w:type="spellEnd"/>
      <w:r w:rsidRPr="008A6C2D">
        <w:rPr>
          <w:sz w:val="16"/>
          <w:szCs w:val="16"/>
        </w:rPr>
        <w:t xml:space="preserve">: A recommender system for tagging </w:t>
      </w:r>
      <w:proofErr w:type="spellStart"/>
      <w:r w:rsidRPr="008A6C2D">
        <w:rPr>
          <w:sz w:val="16"/>
          <w:szCs w:val="16"/>
        </w:rPr>
        <w:t>github</w:t>
      </w:r>
      <w:proofErr w:type="spellEnd"/>
      <w:r w:rsidRPr="008A6C2D">
        <w:rPr>
          <w:sz w:val="16"/>
          <w:szCs w:val="16"/>
        </w:rPr>
        <w:t xml:space="preserve"> repositories." Applied Intelligence 53, no. 8 (2023): 9708-9730.</w:t>
      </w:r>
    </w:p>
    <w:p w14:paraId="3CD720CB" w14:textId="05B1DC9E" w:rsidR="008A6C2D" w:rsidRDefault="008A6C2D" w:rsidP="008A6C2D">
      <w:pPr>
        <w:pStyle w:val="BodyText"/>
        <w:numPr>
          <w:ilvl w:val="0"/>
          <w:numId w:val="17"/>
        </w:numPr>
        <w:spacing w:before="86" w:line="228" w:lineRule="auto"/>
        <w:ind w:right="38"/>
        <w:jc w:val="both"/>
        <w:rPr>
          <w:sz w:val="16"/>
          <w:szCs w:val="16"/>
        </w:rPr>
      </w:pPr>
      <w:r w:rsidRPr="008A6C2D">
        <w:rPr>
          <w:sz w:val="16"/>
          <w:szCs w:val="16"/>
        </w:rPr>
        <w:t>Delgado‐Quirós, Lorena, Isidro F. Aguillo, Alberto Martín‐Martín, Emilio Delgado López‐</w:t>
      </w:r>
      <w:proofErr w:type="spellStart"/>
      <w:r w:rsidRPr="008A6C2D">
        <w:rPr>
          <w:sz w:val="16"/>
          <w:szCs w:val="16"/>
        </w:rPr>
        <w:t>Cózar</w:t>
      </w:r>
      <w:proofErr w:type="spellEnd"/>
      <w:r w:rsidRPr="008A6C2D">
        <w:rPr>
          <w:sz w:val="16"/>
          <w:szCs w:val="16"/>
        </w:rPr>
        <w:t>, Enrique Orduña‐Malea, and José Luis Ortega. "Why are these publications missing? Uncovering the reasons behind the exclusion of documents in free‐access scholarly databases." Journal of the Association for Information Science and Technology 75, no. 1 (2024): 43-58.</w:t>
      </w:r>
    </w:p>
    <w:p w14:paraId="52DBF791" w14:textId="77777777" w:rsidR="008A6C2D" w:rsidRDefault="008A6C2D" w:rsidP="00F84F7E">
      <w:pPr>
        <w:pStyle w:val="BodyText"/>
        <w:spacing w:before="86" w:line="228" w:lineRule="auto"/>
        <w:ind w:right="38"/>
        <w:jc w:val="both"/>
        <w:rPr>
          <w:sz w:val="16"/>
          <w:szCs w:val="16"/>
        </w:rPr>
      </w:pPr>
    </w:p>
    <w:p w14:paraId="28A1A6E9" w14:textId="77777777" w:rsidR="00F84F7E" w:rsidRDefault="00F84F7E" w:rsidP="00F84F7E">
      <w:pPr>
        <w:pStyle w:val="BodyText"/>
        <w:spacing w:before="86" w:line="228" w:lineRule="auto"/>
        <w:ind w:right="38"/>
        <w:jc w:val="both"/>
        <w:rPr>
          <w:sz w:val="16"/>
          <w:szCs w:val="16"/>
        </w:rPr>
      </w:pPr>
    </w:p>
    <w:p w14:paraId="5C8CF675" w14:textId="77777777" w:rsidR="00F84F7E" w:rsidRDefault="00F84F7E" w:rsidP="00F84F7E">
      <w:pPr>
        <w:pStyle w:val="BodyText"/>
        <w:spacing w:before="86" w:line="228" w:lineRule="auto"/>
        <w:ind w:right="38"/>
        <w:jc w:val="both"/>
        <w:rPr>
          <w:sz w:val="16"/>
          <w:szCs w:val="16"/>
        </w:rPr>
      </w:pPr>
    </w:p>
    <w:p w14:paraId="26D7E117" w14:textId="77777777" w:rsidR="00F84F7E" w:rsidRDefault="00F84F7E" w:rsidP="00F84F7E">
      <w:pPr>
        <w:pStyle w:val="BodyText"/>
        <w:spacing w:before="86" w:line="228" w:lineRule="auto"/>
        <w:ind w:right="38"/>
        <w:jc w:val="both"/>
        <w:rPr>
          <w:sz w:val="16"/>
          <w:szCs w:val="16"/>
        </w:rPr>
      </w:pPr>
    </w:p>
    <w:p w14:paraId="42E2E920" w14:textId="77777777" w:rsidR="00F84F7E" w:rsidRDefault="00F84F7E" w:rsidP="00F84F7E">
      <w:pPr>
        <w:pStyle w:val="BodyText"/>
        <w:spacing w:before="86" w:line="228" w:lineRule="auto"/>
        <w:ind w:right="38"/>
        <w:jc w:val="both"/>
        <w:rPr>
          <w:sz w:val="16"/>
          <w:szCs w:val="16"/>
        </w:rPr>
      </w:pPr>
    </w:p>
    <w:p w14:paraId="16164C31" w14:textId="40ECCA51" w:rsidR="00F84F7E" w:rsidRDefault="00F84F7E" w:rsidP="00F84F7E">
      <w:pPr>
        <w:pStyle w:val="BodyText"/>
        <w:numPr>
          <w:ilvl w:val="0"/>
          <w:numId w:val="17"/>
        </w:numPr>
        <w:spacing w:before="86" w:line="228" w:lineRule="auto"/>
        <w:ind w:right="38"/>
        <w:jc w:val="both"/>
        <w:rPr>
          <w:sz w:val="16"/>
          <w:szCs w:val="16"/>
        </w:rPr>
      </w:pPr>
      <w:r w:rsidRPr="00F84F7E">
        <w:rPr>
          <w:sz w:val="16"/>
          <w:szCs w:val="16"/>
        </w:rPr>
        <w:t xml:space="preserve">Da Silveira, Marcos, Louis </w:t>
      </w:r>
      <w:proofErr w:type="spellStart"/>
      <w:r w:rsidRPr="00F84F7E">
        <w:rPr>
          <w:sz w:val="16"/>
          <w:szCs w:val="16"/>
        </w:rPr>
        <w:t>Deladiennee</w:t>
      </w:r>
      <w:proofErr w:type="spellEnd"/>
      <w:r w:rsidRPr="00F84F7E">
        <w:rPr>
          <w:sz w:val="16"/>
          <w:szCs w:val="16"/>
        </w:rPr>
        <w:t xml:space="preserve">, Emmanuel </w:t>
      </w:r>
      <w:proofErr w:type="spellStart"/>
      <w:r w:rsidRPr="00F84F7E">
        <w:rPr>
          <w:sz w:val="16"/>
          <w:szCs w:val="16"/>
        </w:rPr>
        <w:t>Scolan</w:t>
      </w:r>
      <w:proofErr w:type="spellEnd"/>
      <w:r w:rsidRPr="00F84F7E">
        <w:rPr>
          <w:sz w:val="16"/>
          <w:szCs w:val="16"/>
        </w:rPr>
        <w:t>, and Cedric Pruski. "A knowledge-sharing platform for space resources." Data &amp; Knowledge Engineering 151 (2024): 102286.</w:t>
      </w:r>
    </w:p>
    <w:p w14:paraId="59EE4BAC" w14:textId="2490FE58" w:rsidR="001E7F08" w:rsidRDefault="001E7F08" w:rsidP="001E7F08">
      <w:pPr>
        <w:pStyle w:val="BodyText"/>
        <w:numPr>
          <w:ilvl w:val="0"/>
          <w:numId w:val="17"/>
        </w:numPr>
        <w:spacing w:before="86" w:line="228" w:lineRule="auto"/>
        <w:ind w:right="38"/>
        <w:jc w:val="both"/>
        <w:rPr>
          <w:sz w:val="16"/>
          <w:szCs w:val="16"/>
        </w:rPr>
      </w:pPr>
      <w:r w:rsidRPr="001E7F08">
        <w:rPr>
          <w:sz w:val="16"/>
          <w:szCs w:val="16"/>
        </w:rPr>
        <w:t xml:space="preserve">Singh, Vinay. GIT: A Beginner's Guide to Version Control System </w:t>
      </w:r>
      <w:proofErr w:type="spellStart"/>
      <w:r w:rsidRPr="001E7F08">
        <w:rPr>
          <w:sz w:val="16"/>
          <w:szCs w:val="16"/>
        </w:rPr>
        <w:t>Excellence'by</w:t>
      </w:r>
      <w:proofErr w:type="spellEnd"/>
      <w:r w:rsidRPr="001E7F08">
        <w:rPr>
          <w:sz w:val="16"/>
          <w:szCs w:val="16"/>
        </w:rPr>
        <w:t xml:space="preserve"> Vinay Singh and Rakshit Singh. Dorrance Publishing, 2023.</w:t>
      </w:r>
    </w:p>
    <w:p w14:paraId="59B094CA" w14:textId="76576742" w:rsidR="00B40653" w:rsidRDefault="00B40653" w:rsidP="00B40653">
      <w:pPr>
        <w:pStyle w:val="BodyText"/>
        <w:numPr>
          <w:ilvl w:val="0"/>
          <w:numId w:val="17"/>
        </w:numPr>
        <w:spacing w:before="86" w:line="228" w:lineRule="auto"/>
        <w:ind w:right="38"/>
        <w:jc w:val="both"/>
        <w:rPr>
          <w:sz w:val="16"/>
          <w:szCs w:val="16"/>
        </w:rPr>
      </w:pPr>
      <w:r w:rsidRPr="00B40653">
        <w:rPr>
          <w:sz w:val="16"/>
          <w:szCs w:val="16"/>
        </w:rPr>
        <w:t xml:space="preserve">Di Rocco, Juri, Davide Di Ruscio, Claudio Di </w:t>
      </w:r>
      <w:proofErr w:type="spellStart"/>
      <w:r w:rsidRPr="00B40653">
        <w:rPr>
          <w:sz w:val="16"/>
          <w:szCs w:val="16"/>
        </w:rPr>
        <w:t>Sipio</w:t>
      </w:r>
      <w:proofErr w:type="spellEnd"/>
      <w:r w:rsidRPr="00B40653">
        <w:rPr>
          <w:sz w:val="16"/>
          <w:szCs w:val="16"/>
        </w:rPr>
        <w:t xml:space="preserve">, Phuong T. Nguyen, and Riccardo </w:t>
      </w:r>
      <w:proofErr w:type="spellStart"/>
      <w:r w:rsidRPr="00B40653">
        <w:rPr>
          <w:sz w:val="16"/>
          <w:szCs w:val="16"/>
        </w:rPr>
        <w:t>Rubei</w:t>
      </w:r>
      <w:proofErr w:type="spellEnd"/>
      <w:r w:rsidRPr="00B40653">
        <w:rPr>
          <w:sz w:val="16"/>
          <w:szCs w:val="16"/>
        </w:rPr>
        <w:t>. "</w:t>
      </w:r>
      <w:proofErr w:type="spellStart"/>
      <w:r w:rsidRPr="00B40653">
        <w:rPr>
          <w:sz w:val="16"/>
          <w:szCs w:val="16"/>
        </w:rPr>
        <w:t>Hybridrec</w:t>
      </w:r>
      <w:proofErr w:type="spellEnd"/>
      <w:r w:rsidRPr="00B40653">
        <w:rPr>
          <w:sz w:val="16"/>
          <w:szCs w:val="16"/>
        </w:rPr>
        <w:t xml:space="preserve">: A recommender system for tagging </w:t>
      </w:r>
      <w:proofErr w:type="spellStart"/>
      <w:r w:rsidRPr="00B40653">
        <w:rPr>
          <w:sz w:val="16"/>
          <w:szCs w:val="16"/>
        </w:rPr>
        <w:t>github</w:t>
      </w:r>
      <w:proofErr w:type="spellEnd"/>
      <w:r w:rsidRPr="00B40653">
        <w:rPr>
          <w:sz w:val="16"/>
          <w:szCs w:val="16"/>
        </w:rPr>
        <w:t xml:space="preserve"> repositories." Applied Intelligence 53, no. 8 (2023): 9708-9730.</w:t>
      </w:r>
    </w:p>
    <w:p w14:paraId="75780548" w14:textId="63FA6F7F" w:rsidR="00A32E6B" w:rsidRDefault="00A32E6B" w:rsidP="00A32E6B">
      <w:pPr>
        <w:pStyle w:val="BodyText"/>
        <w:numPr>
          <w:ilvl w:val="0"/>
          <w:numId w:val="17"/>
        </w:numPr>
        <w:spacing w:before="86" w:line="228" w:lineRule="auto"/>
        <w:ind w:right="38"/>
        <w:jc w:val="both"/>
        <w:rPr>
          <w:sz w:val="16"/>
          <w:szCs w:val="16"/>
        </w:rPr>
      </w:pPr>
      <w:proofErr w:type="spellStart"/>
      <w:r w:rsidRPr="00A32E6B">
        <w:rPr>
          <w:sz w:val="16"/>
          <w:szCs w:val="16"/>
        </w:rPr>
        <w:t>Kleminski</w:t>
      </w:r>
      <w:proofErr w:type="spellEnd"/>
      <w:r w:rsidRPr="00A32E6B">
        <w:rPr>
          <w:sz w:val="16"/>
          <w:szCs w:val="16"/>
        </w:rPr>
        <w:t xml:space="preserve">, Rajmund, </w:t>
      </w:r>
      <w:proofErr w:type="spellStart"/>
      <w:r w:rsidRPr="00A32E6B">
        <w:rPr>
          <w:sz w:val="16"/>
          <w:szCs w:val="16"/>
        </w:rPr>
        <w:t>Przemysiaw</w:t>
      </w:r>
      <w:proofErr w:type="spellEnd"/>
      <w:r w:rsidRPr="00A32E6B">
        <w:rPr>
          <w:sz w:val="16"/>
          <w:szCs w:val="16"/>
        </w:rPr>
        <w:t xml:space="preserve"> </w:t>
      </w:r>
      <w:proofErr w:type="spellStart"/>
      <w:r w:rsidRPr="00A32E6B">
        <w:rPr>
          <w:sz w:val="16"/>
          <w:szCs w:val="16"/>
        </w:rPr>
        <w:t>Kazienko</w:t>
      </w:r>
      <w:proofErr w:type="spellEnd"/>
      <w:r w:rsidRPr="00A32E6B">
        <w:rPr>
          <w:sz w:val="16"/>
          <w:szCs w:val="16"/>
        </w:rPr>
        <w:t xml:space="preserve">, and Tomasz </w:t>
      </w:r>
      <w:proofErr w:type="spellStart"/>
      <w:r w:rsidRPr="00A32E6B">
        <w:rPr>
          <w:sz w:val="16"/>
          <w:szCs w:val="16"/>
        </w:rPr>
        <w:t>Kajdanowicz</w:t>
      </w:r>
      <w:proofErr w:type="spellEnd"/>
      <w:r w:rsidRPr="00A32E6B">
        <w:rPr>
          <w:sz w:val="16"/>
          <w:szCs w:val="16"/>
        </w:rPr>
        <w:t>. "Analysis of direct citation, co-citation and bibliographic coupling in scientific topic identification." Journal of Information Science 48, no. 3 (2022): 349-373.</w:t>
      </w:r>
    </w:p>
    <w:p w14:paraId="122C748D" w14:textId="689C5EBF" w:rsidR="000835AA" w:rsidRDefault="000835AA" w:rsidP="000835AA">
      <w:pPr>
        <w:pStyle w:val="BodyText"/>
        <w:numPr>
          <w:ilvl w:val="0"/>
          <w:numId w:val="17"/>
        </w:numPr>
        <w:spacing w:before="86" w:line="228" w:lineRule="auto"/>
        <w:ind w:right="38"/>
        <w:jc w:val="both"/>
        <w:rPr>
          <w:sz w:val="16"/>
          <w:szCs w:val="16"/>
        </w:rPr>
      </w:pPr>
      <w:r w:rsidRPr="000835AA">
        <w:rPr>
          <w:sz w:val="16"/>
          <w:szCs w:val="16"/>
        </w:rPr>
        <w:t xml:space="preserve">Chigbu, Uchendu Eugene, Sulaiman Olusegun Atiku, and </w:t>
      </w:r>
      <w:proofErr w:type="spellStart"/>
      <w:r w:rsidRPr="000835AA">
        <w:rPr>
          <w:sz w:val="16"/>
          <w:szCs w:val="16"/>
        </w:rPr>
        <w:t>Cherley</w:t>
      </w:r>
      <w:proofErr w:type="spellEnd"/>
      <w:r w:rsidRPr="000835AA">
        <w:rPr>
          <w:sz w:val="16"/>
          <w:szCs w:val="16"/>
        </w:rPr>
        <w:t xml:space="preserve"> C. Du Plessis. "The science of literature reviews: Searching, identifying, selecting, and </w:t>
      </w:r>
      <w:proofErr w:type="spellStart"/>
      <w:r w:rsidRPr="000835AA">
        <w:rPr>
          <w:sz w:val="16"/>
          <w:szCs w:val="16"/>
        </w:rPr>
        <w:t>synthesising</w:t>
      </w:r>
      <w:proofErr w:type="spellEnd"/>
      <w:r w:rsidRPr="000835AA">
        <w:rPr>
          <w:sz w:val="16"/>
          <w:szCs w:val="16"/>
        </w:rPr>
        <w:t>." Publications 11, no. 1 (2023): 2.</w:t>
      </w:r>
    </w:p>
    <w:p w14:paraId="06DFC9C5" w14:textId="5C99FA3F" w:rsidR="000835AA" w:rsidRDefault="000835AA" w:rsidP="000835AA">
      <w:pPr>
        <w:pStyle w:val="BodyText"/>
        <w:numPr>
          <w:ilvl w:val="0"/>
          <w:numId w:val="17"/>
        </w:numPr>
        <w:spacing w:before="86" w:line="228" w:lineRule="auto"/>
        <w:ind w:right="38"/>
        <w:jc w:val="both"/>
        <w:rPr>
          <w:sz w:val="16"/>
          <w:szCs w:val="16"/>
        </w:rPr>
      </w:pPr>
      <w:r w:rsidRPr="000835AA">
        <w:rPr>
          <w:sz w:val="16"/>
          <w:szCs w:val="16"/>
        </w:rPr>
        <w:t xml:space="preserve">Gill, </w:t>
      </w:r>
      <w:proofErr w:type="spellStart"/>
      <w:r w:rsidRPr="000835AA">
        <w:rPr>
          <w:sz w:val="16"/>
          <w:szCs w:val="16"/>
        </w:rPr>
        <w:t>Sukhpal</w:t>
      </w:r>
      <w:proofErr w:type="spellEnd"/>
      <w:r w:rsidRPr="000835AA">
        <w:rPr>
          <w:sz w:val="16"/>
          <w:szCs w:val="16"/>
        </w:rPr>
        <w:t xml:space="preserve"> Singh, </w:t>
      </w:r>
      <w:proofErr w:type="spellStart"/>
      <w:r w:rsidRPr="000835AA">
        <w:rPr>
          <w:sz w:val="16"/>
          <w:szCs w:val="16"/>
        </w:rPr>
        <w:t>Huaming</w:t>
      </w:r>
      <w:proofErr w:type="spellEnd"/>
      <w:r w:rsidRPr="000835AA">
        <w:rPr>
          <w:sz w:val="16"/>
          <w:szCs w:val="16"/>
        </w:rPr>
        <w:t xml:space="preserve"> Wu, Panos Patros, Carlo Ottaviani, Priyansh Arora, Victor Casamayor Pujol, David Haunschild et al. "Modern computing: Vision and challenges." Telematics and Informatics Reports (2024): 100116.</w:t>
      </w:r>
    </w:p>
    <w:p w14:paraId="2B9170AF" w14:textId="77777777" w:rsidR="00F84F7E" w:rsidRPr="00AA322D" w:rsidRDefault="00F84F7E" w:rsidP="00F84F7E">
      <w:pPr>
        <w:pStyle w:val="BodyText"/>
        <w:spacing w:before="86" w:line="228" w:lineRule="auto"/>
        <w:ind w:right="38"/>
        <w:jc w:val="both"/>
        <w:rPr>
          <w:sz w:val="16"/>
          <w:szCs w:val="16"/>
        </w:rPr>
        <w:sectPr w:rsidR="00F84F7E" w:rsidRPr="00AA322D">
          <w:type w:val="continuous"/>
          <w:pgSz w:w="11910" w:h="16840"/>
          <w:pgMar w:top="1000" w:right="620" w:bottom="280" w:left="540" w:header="720" w:footer="720" w:gutter="0"/>
          <w:cols w:num="2" w:space="720" w:equalWidth="0">
            <w:col w:w="5277" w:space="124"/>
            <w:col w:w="5349"/>
          </w:cols>
        </w:sectPr>
      </w:pPr>
    </w:p>
    <w:p w14:paraId="676EDF4F" w14:textId="25EF143B" w:rsidR="005F4ED3" w:rsidRDefault="005F4ED3" w:rsidP="00204D64">
      <w:pPr>
        <w:pStyle w:val="Heading1"/>
        <w:jc w:val="left"/>
        <w:rPr>
          <w:sz w:val="16"/>
        </w:rPr>
      </w:pPr>
    </w:p>
    <w:sectPr w:rsidR="005F4ED3" w:rsidSect="00197F9B">
      <w:pgSz w:w="11910" w:h="16840"/>
      <w:pgMar w:top="1000" w:right="620" w:bottom="280" w:left="540" w:header="720" w:footer="720" w:gutter="0"/>
      <w:cols w:num="2" w:space="720" w:equalWidth="0">
        <w:col w:w="5275" w:space="125"/>
        <w:col w:w="535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2A1"/>
    <w:multiLevelType w:val="hybridMultilevel"/>
    <w:tmpl w:val="C7BAE45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CE1CE8"/>
    <w:multiLevelType w:val="hybridMultilevel"/>
    <w:tmpl w:val="AF8AE484"/>
    <w:lvl w:ilvl="0" w:tplc="35DE1396">
      <w:start w:val="1"/>
      <w:numFmt w:val="lowerRoman"/>
      <w:lvlText w:val="%1."/>
      <w:lvlJc w:val="right"/>
      <w:pPr>
        <w:ind w:left="1670" w:hanging="360"/>
      </w:pPr>
      <w:rPr>
        <w:i w:val="0"/>
      </w:rPr>
    </w:lvl>
    <w:lvl w:ilvl="1" w:tplc="40090019" w:tentative="1">
      <w:start w:val="1"/>
      <w:numFmt w:val="lowerLetter"/>
      <w:lvlText w:val="%2."/>
      <w:lvlJc w:val="left"/>
      <w:pPr>
        <w:ind w:left="2390" w:hanging="360"/>
      </w:pPr>
    </w:lvl>
    <w:lvl w:ilvl="2" w:tplc="4009001B" w:tentative="1">
      <w:start w:val="1"/>
      <w:numFmt w:val="lowerRoman"/>
      <w:lvlText w:val="%3."/>
      <w:lvlJc w:val="right"/>
      <w:pPr>
        <w:ind w:left="3110" w:hanging="180"/>
      </w:pPr>
    </w:lvl>
    <w:lvl w:ilvl="3" w:tplc="4009000F" w:tentative="1">
      <w:start w:val="1"/>
      <w:numFmt w:val="decimal"/>
      <w:lvlText w:val="%4."/>
      <w:lvlJc w:val="left"/>
      <w:pPr>
        <w:ind w:left="3830" w:hanging="360"/>
      </w:pPr>
    </w:lvl>
    <w:lvl w:ilvl="4" w:tplc="40090019" w:tentative="1">
      <w:start w:val="1"/>
      <w:numFmt w:val="lowerLetter"/>
      <w:lvlText w:val="%5."/>
      <w:lvlJc w:val="left"/>
      <w:pPr>
        <w:ind w:left="4550" w:hanging="360"/>
      </w:pPr>
    </w:lvl>
    <w:lvl w:ilvl="5" w:tplc="4009001B" w:tentative="1">
      <w:start w:val="1"/>
      <w:numFmt w:val="lowerRoman"/>
      <w:lvlText w:val="%6."/>
      <w:lvlJc w:val="right"/>
      <w:pPr>
        <w:ind w:left="5270" w:hanging="180"/>
      </w:pPr>
    </w:lvl>
    <w:lvl w:ilvl="6" w:tplc="4009000F" w:tentative="1">
      <w:start w:val="1"/>
      <w:numFmt w:val="decimal"/>
      <w:lvlText w:val="%7."/>
      <w:lvlJc w:val="left"/>
      <w:pPr>
        <w:ind w:left="5990" w:hanging="360"/>
      </w:pPr>
    </w:lvl>
    <w:lvl w:ilvl="7" w:tplc="40090019" w:tentative="1">
      <w:start w:val="1"/>
      <w:numFmt w:val="lowerLetter"/>
      <w:lvlText w:val="%8."/>
      <w:lvlJc w:val="left"/>
      <w:pPr>
        <w:ind w:left="6710" w:hanging="360"/>
      </w:pPr>
    </w:lvl>
    <w:lvl w:ilvl="8" w:tplc="4009001B" w:tentative="1">
      <w:start w:val="1"/>
      <w:numFmt w:val="lowerRoman"/>
      <w:lvlText w:val="%9."/>
      <w:lvlJc w:val="right"/>
      <w:pPr>
        <w:ind w:left="7430" w:hanging="180"/>
      </w:pPr>
    </w:lvl>
  </w:abstractNum>
  <w:abstractNum w:abstractNumId="2" w15:restartNumberingAfterBreak="0">
    <w:nsid w:val="065E64EF"/>
    <w:multiLevelType w:val="hybridMultilevel"/>
    <w:tmpl w:val="4E3CD11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 w15:restartNumberingAfterBreak="0">
    <w:nsid w:val="06C7429F"/>
    <w:multiLevelType w:val="hybridMultilevel"/>
    <w:tmpl w:val="FC82C4BE"/>
    <w:lvl w:ilvl="0" w:tplc="40090001">
      <w:start w:val="1"/>
      <w:numFmt w:val="bullet"/>
      <w:lvlText w:val=""/>
      <w:lvlJc w:val="left"/>
      <w:pPr>
        <w:ind w:left="1496" w:hanging="360"/>
      </w:pPr>
      <w:rPr>
        <w:rFonts w:ascii="Symbol" w:hAnsi="Symbol" w:hint="default"/>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4" w15:restartNumberingAfterBreak="0">
    <w:nsid w:val="0CEB334C"/>
    <w:multiLevelType w:val="multilevel"/>
    <w:tmpl w:val="47CCF0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D565BDA"/>
    <w:multiLevelType w:val="hybridMultilevel"/>
    <w:tmpl w:val="1DF0F3B4"/>
    <w:lvl w:ilvl="0" w:tplc="4009001B">
      <w:start w:val="1"/>
      <w:numFmt w:val="lowerRoman"/>
      <w:lvlText w:val="%1."/>
      <w:lvlJc w:val="right"/>
      <w:pPr>
        <w:ind w:left="1136" w:hanging="360"/>
      </w:pPr>
    </w:lvl>
    <w:lvl w:ilvl="1" w:tplc="40090019" w:tentative="1">
      <w:start w:val="1"/>
      <w:numFmt w:val="lowerLetter"/>
      <w:lvlText w:val="%2."/>
      <w:lvlJc w:val="left"/>
      <w:pPr>
        <w:ind w:left="1856" w:hanging="360"/>
      </w:pPr>
    </w:lvl>
    <w:lvl w:ilvl="2" w:tplc="4009001B" w:tentative="1">
      <w:start w:val="1"/>
      <w:numFmt w:val="lowerRoman"/>
      <w:lvlText w:val="%3."/>
      <w:lvlJc w:val="right"/>
      <w:pPr>
        <w:ind w:left="2576" w:hanging="180"/>
      </w:pPr>
    </w:lvl>
    <w:lvl w:ilvl="3" w:tplc="4009000F" w:tentative="1">
      <w:start w:val="1"/>
      <w:numFmt w:val="decimal"/>
      <w:lvlText w:val="%4."/>
      <w:lvlJc w:val="left"/>
      <w:pPr>
        <w:ind w:left="3296" w:hanging="360"/>
      </w:pPr>
    </w:lvl>
    <w:lvl w:ilvl="4" w:tplc="40090019" w:tentative="1">
      <w:start w:val="1"/>
      <w:numFmt w:val="lowerLetter"/>
      <w:lvlText w:val="%5."/>
      <w:lvlJc w:val="left"/>
      <w:pPr>
        <w:ind w:left="4016" w:hanging="360"/>
      </w:pPr>
    </w:lvl>
    <w:lvl w:ilvl="5" w:tplc="4009001B" w:tentative="1">
      <w:start w:val="1"/>
      <w:numFmt w:val="lowerRoman"/>
      <w:lvlText w:val="%6."/>
      <w:lvlJc w:val="right"/>
      <w:pPr>
        <w:ind w:left="4736" w:hanging="180"/>
      </w:pPr>
    </w:lvl>
    <w:lvl w:ilvl="6" w:tplc="4009000F" w:tentative="1">
      <w:start w:val="1"/>
      <w:numFmt w:val="decimal"/>
      <w:lvlText w:val="%7."/>
      <w:lvlJc w:val="left"/>
      <w:pPr>
        <w:ind w:left="5456" w:hanging="360"/>
      </w:pPr>
    </w:lvl>
    <w:lvl w:ilvl="7" w:tplc="40090019" w:tentative="1">
      <w:start w:val="1"/>
      <w:numFmt w:val="lowerLetter"/>
      <w:lvlText w:val="%8."/>
      <w:lvlJc w:val="left"/>
      <w:pPr>
        <w:ind w:left="6176" w:hanging="360"/>
      </w:pPr>
    </w:lvl>
    <w:lvl w:ilvl="8" w:tplc="4009001B" w:tentative="1">
      <w:start w:val="1"/>
      <w:numFmt w:val="lowerRoman"/>
      <w:lvlText w:val="%9."/>
      <w:lvlJc w:val="right"/>
      <w:pPr>
        <w:ind w:left="6896" w:hanging="180"/>
      </w:pPr>
    </w:lvl>
  </w:abstractNum>
  <w:abstractNum w:abstractNumId="6" w15:restartNumberingAfterBreak="0">
    <w:nsid w:val="11040221"/>
    <w:multiLevelType w:val="hybridMultilevel"/>
    <w:tmpl w:val="BC8CC446"/>
    <w:lvl w:ilvl="0" w:tplc="2404368C">
      <w:start w:val="1"/>
      <w:numFmt w:val="upperRoman"/>
      <w:lvlText w:val="%1."/>
      <w:lvlJc w:val="left"/>
      <w:pPr>
        <w:ind w:left="2040" w:hanging="159"/>
        <w:jc w:val="right"/>
      </w:pPr>
      <w:rPr>
        <w:rFonts w:ascii="Times New Roman" w:eastAsia="Times New Roman" w:hAnsi="Times New Roman" w:cs="Times New Roman" w:hint="default"/>
        <w:w w:val="99"/>
        <w:sz w:val="20"/>
        <w:szCs w:val="20"/>
        <w:lang w:val="en-US" w:eastAsia="en-US" w:bidi="ar-SA"/>
      </w:rPr>
    </w:lvl>
    <w:lvl w:ilvl="1" w:tplc="F2A40526">
      <w:numFmt w:val="bullet"/>
      <w:lvlText w:val="•"/>
      <w:lvlJc w:val="left"/>
      <w:pPr>
        <w:ind w:left="2363" w:hanging="159"/>
      </w:pPr>
      <w:rPr>
        <w:rFonts w:hint="default"/>
        <w:lang w:val="en-US" w:eastAsia="en-US" w:bidi="ar-SA"/>
      </w:rPr>
    </w:lvl>
    <w:lvl w:ilvl="2" w:tplc="CEBA6D8E">
      <w:numFmt w:val="bullet"/>
      <w:lvlText w:val="•"/>
      <w:lvlJc w:val="left"/>
      <w:pPr>
        <w:ind w:left="2687" w:hanging="159"/>
      </w:pPr>
      <w:rPr>
        <w:rFonts w:hint="default"/>
        <w:lang w:val="en-US" w:eastAsia="en-US" w:bidi="ar-SA"/>
      </w:rPr>
    </w:lvl>
    <w:lvl w:ilvl="3" w:tplc="4F283EBA">
      <w:numFmt w:val="bullet"/>
      <w:lvlText w:val="•"/>
      <w:lvlJc w:val="left"/>
      <w:pPr>
        <w:ind w:left="3010" w:hanging="159"/>
      </w:pPr>
      <w:rPr>
        <w:rFonts w:hint="default"/>
        <w:lang w:val="en-US" w:eastAsia="en-US" w:bidi="ar-SA"/>
      </w:rPr>
    </w:lvl>
    <w:lvl w:ilvl="4" w:tplc="B17EAFC2">
      <w:numFmt w:val="bullet"/>
      <w:lvlText w:val="•"/>
      <w:lvlJc w:val="left"/>
      <w:pPr>
        <w:ind w:left="3334" w:hanging="159"/>
      </w:pPr>
      <w:rPr>
        <w:rFonts w:hint="default"/>
        <w:lang w:val="en-US" w:eastAsia="en-US" w:bidi="ar-SA"/>
      </w:rPr>
    </w:lvl>
    <w:lvl w:ilvl="5" w:tplc="2FD6AB90">
      <w:numFmt w:val="bullet"/>
      <w:lvlText w:val="•"/>
      <w:lvlJc w:val="left"/>
      <w:pPr>
        <w:ind w:left="3658" w:hanging="159"/>
      </w:pPr>
      <w:rPr>
        <w:rFonts w:hint="default"/>
        <w:lang w:val="en-US" w:eastAsia="en-US" w:bidi="ar-SA"/>
      </w:rPr>
    </w:lvl>
    <w:lvl w:ilvl="6" w:tplc="614871A2">
      <w:numFmt w:val="bullet"/>
      <w:lvlText w:val="•"/>
      <w:lvlJc w:val="left"/>
      <w:pPr>
        <w:ind w:left="3981" w:hanging="159"/>
      </w:pPr>
      <w:rPr>
        <w:rFonts w:hint="default"/>
        <w:lang w:val="en-US" w:eastAsia="en-US" w:bidi="ar-SA"/>
      </w:rPr>
    </w:lvl>
    <w:lvl w:ilvl="7" w:tplc="CC30FA76">
      <w:numFmt w:val="bullet"/>
      <w:lvlText w:val="•"/>
      <w:lvlJc w:val="left"/>
      <w:pPr>
        <w:ind w:left="4305" w:hanging="159"/>
      </w:pPr>
      <w:rPr>
        <w:rFonts w:hint="default"/>
        <w:lang w:val="en-US" w:eastAsia="en-US" w:bidi="ar-SA"/>
      </w:rPr>
    </w:lvl>
    <w:lvl w:ilvl="8" w:tplc="0962705E">
      <w:numFmt w:val="bullet"/>
      <w:lvlText w:val="•"/>
      <w:lvlJc w:val="left"/>
      <w:pPr>
        <w:ind w:left="4629" w:hanging="159"/>
      </w:pPr>
      <w:rPr>
        <w:rFonts w:hint="default"/>
        <w:lang w:val="en-US" w:eastAsia="en-US" w:bidi="ar-SA"/>
      </w:rPr>
    </w:lvl>
  </w:abstractNum>
  <w:abstractNum w:abstractNumId="7" w15:restartNumberingAfterBreak="0">
    <w:nsid w:val="116E4B71"/>
    <w:multiLevelType w:val="hybridMultilevel"/>
    <w:tmpl w:val="5F1E55EA"/>
    <w:lvl w:ilvl="0" w:tplc="40090001">
      <w:start w:val="1"/>
      <w:numFmt w:val="bullet"/>
      <w:lvlText w:val=""/>
      <w:lvlJc w:val="left"/>
      <w:pPr>
        <w:ind w:left="1648" w:hanging="360"/>
      </w:pPr>
      <w:rPr>
        <w:rFonts w:ascii="Symbol" w:hAnsi="Symbol" w:hint="default"/>
      </w:rPr>
    </w:lvl>
    <w:lvl w:ilvl="1" w:tplc="40090003" w:tentative="1">
      <w:start w:val="1"/>
      <w:numFmt w:val="bullet"/>
      <w:lvlText w:val="o"/>
      <w:lvlJc w:val="left"/>
      <w:pPr>
        <w:ind w:left="2368" w:hanging="360"/>
      </w:pPr>
      <w:rPr>
        <w:rFonts w:ascii="Courier New" w:hAnsi="Courier New" w:cs="Courier New" w:hint="default"/>
      </w:rPr>
    </w:lvl>
    <w:lvl w:ilvl="2" w:tplc="40090005" w:tentative="1">
      <w:start w:val="1"/>
      <w:numFmt w:val="bullet"/>
      <w:lvlText w:val=""/>
      <w:lvlJc w:val="left"/>
      <w:pPr>
        <w:ind w:left="3088" w:hanging="360"/>
      </w:pPr>
      <w:rPr>
        <w:rFonts w:ascii="Wingdings" w:hAnsi="Wingdings" w:hint="default"/>
      </w:rPr>
    </w:lvl>
    <w:lvl w:ilvl="3" w:tplc="40090001" w:tentative="1">
      <w:start w:val="1"/>
      <w:numFmt w:val="bullet"/>
      <w:lvlText w:val=""/>
      <w:lvlJc w:val="left"/>
      <w:pPr>
        <w:ind w:left="3808" w:hanging="360"/>
      </w:pPr>
      <w:rPr>
        <w:rFonts w:ascii="Symbol" w:hAnsi="Symbol" w:hint="default"/>
      </w:rPr>
    </w:lvl>
    <w:lvl w:ilvl="4" w:tplc="40090003" w:tentative="1">
      <w:start w:val="1"/>
      <w:numFmt w:val="bullet"/>
      <w:lvlText w:val="o"/>
      <w:lvlJc w:val="left"/>
      <w:pPr>
        <w:ind w:left="4528" w:hanging="360"/>
      </w:pPr>
      <w:rPr>
        <w:rFonts w:ascii="Courier New" w:hAnsi="Courier New" w:cs="Courier New" w:hint="default"/>
      </w:rPr>
    </w:lvl>
    <w:lvl w:ilvl="5" w:tplc="40090005" w:tentative="1">
      <w:start w:val="1"/>
      <w:numFmt w:val="bullet"/>
      <w:lvlText w:val=""/>
      <w:lvlJc w:val="left"/>
      <w:pPr>
        <w:ind w:left="5248" w:hanging="360"/>
      </w:pPr>
      <w:rPr>
        <w:rFonts w:ascii="Wingdings" w:hAnsi="Wingdings" w:hint="default"/>
      </w:rPr>
    </w:lvl>
    <w:lvl w:ilvl="6" w:tplc="40090001" w:tentative="1">
      <w:start w:val="1"/>
      <w:numFmt w:val="bullet"/>
      <w:lvlText w:val=""/>
      <w:lvlJc w:val="left"/>
      <w:pPr>
        <w:ind w:left="5968" w:hanging="360"/>
      </w:pPr>
      <w:rPr>
        <w:rFonts w:ascii="Symbol" w:hAnsi="Symbol" w:hint="default"/>
      </w:rPr>
    </w:lvl>
    <w:lvl w:ilvl="7" w:tplc="40090003" w:tentative="1">
      <w:start w:val="1"/>
      <w:numFmt w:val="bullet"/>
      <w:lvlText w:val="o"/>
      <w:lvlJc w:val="left"/>
      <w:pPr>
        <w:ind w:left="6688" w:hanging="360"/>
      </w:pPr>
      <w:rPr>
        <w:rFonts w:ascii="Courier New" w:hAnsi="Courier New" w:cs="Courier New" w:hint="default"/>
      </w:rPr>
    </w:lvl>
    <w:lvl w:ilvl="8" w:tplc="40090005" w:tentative="1">
      <w:start w:val="1"/>
      <w:numFmt w:val="bullet"/>
      <w:lvlText w:val=""/>
      <w:lvlJc w:val="left"/>
      <w:pPr>
        <w:ind w:left="7408" w:hanging="360"/>
      </w:pPr>
      <w:rPr>
        <w:rFonts w:ascii="Wingdings" w:hAnsi="Wingdings" w:hint="default"/>
      </w:rPr>
    </w:lvl>
  </w:abstractNum>
  <w:abstractNum w:abstractNumId="8" w15:restartNumberingAfterBreak="0">
    <w:nsid w:val="118D046E"/>
    <w:multiLevelType w:val="hybridMultilevel"/>
    <w:tmpl w:val="B2E8137E"/>
    <w:lvl w:ilvl="0" w:tplc="3C76CD82">
      <w:start w:val="1"/>
      <w:numFmt w:val="upp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A04DA8"/>
    <w:multiLevelType w:val="hybridMultilevel"/>
    <w:tmpl w:val="937A4B98"/>
    <w:lvl w:ilvl="0" w:tplc="40090001">
      <w:start w:val="1"/>
      <w:numFmt w:val="bullet"/>
      <w:lvlText w:val=""/>
      <w:lvlJc w:val="left"/>
      <w:pPr>
        <w:ind w:left="1496" w:hanging="360"/>
      </w:pPr>
      <w:rPr>
        <w:rFonts w:ascii="Symbol" w:hAnsi="Symbol" w:hint="default"/>
        <w:b w:val="0"/>
        <w:i w:val="0"/>
      </w:rPr>
    </w:lvl>
    <w:lvl w:ilvl="1" w:tplc="40090019" w:tentative="1">
      <w:start w:val="1"/>
      <w:numFmt w:val="lowerLetter"/>
      <w:lvlText w:val="%2."/>
      <w:lvlJc w:val="left"/>
      <w:pPr>
        <w:ind w:left="2216" w:hanging="360"/>
      </w:pPr>
    </w:lvl>
    <w:lvl w:ilvl="2" w:tplc="4009001B" w:tentative="1">
      <w:start w:val="1"/>
      <w:numFmt w:val="lowerRoman"/>
      <w:lvlText w:val="%3."/>
      <w:lvlJc w:val="right"/>
      <w:pPr>
        <w:ind w:left="2936" w:hanging="180"/>
      </w:pPr>
    </w:lvl>
    <w:lvl w:ilvl="3" w:tplc="4009000F" w:tentative="1">
      <w:start w:val="1"/>
      <w:numFmt w:val="decimal"/>
      <w:lvlText w:val="%4."/>
      <w:lvlJc w:val="left"/>
      <w:pPr>
        <w:ind w:left="3656" w:hanging="360"/>
      </w:pPr>
    </w:lvl>
    <w:lvl w:ilvl="4" w:tplc="40090019" w:tentative="1">
      <w:start w:val="1"/>
      <w:numFmt w:val="lowerLetter"/>
      <w:lvlText w:val="%5."/>
      <w:lvlJc w:val="left"/>
      <w:pPr>
        <w:ind w:left="4376" w:hanging="360"/>
      </w:pPr>
    </w:lvl>
    <w:lvl w:ilvl="5" w:tplc="4009001B" w:tentative="1">
      <w:start w:val="1"/>
      <w:numFmt w:val="lowerRoman"/>
      <w:lvlText w:val="%6."/>
      <w:lvlJc w:val="right"/>
      <w:pPr>
        <w:ind w:left="5096" w:hanging="180"/>
      </w:pPr>
    </w:lvl>
    <w:lvl w:ilvl="6" w:tplc="4009000F" w:tentative="1">
      <w:start w:val="1"/>
      <w:numFmt w:val="decimal"/>
      <w:lvlText w:val="%7."/>
      <w:lvlJc w:val="left"/>
      <w:pPr>
        <w:ind w:left="5816" w:hanging="360"/>
      </w:pPr>
    </w:lvl>
    <w:lvl w:ilvl="7" w:tplc="40090019" w:tentative="1">
      <w:start w:val="1"/>
      <w:numFmt w:val="lowerLetter"/>
      <w:lvlText w:val="%8."/>
      <w:lvlJc w:val="left"/>
      <w:pPr>
        <w:ind w:left="6536" w:hanging="360"/>
      </w:pPr>
    </w:lvl>
    <w:lvl w:ilvl="8" w:tplc="4009001B" w:tentative="1">
      <w:start w:val="1"/>
      <w:numFmt w:val="lowerRoman"/>
      <w:lvlText w:val="%9."/>
      <w:lvlJc w:val="right"/>
      <w:pPr>
        <w:ind w:left="7256" w:hanging="180"/>
      </w:pPr>
    </w:lvl>
  </w:abstractNum>
  <w:abstractNum w:abstractNumId="10" w15:restartNumberingAfterBreak="0">
    <w:nsid w:val="14ED7BFC"/>
    <w:multiLevelType w:val="hybridMultilevel"/>
    <w:tmpl w:val="36027C68"/>
    <w:lvl w:ilvl="0" w:tplc="4009001B">
      <w:start w:val="1"/>
      <w:numFmt w:val="lowerRoman"/>
      <w:lvlText w:val="%1."/>
      <w:lvlJc w:val="right"/>
      <w:pPr>
        <w:ind w:left="914" w:hanging="360"/>
      </w:pPr>
    </w:lvl>
    <w:lvl w:ilvl="1" w:tplc="40090019" w:tentative="1">
      <w:start w:val="1"/>
      <w:numFmt w:val="lowerLetter"/>
      <w:lvlText w:val="%2."/>
      <w:lvlJc w:val="left"/>
      <w:pPr>
        <w:ind w:left="1634" w:hanging="360"/>
      </w:pPr>
    </w:lvl>
    <w:lvl w:ilvl="2" w:tplc="4009001B" w:tentative="1">
      <w:start w:val="1"/>
      <w:numFmt w:val="lowerRoman"/>
      <w:lvlText w:val="%3."/>
      <w:lvlJc w:val="right"/>
      <w:pPr>
        <w:ind w:left="2354" w:hanging="180"/>
      </w:pPr>
    </w:lvl>
    <w:lvl w:ilvl="3" w:tplc="4009000F" w:tentative="1">
      <w:start w:val="1"/>
      <w:numFmt w:val="decimal"/>
      <w:lvlText w:val="%4."/>
      <w:lvlJc w:val="left"/>
      <w:pPr>
        <w:ind w:left="3074" w:hanging="360"/>
      </w:pPr>
    </w:lvl>
    <w:lvl w:ilvl="4" w:tplc="40090019" w:tentative="1">
      <w:start w:val="1"/>
      <w:numFmt w:val="lowerLetter"/>
      <w:lvlText w:val="%5."/>
      <w:lvlJc w:val="left"/>
      <w:pPr>
        <w:ind w:left="3794" w:hanging="360"/>
      </w:pPr>
    </w:lvl>
    <w:lvl w:ilvl="5" w:tplc="4009001B" w:tentative="1">
      <w:start w:val="1"/>
      <w:numFmt w:val="lowerRoman"/>
      <w:lvlText w:val="%6."/>
      <w:lvlJc w:val="right"/>
      <w:pPr>
        <w:ind w:left="4514" w:hanging="180"/>
      </w:pPr>
    </w:lvl>
    <w:lvl w:ilvl="6" w:tplc="4009000F" w:tentative="1">
      <w:start w:val="1"/>
      <w:numFmt w:val="decimal"/>
      <w:lvlText w:val="%7."/>
      <w:lvlJc w:val="left"/>
      <w:pPr>
        <w:ind w:left="5234" w:hanging="360"/>
      </w:pPr>
    </w:lvl>
    <w:lvl w:ilvl="7" w:tplc="40090019" w:tentative="1">
      <w:start w:val="1"/>
      <w:numFmt w:val="lowerLetter"/>
      <w:lvlText w:val="%8."/>
      <w:lvlJc w:val="left"/>
      <w:pPr>
        <w:ind w:left="5954" w:hanging="360"/>
      </w:pPr>
    </w:lvl>
    <w:lvl w:ilvl="8" w:tplc="4009001B" w:tentative="1">
      <w:start w:val="1"/>
      <w:numFmt w:val="lowerRoman"/>
      <w:lvlText w:val="%9."/>
      <w:lvlJc w:val="right"/>
      <w:pPr>
        <w:ind w:left="6674" w:hanging="180"/>
      </w:pPr>
    </w:lvl>
  </w:abstractNum>
  <w:abstractNum w:abstractNumId="11" w15:restartNumberingAfterBreak="0">
    <w:nsid w:val="16206CC1"/>
    <w:multiLevelType w:val="hybridMultilevel"/>
    <w:tmpl w:val="33A003EA"/>
    <w:lvl w:ilvl="0" w:tplc="7BE47F00">
      <w:start w:val="1"/>
      <w:numFmt w:val="lowerRoman"/>
      <w:lvlText w:val="%1."/>
      <w:lvlJc w:val="right"/>
      <w:pPr>
        <w:ind w:left="1136" w:hanging="360"/>
      </w:pPr>
      <w:rPr>
        <w:b w:val="0"/>
        <w:i w:val="0"/>
      </w:rPr>
    </w:lvl>
    <w:lvl w:ilvl="1" w:tplc="40090019">
      <w:start w:val="1"/>
      <w:numFmt w:val="lowerLetter"/>
      <w:lvlText w:val="%2."/>
      <w:lvlJc w:val="left"/>
      <w:pPr>
        <w:ind w:left="1856" w:hanging="360"/>
      </w:pPr>
    </w:lvl>
    <w:lvl w:ilvl="2" w:tplc="4009001B" w:tentative="1">
      <w:start w:val="1"/>
      <w:numFmt w:val="lowerRoman"/>
      <w:lvlText w:val="%3."/>
      <w:lvlJc w:val="right"/>
      <w:pPr>
        <w:ind w:left="2576" w:hanging="180"/>
      </w:pPr>
    </w:lvl>
    <w:lvl w:ilvl="3" w:tplc="4009000F" w:tentative="1">
      <w:start w:val="1"/>
      <w:numFmt w:val="decimal"/>
      <w:lvlText w:val="%4."/>
      <w:lvlJc w:val="left"/>
      <w:pPr>
        <w:ind w:left="3296" w:hanging="360"/>
      </w:pPr>
    </w:lvl>
    <w:lvl w:ilvl="4" w:tplc="40090019" w:tentative="1">
      <w:start w:val="1"/>
      <w:numFmt w:val="lowerLetter"/>
      <w:lvlText w:val="%5."/>
      <w:lvlJc w:val="left"/>
      <w:pPr>
        <w:ind w:left="4016" w:hanging="360"/>
      </w:pPr>
    </w:lvl>
    <w:lvl w:ilvl="5" w:tplc="4009001B" w:tentative="1">
      <w:start w:val="1"/>
      <w:numFmt w:val="lowerRoman"/>
      <w:lvlText w:val="%6."/>
      <w:lvlJc w:val="right"/>
      <w:pPr>
        <w:ind w:left="4736" w:hanging="180"/>
      </w:pPr>
    </w:lvl>
    <w:lvl w:ilvl="6" w:tplc="4009000F" w:tentative="1">
      <w:start w:val="1"/>
      <w:numFmt w:val="decimal"/>
      <w:lvlText w:val="%7."/>
      <w:lvlJc w:val="left"/>
      <w:pPr>
        <w:ind w:left="5456" w:hanging="360"/>
      </w:pPr>
    </w:lvl>
    <w:lvl w:ilvl="7" w:tplc="40090019" w:tentative="1">
      <w:start w:val="1"/>
      <w:numFmt w:val="lowerLetter"/>
      <w:lvlText w:val="%8."/>
      <w:lvlJc w:val="left"/>
      <w:pPr>
        <w:ind w:left="6176" w:hanging="360"/>
      </w:pPr>
    </w:lvl>
    <w:lvl w:ilvl="8" w:tplc="4009001B" w:tentative="1">
      <w:start w:val="1"/>
      <w:numFmt w:val="lowerRoman"/>
      <w:lvlText w:val="%9."/>
      <w:lvlJc w:val="right"/>
      <w:pPr>
        <w:ind w:left="6896" w:hanging="180"/>
      </w:pPr>
    </w:lvl>
  </w:abstractNum>
  <w:abstractNum w:abstractNumId="12" w15:restartNumberingAfterBreak="0">
    <w:nsid w:val="181932D8"/>
    <w:multiLevelType w:val="hybridMultilevel"/>
    <w:tmpl w:val="0AD62E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18E66D95"/>
    <w:multiLevelType w:val="hybridMultilevel"/>
    <w:tmpl w:val="4AEA83A8"/>
    <w:lvl w:ilvl="0" w:tplc="6612286E">
      <w:start w:val="1"/>
      <w:numFmt w:val="lowerRoman"/>
      <w:lvlText w:val="%1."/>
      <w:lvlJc w:val="right"/>
      <w:pPr>
        <w:ind w:left="1136" w:hanging="360"/>
      </w:pPr>
      <w:rPr>
        <w:b w:val="0"/>
        <w:i w:val="0"/>
      </w:rPr>
    </w:lvl>
    <w:lvl w:ilvl="1" w:tplc="40090019" w:tentative="1">
      <w:start w:val="1"/>
      <w:numFmt w:val="lowerLetter"/>
      <w:lvlText w:val="%2."/>
      <w:lvlJc w:val="left"/>
      <w:pPr>
        <w:ind w:left="1856" w:hanging="360"/>
      </w:pPr>
    </w:lvl>
    <w:lvl w:ilvl="2" w:tplc="4009001B" w:tentative="1">
      <w:start w:val="1"/>
      <w:numFmt w:val="lowerRoman"/>
      <w:lvlText w:val="%3."/>
      <w:lvlJc w:val="right"/>
      <w:pPr>
        <w:ind w:left="2576" w:hanging="180"/>
      </w:pPr>
    </w:lvl>
    <w:lvl w:ilvl="3" w:tplc="4009000F" w:tentative="1">
      <w:start w:val="1"/>
      <w:numFmt w:val="decimal"/>
      <w:lvlText w:val="%4."/>
      <w:lvlJc w:val="left"/>
      <w:pPr>
        <w:ind w:left="3296" w:hanging="360"/>
      </w:pPr>
    </w:lvl>
    <w:lvl w:ilvl="4" w:tplc="40090019" w:tentative="1">
      <w:start w:val="1"/>
      <w:numFmt w:val="lowerLetter"/>
      <w:lvlText w:val="%5."/>
      <w:lvlJc w:val="left"/>
      <w:pPr>
        <w:ind w:left="4016" w:hanging="360"/>
      </w:pPr>
    </w:lvl>
    <w:lvl w:ilvl="5" w:tplc="4009001B" w:tentative="1">
      <w:start w:val="1"/>
      <w:numFmt w:val="lowerRoman"/>
      <w:lvlText w:val="%6."/>
      <w:lvlJc w:val="right"/>
      <w:pPr>
        <w:ind w:left="4736" w:hanging="180"/>
      </w:pPr>
    </w:lvl>
    <w:lvl w:ilvl="6" w:tplc="4009000F" w:tentative="1">
      <w:start w:val="1"/>
      <w:numFmt w:val="decimal"/>
      <w:lvlText w:val="%7."/>
      <w:lvlJc w:val="left"/>
      <w:pPr>
        <w:ind w:left="5456" w:hanging="360"/>
      </w:pPr>
    </w:lvl>
    <w:lvl w:ilvl="7" w:tplc="40090019" w:tentative="1">
      <w:start w:val="1"/>
      <w:numFmt w:val="lowerLetter"/>
      <w:lvlText w:val="%8."/>
      <w:lvlJc w:val="left"/>
      <w:pPr>
        <w:ind w:left="6176" w:hanging="360"/>
      </w:pPr>
    </w:lvl>
    <w:lvl w:ilvl="8" w:tplc="4009001B" w:tentative="1">
      <w:start w:val="1"/>
      <w:numFmt w:val="lowerRoman"/>
      <w:lvlText w:val="%9."/>
      <w:lvlJc w:val="right"/>
      <w:pPr>
        <w:ind w:left="6896" w:hanging="180"/>
      </w:pPr>
    </w:lvl>
  </w:abstractNum>
  <w:abstractNum w:abstractNumId="14" w15:restartNumberingAfterBreak="0">
    <w:nsid w:val="19602222"/>
    <w:multiLevelType w:val="multilevel"/>
    <w:tmpl w:val="56F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D4188F"/>
    <w:multiLevelType w:val="hybridMultilevel"/>
    <w:tmpl w:val="BC8CC446"/>
    <w:lvl w:ilvl="0" w:tplc="2404368C">
      <w:start w:val="1"/>
      <w:numFmt w:val="upperRoman"/>
      <w:lvlText w:val="%1."/>
      <w:lvlJc w:val="left"/>
      <w:pPr>
        <w:ind w:left="2040" w:hanging="159"/>
        <w:jc w:val="right"/>
      </w:pPr>
      <w:rPr>
        <w:rFonts w:ascii="Times New Roman" w:eastAsia="Times New Roman" w:hAnsi="Times New Roman" w:cs="Times New Roman" w:hint="default"/>
        <w:w w:val="99"/>
        <w:sz w:val="20"/>
        <w:szCs w:val="20"/>
        <w:lang w:val="en-US" w:eastAsia="en-US" w:bidi="ar-SA"/>
      </w:rPr>
    </w:lvl>
    <w:lvl w:ilvl="1" w:tplc="F2A40526">
      <w:numFmt w:val="bullet"/>
      <w:lvlText w:val="•"/>
      <w:lvlJc w:val="left"/>
      <w:pPr>
        <w:ind w:left="2363" w:hanging="159"/>
      </w:pPr>
      <w:rPr>
        <w:rFonts w:hint="default"/>
        <w:lang w:val="en-US" w:eastAsia="en-US" w:bidi="ar-SA"/>
      </w:rPr>
    </w:lvl>
    <w:lvl w:ilvl="2" w:tplc="CEBA6D8E">
      <w:numFmt w:val="bullet"/>
      <w:lvlText w:val="•"/>
      <w:lvlJc w:val="left"/>
      <w:pPr>
        <w:ind w:left="2687" w:hanging="159"/>
      </w:pPr>
      <w:rPr>
        <w:rFonts w:hint="default"/>
        <w:lang w:val="en-US" w:eastAsia="en-US" w:bidi="ar-SA"/>
      </w:rPr>
    </w:lvl>
    <w:lvl w:ilvl="3" w:tplc="4F283EBA">
      <w:numFmt w:val="bullet"/>
      <w:lvlText w:val="•"/>
      <w:lvlJc w:val="left"/>
      <w:pPr>
        <w:ind w:left="3010" w:hanging="159"/>
      </w:pPr>
      <w:rPr>
        <w:rFonts w:hint="default"/>
        <w:lang w:val="en-US" w:eastAsia="en-US" w:bidi="ar-SA"/>
      </w:rPr>
    </w:lvl>
    <w:lvl w:ilvl="4" w:tplc="B17EAFC2">
      <w:numFmt w:val="bullet"/>
      <w:lvlText w:val="•"/>
      <w:lvlJc w:val="left"/>
      <w:pPr>
        <w:ind w:left="3334" w:hanging="159"/>
      </w:pPr>
      <w:rPr>
        <w:rFonts w:hint="default"/>
        <w:lang w:val="en-US" w:eastAsia="en-US" w:bidi="ar-SA"/>
      </w:rPr>
    </w:lvl>
    <w:lvl w:ilvl="5" w:tplc="2FD6AB90">
      <w:numFmt w:val="bullet"/>
      <w:lvlText w:val="•"/>
      <w:lvlJc w:val="left"/>
      <w:pPr>
        <w:ind w:left="3658" w:hanging="159"/>
      </w:pPr>
      <w:rPr>
        <w:rFonts w:hint="default"/>
        <w:lang w:val="en-US" w:eastAsia="en-US" w:bidi="ar-SA"/>
      </w:rPr>
    </w:lvl>
    <w:lvl w:ilvl="6" w:tplc="614871A2">
      <w:numFmt w:val="bullet"/>
      <w:lvlText w:val="•"/>
      <w:lvlJc w:val="left"/>
      <w:pPr>
        <w:ind w:left="3981" w:hanging="159"/>
      </w:pPr>
      <w:rPr>
        <w:rFonts w:hint="default"/>
        <w:lang w:val="en-US" w:eastAsia="en-US" w:bidi="ar-SA"/>
      </w:rPr>
    </w:lvl>
    <w:lvl w:ilvl="7" w:tplc="CC30FA76">
      <w:numFmt w:val="bullet"/>
      <w:lvlText w:val="•"/>
      <w:lvlJc w:val="left"/>
      <w:pPr>
        <w:ind w:left="4305" w:hanging="159"/>
      </w:pPr>
      <w:rPr>
        <w:rFonts w:hint="default"/>
        <w:lang w:val="en-US" w:eastAsia="en-US" w:bidi="ar-SA"/>
      </w:rPr>
    </w:lvl>
    <w:lvl w:ilvl="8" w:tplc="0962705E">
      <w:numFmt w:val="bullet"/>
      <w:lvlText w:val="•"/>
      <w:lvlJc w:val="left"/>
      <w:pPr>
        <w:ind w:left="4629" w:hanging="159"/>
      </w:pPr>
      <w:rPr>
        <w:rFonts w:hint="default"/>
        <w:lang w:val="en-US" w:eastAsia="en-US" w:bidi="ar-SA"/>
      </w:rPr>
    </w:lvl>
  </w:abstractNum>
  <w:abstractNum w:abstractNumId="16" w15:restartNumberingAfterBreak="0">
    <w:nsid w:val="1F1068ED"/>
    <w:multiLevelType w:val="hybridMultilevel"/>
    <w:tmpl w:val="1436D8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FC44B0C"/>
    <w:multiLevelType w:val="multilevel"/>
    <w:tmpl w:val="941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266AD5"/>
    <w:multiLevelType w:val="hybridMultilevel"/>
    <w:tmpl w:val="614E6C5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9" w15:restartNumberingAfterBreak="0">
    <w:nsid w:val="257D5F04"/>
    <w:multiLevelType w:val="hybridMultilevel"/>
    <w:tmpl w:val="F35E23C0"/>
    <w:lvl w:ilvl="0" w:tplc="4009001B">
      <w:start w:val="1"/>
      <w:numFmt w:val="lowerRoman"/>
      <w:lvlText w:val="%1."/>
      <w:lvlJc w:val="righ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20" w15:restartNumberingAfterBreak="0">
    <w:nsid w:val="258D5A5B"/>
    <w:multiLevelType w:val="hybridMultilevel"/>
    <w:tmpl w:val="73E22DB8"/>
    <w:lvl w:ilvl="0" w:tplc="4E72D352">
      <w:start w:val="1"/>
      <w:numFmt w:val="lowerRoman"/>
      <w:lvlText w:val="%1."/>
      <w:lvlJc w:val="right"/>
      <w:pPr>
        <w:ind w:left="1080" w:hanging="360"/>
      </w:pPr>
      <w:rPr>
        <w:b w:val="0"/>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A8141A6"/>
    <w:multiLevelType w:val="hybridMultilevel"/>
    <w:tmpl w:val="33A003EA"/>
    <w:lvl w:ilvl="0" w:tplc="7BE47F00">
      <w:start w:val="1"/>
      <w:numFmt w:val="lowerRoman"/>
      <w:lvlText w:val="%1."/>
      <w:lvlJc w:val="right"/>
      <w:pPr>
        <w:ind w:left="1136" w:hanging="360"/>
      </w:pPr>
      <w:rPr>
        <w:b w:val="0"/>
        <w:i w:val="0"/>
      </w:rPr>
    </w:lvl>
    <w:lvl w:ilvl="1" w:tplc="40090019" w:tentative="1">
      <w:start w:val="1"/>
      <w:numFmt w:val="lowerLetter"/>
      <w:lvlText w:val="%2."/>
      <w:lvlJc w:val="left"/>
      <w:pPr>
        <w:ind w:left="1856" w:hanging="360"/>
      </w:pPr>
    </w:lvl>
    <w:lvl w:ilvl="2" w:tplc="4009001B" w:tentative="1">
      <w:start w:val="1"/>
      <w:numFmt w:val="lowerRoman"/>
      <w:lvlText w:val="%3."/>
      <w:lvlJc w:val="right"/>
      <w:pPr>
        <w:ind w:left="2576" w:hanging="180"/>
      </w:pPr>
    </w:lvl>
    <w:lvl w:ilvl="3" w:tplc="4009000F" w:tentative="1">
      <w:start w:val="1"/>
      <w:numFmt w:val="decimal"/>
      <w:lvlText w:val="%4."/>
      <w:lvlJc w:val="left"/>
      <w:pPr>
        <w:ind w:left="3296" w:hanging="360"/>
      </w:pPr>
    </w:lvl>
    <w:lvl w:ilvl="4" w:tplc="40090019" w:tentative="1">
      <w:start w:val="1"/>
      <w:numFmt w:val="lowerLetter"/>
      <w:lvlText w:val="%5."/>
      <w:lvlJc w:val="left"/>
      <w:pPr>
        <w:ind w:left="4016" w:hanging="360"/>
      </w:pPr>
    </w:lvl>
    <w:lvl w:ilvl="5" w:tplc="4009001B" w:tentative="1">
      <w:start w:val="1"/>
      <w:numFmt w:val="lowerRoman"/>
      <w:lvlText w:val="%6."/>
      <w:lvlJc w:val="right"/>
      <w:pPr>
        <w:ind w:left="4736" w:hanging="180"/>
      </w:pPr>
    </w:lvl>
    <w:lvl w:ilvl="6" w:tplc="4009000F" w:tentative="1">
      <w:start w:val="1"/>
      <w:numFmt w:val="decimal"/>
      <w:lvlText w:val="%7."/>
      <w:lvlJc w:val="left"/>
      <w:pPr>
        <w:ind w:left="5456" w:hanging="360"/>
      </w:pPr>
    </w:lvl>
    <w:lvl w:ilvl="7" w:tplc="40090019" w:tentative="1">
      <w:start w:val="1"/>
      <w:numFmt w:val="lowerLetter"/>
      <w:lvlText w:val="%8."/>
      <w:lvlJc w:val="left"/>
      <w:pPr>
        <w:ind w:left="6176" w:hanging="360"/>
      </w:pPr>
    </w:lvl>
    <w:lvl w:ilvl="8" w:tplc="4009001B" w:tentative="1">
      <w:start w:val="1"/>
      <w:numFmt w:val="lowerRoman"/>
      <w:lvlText w:val="%9."/>
      <w:lvlJc w:val="right"/>
      <w:pPr>
        <w:ind w:left="6896" w:hanging="180"/>
      </w:pPr>
    </w:lvl>
  </w:abstractNum>
  <w:abstractNum w:abstractNumId="22" w15:restartNumberingAfterBreak="0">
    <w:nsid w:val="2C7544FA"/>
    <w:multiLevelType w:val="hybridMultilevel"/>
    <w:tmpl w:val="33A003EA"/>
    <w:lvl w:ilvl="0" w:tplc="7BE47F00">
      <w:start w:val="1"/>
      <w:numFmt w:val="lowerRoman"/>
      <w:lvlText w:val="%1."/>
      <w:lvlJc w:val="right"/>
      <w:pPr>
        <w:ind w:left="1136" w:hanging="360"/>
      </w:pPr>
      <w:rPr>
        <w:b w:val="0"/>
        <w:i w:val="0"/>
      </w:rPr>
    </w:lvl>
    <w:lvl w:ilvl="1" w:tplc="40090019" w:tentative="1">
      <w:start w:val="1"/>
      <w:numFmt w:val="lowerLetter"/>
      <w:lvlText w:val="%2."/>
      <w:lvlJc w:val="left"/>
      <w:pPr>
        <w:ind w:left="1856" w:hanging="360"/>
      </w:pPr>
    </w:lvl>
    <w:lvl w:ilvl="2" w:tplc="4009001B" w:tentative="1">
      <w:start w:val="1"/>
      <w:numFmt w:val="lowerRoman"/>
      <w:lvlText w:val="%3."/>
      <w:lvlJc w:val="right"/>
      <w:pPr>
        <w:ind w:left="2576" w:hanging="180"/>
      </w:pPr>
    </w:lvl>
    <w:lvl w:ilvl="3" w:tplc="4009000F" w:tentative="1">
      <w:start w:val="1"/>
      <w:numFmt w:val="decimal"/>
      <w:lvlText w:val="%4."/>
      <w:lvlJc w:val="left"/>
      <w:pPr>
        <w:ind w:left="3296" w:hanging="360"/>
      </w:pPr>
    </w:lvl>
    <w:lvl w:ilvl="4" w:tplc="40090019" w:tentative="1">
      <w:start w:val="1"/>
      <w:numFmt w:val="lowerLetter"/>
      <w:lvlText w:val="%5."/>
      <w:lvlJc w:val="left"/>
      <w:pPr>
        <w:ind w:left="4016" w:hanging="360"/>
      </w:pPr>
    </w:lvl>
    <w:lvl w:ilvl="5" w:tplc="4009001B" w:tentative="1">
      <w:start w:val="1"/>
      <w:numFmt w:val="lowerRoman"/>
      <w:lvlText w:val="%6."/>
      <w:lvlJc w:val="right"/>
      <w:pPr>
        <w:ind w:left="4736" w:hanging="180"/>
      </w:pPr>
    </w:lvl>
    <w:lvl w:ilvl="6" w:tplc="4009000F" w:tentative="1">
      <w:start w:val="1"/>
      <w:numFmt w:val="decimal"/>
      <w:lvlText w:val="%7."/>
      <w:lvlJc w:val="left"/>
      <w:pPr>
        <w:ind w:left="5456" w:hanging="360"/>
      </w:pPr>
    </w:lvl>
    <w:lvl w:ilvl="7" w:tplc="40090019" w:tentative="1">
      <w:start w:val="1"/>
      <w:numFmt w:val="lowerLetter"/>
      <w:lvlText w:val="%8."/>
      <w:lvlJc w:val="left"/>
      <w:pPr>
        <w:ind w:left="6176" w:hanging="360"/>
      </w:pPr>
    </w:lvl>
    <w:lvl w:ilvl="8" w:tplc="4009001B" w:tentative="1">
      <w:start w:val="1"/>
      <w:numFmt w:val="lowerRoman"/>
      <w:lvlText w:val="%9."/>
      <w:lvlJc w:val="right"/>
      <w:pPr>
        <w:ind w:left="6896" w:hanging="180"/>
      </w:pPr>
    </w:lvl>
  </w:abstractNum>
  <w:abstractNum w:abstractNumId="23" w15:restartNumberingAfterBreak="0">
    <w:nsid w:val="3E04649F"/>
    <w:multiLevelType w:val="hybridMultilevel"/>
    <w:tmpl w:val="054EE252"/>
    <w:lvl w:ilvl="0" w:tplc="4009001B">
      <w:start w:val="1"/>
      <w:numFmt w:val="low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0234F15"/>
    <w:multiLevelType w:val="hybridMultilevel"/>
    <w:tmpl w:val="32A431C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5" w15:restartNumberingAfterBreak="0">
    <w:nsid w:val="41470F0D"/>
    <w:multiLevelType w:val="multilevel"/>
    <w:tmpl w:val="481259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48433FE"/>
    <w:multiLevelType w:val="hybridMultilevel"/>
    <w:tmpl w:val="5600D3B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7" w15:restartNumberingAfterBreak="0">
    <w:nsid w:val="45161CE2"/>
    <w:multiLevelType w:val="hybridMultilevel"/>
    <w:tmpl w:val="5C42D0A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803664E"/>
    <w:multiLevelType w:val="multilevel"/>
    <w:tmpl w:val="16947C5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B332FC6"/>
    <w:multiLevelType w:val="hybridMultilevel"/>
    <w:tmpl w:val="F08E42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0" w15:restartNumberingAfterBreak="0">
    <w:nsid w:val="4C10426E"/>
    <w:multiLevelType w:val="hybridMultilevel"/>
    <w:tmpl w:val="73E22DB8"/>
    <w:lvl w:ilvl="0" w:tplc="4E72D352">
      <w:start w:val="1"/>
      <w:numFmt w:val="lowerRoman"/>
      <w:lvlText w:val="%1."/>
      <w:lvlJc w:val="right"/>
      <w:pPr>
        <w:ind w:left="1080" w:hanging="360"/>
      </w:pPr>
      <w:rPr>
        <w:b w:val="0"/>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F2C0FC9"/>
    <w:multiLevelType w:val="hybridMultilevel"/>
    <w:tmpl w:val="AF9CA344"/>
    <w:lvl w:ilvl="0" w:tplc="40090001">
      <w:start w:val="1"/>
      <w:numFmt w:val="bullet"/>
      <w:lvlText w:val=""/>
      <w:lvlJc w:val="left"/>
      <w:pPr>
        <w:ind w:left="1136" w:hanging="360"/>
      </w:pPr>
      <w:rPr>
        <w:rFonts w:ascii="Symbol" w:hAnsi="Symbol" w:hint="default"/>
      </w:rPr>
    </w:lvl>
    <w:lvl w:ilvl="1" w:tplc="40090003" w:tentative="1">
      <w:start w:val="1"/>
      <w:numFmt w:val="bullet"/>
      <w:lvlText w:val="o"/>
      <w:lvlJc w:val="left"/>
      <w:pPr>
        <w:ind w:left="1856" w:hanging="360"/>
      </w:pPr>
      <w:rPr>
        <w:rFonts w:ascii="Courier New" w:hAnsi="Courier New" w:cs="Courier New" w:hint="default"/>
      </w:rPr>
    </w:lvl>
    <w:lvl w:ilvl="2" w:tplc="40090005" w:tentative="1">
      <w:start w:val="1"/>
      <w:numFmt w:val="bullet"/>
      <w:lvlText w:val=""/>
      <w:lvlJc w:val="left"/>
      <w:pPr>
        <w:ind w:left="2576" w:hanging="360"/>
      </w:pPr>
      <w:rPr>
        <w:rFonts w:ascii="Wingdings" w:hAnsi="Wingdings" w:hint="default"/>
      </w:rPr>
    </w:lvl>
    <w:lvl w:ilvl="3" w:tplc="40090001" w:tentative="1">
      <w:start w:val="1"/>
      <w:numFmt w:val="bullet"/>
      <w:lvlText w:val=""/>
      <w:lvlJc w:val="left"/>
      <w:pPr>
        <w:ind w:left="3296" w:hanging="360"/>
      </w:pPr>
      <w:rPr>
        <w:rFonts w:ascii="Symbol" w:hAnsi="Symbol" w:hint="default"/>
      </w:rPr>
    </w:lvl>
    <w:lvl w:ilvl="4" w:tplc="40090003" w:tentative="1">
      <w:start w:val="1"/>
      <w:numFmt w:val="bullet"/>
      <w:lvlText w:val="o"/>
      <w:lvlJc w:val="left"/>
      <w:pPr>
        <w:ind w:left="4016" w:hanging="360"/>
      </w:pPr>
      <w:rPr>
        <w:rFonts w:ascii="Courier New" w:hAnsi="Courier New" w:cs="Courier New" w:hint="default"/>
      </w:rPr>
    </w:lvl>
    <w:lvl w:ilvl="5" w:tplc="40090005" w:tentative="1">
      <w:start w:val="1"/>
      <w:numFmt w:val="bullet"/>
      <w:lvlText w:val=""/>
      <w:lvlJc w:val="left"/>
      <w:pPr>
        <w:ind w:left="4736" w:hanging="360"/>
      </w:pPr>
      <w:rPr>
        <w:rFonts w:ascii="Wingdings" w:hAnsi="Wingdings" w:hint="default"/>
      </w:rPr>
    </w:lvl>
    <w:lvl w:ilvl="6" w:tplc="40090001" w:tentative="1">
      <w:start w:val="1"/>
      <w:numFmt w:val="bullet"/>
      <w:lvlText w:val=""/>
      <w:lvlJc w:val="left"/>
      <w:pPr>
        <w:ind w:left="5456" w:hanging="360"/>
      </w:pPr>
      <w:rPr>
        <w:rFonts w:ascii="Symbol" w:hAnsi="Symbol" w:hint="default"/>
      </w:rPr>
    </w:lvl>
    <w:lvl w:ilvl="7" w:tplc="40090003" w:tentative="1">
      <w:start w:val="1"/>
      <w:numFmt w:val="bullet"/>
      <w:lvlText w:val="o"/>
      <w:lvlJc w:val="left"/>
      <w:pPr>
        <w:ind w:left="6176" w:hanging="360"/>
      </w:pPr>
      <w:rPr>
        <w:rFonts w:ascii="Courier New" w:hAnsi="Courier New" w:cs="Courier New" w:hint="default"/>
      </w:rPr>
    </w:lvl>
    <w:lvl w:ilvl="8" w:tplc="40090005" w:tentative="1">
      <w:start w:val="1"/>
      <w:numFmt w:val="bullet"/>
      <w:lvlText w:val=""/>
      <w:lvlJc w:val="left"/>
      <w:pPr>
        <w:ind w:left="6896" w:hanging="360"/>
      </w:pPr>
      <w:rPr>
        <w:rFonts w:ascii="Wingdings" w:hAnsi="Wingdings" w:hint="default"/>
      </w:rPr>
    </w:lvl>
  </w:abstractNum>
  <w:abstractNum w:abstractNumId="32" w15:restartNumberingAfterBreak="0">
    <w:nsid w:val="56C92D20"/>
    <w:multiLevelType w:val="hybridMultilevel"/>
    <w:tmpl w:val="099E74B4"/>
    <w:lvl w:ilvl="0" w:tplc="89CE292A">
      <w:start w:val="1"/>
      <w:numFmt w:val="lowerRoman"/>
      <w:lvlText w:val="%1."/>
      <w:lvlJc w:val="right"/>
      <w:pPr>
        <w:ind w:left="3175" w:hanging="360"/>
      </w:pPr>
      <w:rPr>
        <w:i w:val="0"/>
      </w:rPr>
    </w:lvl>
    <w:lvl w:ilvl="1" w:tplc="40090019" w:tentative="1">
      <w:start w:val="1"/>
      <w:numFmt w:val="lowerLetter"/>
      <w:lvlText w:val="%2."/>
      <w:lvlJc w:val="left"/>
      <w:pPr>
        <w:ind w:left="3895" w:hanging="360"/>
      </w:pPr>
    </w:lvl>
    <w:lvl w:ilvl="2" w:tplc="4009001B" w:tentative="1">
      <w:start w:val="1"/>
      <w:numFmt w:val="lowerRoman"/>
      <w:lvlText w:val="%3."/>
      <w:lvlJc w:val="right"/>
      <w:pPr>
        <w:ind w:left="4615" w:hanging="180"/>
      </w:pPr>
    </w:lvl>
    <w:lvl w:ilvl="3" w:tplc="4009000F" w:tentative="1">
      <w:start w:val="1"/>
      <w:numFmt w:val="decimal"/>
      <w:lvlText w:val="%4."/>
      <w:lvlJc w:val="left"/>
      <w:pPr>
        <w:ind w:left="5335" w:hanging="360"/>
      </w:pPr>
    </w:lvl>
    <w:lvl w:ilvl="4" w:tplc="40090019" w:tentative="1">
      <w:start w:val="1"/>
      <w:numFmt w:val="lowerLetter"/>
      <w:lvlText w:val="%5."/>
      <w:lvlJc w:val="left"/>
      <w:pPr>
        <w:ind w:left="6055" w:hanging="360"/>
      </w:pPr>
    </w:lvl>
    <w:lvl w:ilvl="5" w:tplc="4009001B" w:tentative="1">
      <w:start w:val="1"/>
      <w:numFmt w:val="lowerRoman"/>
      <w:lvlText w:val="%6."/>
      <w:lvlJc w:val="right"/>
      <w:pPr>
        <w:ind w:left="6775" w:hanging="180"/>
      </w:pPr>
    </w:lvl>
    <w:lvl w:ilvl="6" w:tplc="4009000F" w:tentative="1">
      <w:start w:val="1"/>
      <w:numFmt w:val="decimal"/>
      <w:lvlText w:val="%7."/>
      <w:lvlJc w:val="left"/>
      <w:pPr>
        <w:ind w:left="7495" w:hanging="360"/>
      </w:pPr>
    </w:lvl>
    <w:lvl w:ilvl="7" w:tplc="40090019" w:tentative="1">
      <w:start w:val="1"/>
      <w:numFmt w:val="lowerLetter"/>
      <w:lvlText w:val="%8."/>
      <w:lvlJc w:val="left"/>
      <w:pPr>
        <w:ind w:left="8215" w:hanging="360"/>
      </w:pPr>
    </w:lvl>
    <w:lvl w:ilvl="8" w:tplc="4009001B" w:tentative="1">
      <w:start w:val="1"/>
      <w:numFmt w:val="lowerRoman"/>
      <w:lvlText w:val="%9."/>
      <w:lvlJc w:val="right"/>
      <w:pPr>
        <w:ind w:left="8935" w:hanging="180"/>
      </w:pPr>
    </w:lvl>
  </w:abstractNum>
  <w:abstractNum w:abstractNumId="33" w15:restartNumberingAfterBreak="0">
    <w:nsid w:val="5AD44DF5"/>
    <w:multiLevelType w:val="hybridMultilevel"/>
    <w:tmpl w:val="75E07922"/>
    <w:lvl w:ilvl="0" w:tplc="D8549A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C94646D"/>
    <w:multiLevelType w:val="hybridMultilevel"/>
    <w:tmpl w:val="33A003EA"/>
    <w:lvl w:ilvl="0" w:tplc="7BE47F00">
      <w:start w:val="1"/>
      <w:numFmt w:val="lowerRoman"/>
      <w:lvlText w:val="%1."/>
      <w:lvlJc w:val="right"/>
      <w:pPr>
        <w:ind w:left="1136" w:hanging="360"/>
      </w:pPr>
      <w:rPr>
        <w:b w:val="0"/>
        <w:i w:val="0"/>
      </w:rPr>
    </w:lvl>
    <w:lvl w:ilvl="1" w:tplc="40090019" w:tentative="1">
      <w:start w:val="1"/>
      <w:numFmt w:val="lowerLetter"/>
      <w:lvlText w:val="%2."/>
      <w:lvlJc w:val="left"/>
      <w:pPr>
        <w:ind w:left="1856" w:hanging="360"/>
      </w:pPr>
    </w:lvl>
    <w:lvl w:ilvl="2" w:tplc="4009001B" w:tentative="1">
      <w:start w:val="1"/>
      <w:numFmt w:val="lowerRoman"/>
      <w:lvlText w:val="%3."/>
      <w:lvlJc w:val="right"/>
      <w:pPr>
        <w:ind w:left="2576" w:hanging="180"/>
      </w:pPr>
    </w:lvl>
    <w:lvl w:ilvl="3" w:tplc="4009000F" w:tentative="1">
      <w:start w:val="1"/>
      <w:numFmt w:val="decimal"/>
      <w:lvlText w:val="%4."/>
      <w:lvlJc w:val="left"/>
      <w:pPr>
        <w:ind w:left="3296" w:hanging="360"/>
      </w:pPr>
    </w:lvl>
    <w:lvl w:ilvl="4" w:tplc="40090019" w:tentative="1">
      <w:start w:val="1"/>
      <w:numFmt w:val="lowerLetter"/>
      <w:lvlText w:val="%5."/>
      <w:lvlJc w:val="left"/>
      <w:pPr>
        <w:ind w:left="4016" w:hanging="360"/>
      </w:pPr>
    </w:lvl>
    <w:lvl w:ilvl="5" w:tplc="4009001B" w:tentative="1">
      <w:start w:val="1"/>
      <w:numFmt w:val="lowerRoman"/>
      <w:lvlText w:val="%6."/>
      <w:lvlJc w:val="right"/>
      <w:pPr>
        <w:ind w:left="4736" w:hanging="180"/>
      </w:pPr>
    </w:lvl>
    <w:lvl w:ilvl="6" w:tplc="4009000F" w:tentative="1">
      <w:start w:val="1"/>
      <w:numFmt w:val="decimal"/>
      <w:lvlText w:val="%7."/>
      <w:lvlJc w:val="left"/>
      <w:pPr>
        <w:ind w:left="5456" w:hanging="360"/>
      </w:pPr>
    </w:lvl>
    <w:lvl w:ilvl="7" w:tplc="40090019" w:tentative="1">
      <w:start w:val="1"/>
      <w:numFmt w:val="lowerLetter"/>
      <w:lvlText w:val="%8."/>
      <w:lvlJc w:val="left"/>
      <w:pPr>
        <w:ind w:left="6176" w:hanging="360"/>
      </w:pPr>
    </w:lvl>
    <w:lvl w:ilvl="8" w:tplc="4009001B" w:tentative="1">
      <w:start w:val="1"/>
      <w:numFmt w:val="lowerRoman"/>
      <w:lvlText w:val="%9."/>
      <w:lvlJc w:val="right"/>
      <w:pPr>
        <w:ind w:left="6896" w:hanging="180"/>
      </w:pPr>
    </w:lvl>
  </w:abstractNum>
  <w:abstractNum w:abstractNumId="35" w15:restartNumberingAfterBreak="0">
    <w:nsid w:val="5F6853B6"/>
    <w:multiLevelType w:val="hybridMultilevel"/>
    <w:tmpl w:val="CB40CE04"/>
    <w:lvl w:ilvl="0" w:tplc="8132ED9C">
      <w:start w:val="1"/>
      <w:numFmt w:val="decimal"/>
      <w:lvlText w:val="[%1]"/>
      <w:lvlJc w:val="left"/>
      <w:pPr>
        <w:ind w:left="554" w:hanging="360"/>
      </w:pPr>
      <w:rPr>
        <w:rFonts w:hint="default"/>
      </w:rPr>
    </w:lvl>
    <w:lvl w:ilvl="1" w:tplc="40090019" w:tentative="1">
      <w:start w:val="1"/>
      <w:numFmt w:val="lowerLetter"/>
      <w:lvlText w:val="%2."/>
      <w:lvlJc w:val="left"/>
      <w:pPr>
        <w:ind w:left="1274" w:hanging="360"/>
      </w:pPr>
    </w:lvl>
    <w:lvl w:ilvl="2" w:tplc="4009001B" w:tentative="1">
      <w:start w:val="1"/>
      <w:numFmt w:val="lowerRoman"/>
      <w:lvlText w:val="%3."/>
      <w:lvlJc w:val="right"/>
      <w:pPr>
        <w:ind w:left="1994" w:hanging="180"/>
      </w:pPr>
    </w:lvl>
    <w:lvl w:ilvl="3" w:tplc="4009000F" w:tentative="1">
      <w:start w:val="1"/>
      <w:numFmt w:val="decimal"/>
      <w:lvlText w:val="%4."/>
      <w:lvlJc w:val="left"/>
      <w:pPr>
        <w:ind w:left="2714" w:hanging="360"/>
      </w:pPr>
    </w:lvl>
    <w:lvl w:ilvl="4" w:tplc="40090019" w:tentative="1">
      <w:start w:val="1"/>
      <w:numFmt w:val="lowerLetter"/>
      <w:lvlText w:val="%5."/>
      <w:lvlJc w:val="left"/>
      <w:pPr>
        <w:ind w:left="3434" w:hanging="360"/>
      </w:pPr>
    </w:lvl>
    <w:lvl w:ilvl="5" w:tplc="4009001B" w:tentative="1">
      <w:start w:val="1"/>
      <w:numFmt w:val="lowerRoman"/>
      <w:lvlText w:val="%6."/>
      <w:lvlJc w:val="right"/>
      <w:pPr>
        <w:ind w:left="4154" w:hanging="180"/>
      </w:pPr>
    </w:lvl>
    <w:lvl w:ilvl="6" w:tplc="4009000F" w:tentative="1">
      <w:start w:val="1"/>
      <w:numFmt w:val="decimal"/>
      <w:lvlText w:val="%7."/>
      <w:lvlJc w:val="left"/>
      <w:pPr>
        <w:ind w:left="4874" w:hanging="360"/>
      </w:pPr>
    </w:lvl>
    <w:lvl w:ilvl="7" w:tplc="40090019" w:tentative="1">
      <w:start w:val="1"/>
      <w:numFmt w:val="lowerLetter"/>
      <w:lvlText w:val="%8."/>
      <w:lvlJc w:val="left"/>
      <w:pPr>
        <w:ind w:left="5594" w:hanging="360"/>
      </w:pPr>
    </w:lvl>
    <w:lvl w:ilvl="8" w:tplc="4009001B" w:tentative="1">
      <w:start w:val="1"/>
      <w:numFmt w:val="lowerRoman"/>
      <w:lvlText w:val="%9."/>
      <w:lvlJc w:val="right"/>
      <w:pPr>
        <w:ind w:left="6314" w:hanging="180"/>
      </w:pPr>
    </w:lvl>
  </w:abstractNum>
  <w:abstractNum w:abstractNumId="36" w15:restartNumberingAfterBreak="0">
    <w:nsid w:val="60E20CFD"/>
    <w:multiLevelType w:val="hybridMultilevel"/>
    <w:tmpl w:val="CAA6DEB6"/>
    <w:lvl w:ilvl="0" w:tplc="8BACC4FE">
      <w:start w:val="16"/>
      <w:numFmt w:val="decimal"/>
      <w:lvlText w:val="%1."/>
      <w:lvlJc w:val="left"/>
      <w:pPr>
        <w:tabs>
          <w:tab w:val="num" w:pos="720"/>
        </w:tabs>
        <w:ind w:left="720" w:hanging="360"/>
      </w:pPr>
    </w:lvl>
    <w:lvl w:ilvl="1" w:tplc="D8803FD4" w:tentative="1">
      <w:start w:val="1"/>
      <w:numFmt w:val="decimal"/>
      <w:lvlText w:val="%2."/>
      <w:lvlJc w:val="left"/>
      <w:pPr>
        <w:tabs>
          <w:tab w:val="num" w:pos="1440"/>
        </w:tabs>
        <w:ind w:left="1440" w:hanging="360"/>
      </w:pPr>
    </w:lvl>
    <w:lvl w:ilvl="2" w:tplc="01B86E7E" w:tentative="1">
      <w:start w:val="1"/>
      <w:numFmt w:val="decimal"/>
      <w:lvlText w:val="%3."/>
      <w:lvlJc w:val="left"/>
      <w:pPr>
        <w:tabs>
          <w:tab w:val="num" w:pos="2160"/>
        </w:tabs>
        <w:ind w:left="2160" w:hanging="360"/>
      </w:pPr>
    </w:lvl>
    <w:lvl w:ilvl="3" w:tplc="63CE68F0" w:tentative="1">
      <w:start w:val="1"/>
      <w:numFmt w:val="decimal"/>
      <w:lvlText w:val="%4."/>
      <w:lvlJc w:val="left"/>
      <w:pPr>
        <w:tabs>
          <w:tab w:val="num" w:pos="2880"/>
        </w:tabs>
        <w:ind w:left="2880" w:hanging="360"/>
      </w:pPr>
    </w:lvl>
    <w:lvl w:ilvl="4" w:tplc="22C8DC76" w:tentative="1">
      <w:start w:val="1"/>
      <w:numFmt w:val="decimal"/>
      <w:lvlText w:val="%5."/>
      <w:lvlJc w:val="left"/>
      <w:pPr>
        <w:tabs>
          <w:tab w:val="num" w:pos="3600"/>
        </w:tabs>
        <w:ind w:left="3600" w:hanging="360"/>
      </w:pPr>
    </w:lvl>
    <w:lvl w:ilvl="5" w:tplc="4E546DB8" w:tentative="1">
      <w:start w:val="1"/>
      <w:numFmt w:val="decimal"/>
      <w:lvlText w:val="%6."/>
      <w:lvlJc w:val="left"/>
      <w:pPr>
        <w:tabs>
          <w:tab w:val="num" w:pos="4320"/>
        </w:tabs>
        <w:ind w:left="4320" w:hanging="360"/>
      </w:pPr>
    </w:lvl>
    <w:lvl w:ilvl="6" w:tplc="99C20CB4" w:tentative="1">
      <w:start w:val="1"/>
      <w:numFmt w:val="decimal"/>
      <w:lvlText w:val="%7."/>
      <w:lvlJc w:val="left"/>
      <w:pPr>
        <w:tabs>
          <w:tab w:val="num" w:pos="5040"/>
        </w:tabs>
        <w:ind w:left="5040" w:hanging="360"/>
      </w:pPr>
    </w:lvl>
    <w:lvl w:ilvl="7" w:tplc="D1DA0DB0" w:tentative="1">
      <w:start w:val="1"/>
      <w:numFmt w:val="decimal"/>
      <w:lvlText w:val="%8."/>
      <w:lvlJc w:val="left"/>
      <w:pPr>
        <w:tabs>
          <w:tab w:val="num" w:pos="5760"/>
        </w:tabs>
        <w:ind w:left="5760" w:hanging="360"/>
      </w:pPr>
    </w:lvl>
    <w:lvl w:ilvl="8" w:tplc="753E3D44" w:tentative="1">
      <w:start w:val="1"/>
      <w:numFmt w:val="decimal"/>
      <w:lvlText w:val="%9."/>
      <w:lvlJc w:val="left"/>
      <w:pPr>
        <w:tabs>
          <w:tab w:val="num" w:pos="6480"/>
        </w:tabs>
        <w:ind w:left="6480" w:hanging="360"/>
      </w:pPr>
    </w:lvl>
  </w:abstractNum>
  <w:abstractNum w:abstractNumId="37" w15:restartNumberingAfterBreak="0">
    <w:nsid w:val="64C76E5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7271E24"/>
    <w:multiLevelType w:val="hybridMultilevel"/>
    <w:tmpl w:val="936AC9FC"/>
    <w:lvl w:ilvl="0" w:tplc="3F54DA60">
      <w:start w:val="1"/>
      <w:numFmt w:val="lowerRoman"/>
      <w:lvlText w:val="%1."/>
      <w:lvlJc w:val="right"/>
      <w:pPr>
        <w:ind w:left="928" w:hanging="360"/>
      </w:pPr>
      <w:rPr>
        <w:i w:val="0"/>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9" w15:restartNumberingAfterBreak="0">
    <w:nsid w:val="680441CA"/>
    <w:multiLevelType w:val="hybridMultilevel"/>
    <w:tmpl w:val="65BE8E82"/>
    <w:lvl w:ilvl="0" w:tplc="4009001B">
      <w:start w:val="1"/>
      <w:numFmt w:val="lowerRoman"/>
      <w:lvlText w:val="%1."/>
      <w:lvlJc w:val="right"/>
      <w:pPr>
        <w:ind w:left="776" w:hanging="360"/>
      </w:pPr>
    </w:lvl>
    <w:lvl w:ilvl="1" w:tplc="40090019">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40" w15:restartNumberingAfterBreak="0">
    <w:nsid w:val="730E2F72"/>
    <w:multiLevelType w:val="hybridMultilevel"/>
    <w:tmpl w:val="3836D5EA"/>
    <w:lvl w:ilvl="0" w:tplc="FCF83BE2">
      <w:start w:val="1"/>
      <w:numFmt w:val="upperLetter"/>
      <w:lvlText w:val="%1."/>
      <w:lvlJc w:val="left"/>
      <w:pPr>
        <w:ind w:left="720" w:hanging="360"/>
      </w:pPr>
      <w:rPr>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DF0202"/>
    <w:multiLevelType w:val="hybridMultilevel"/>
    <w:tmpl w:val="73E22DB8"/>
    <w:lvl w:ilvl="0" w:tplc="4E72D352">
      <w:start w:val="1"/>
      <w:numFmt w:val="lowerRoman"/>
      <w:lvlText w:val="%1."/>
      <w:lvlJc w:val="right"/>
      <w:pPr>
        <w:ind w:left="1473" w:hanging="360"/>
      </w:pPr>
      <w:rPr>
        <w:b w:val="0"/>
        <w:i w:val="0"/>
      </w:rPr>
    </w:lvl>
    <w:lvl w:ilvl="1" w:tplc="40090019" w:tentative="1">
      <w:start w:val="1"/>
      <w:numFmt w:val="lowerLetter"/>
      <w:lvlText w:val="%2."/>
      <w:lvlJc w:val="left"/>
      <w:pPr>
        <w:ind w:left="2193" w:hanging="360"/>
      </w:pPr>
    </w:lvl>
    <w:lvl w:ilvl="2" w:tplc="4009001B" w:tentative="1">
      <w:start w:val="1"/>
      <w:numFmt w:val="lowerRoman"/>
      <w:lvlText w:val="%3."/>
      <w:lvlJc w:val="right"/>
      <w:pPr>
        <w:ind w:left="2913" w:hanging="180"/>
      </w:pPr>
    </w:lvl>
    <w:lvl w:ilvl="3" w:tplc="4009000F" w:tentative="1">
      <w:start w:val="1"/>
      <w:numFmt w:val="decimal"/>
      <w:lvlText w:val="%4."/>
      <w:lvlJc w:val="left"/>
      <w:pPr>
        <w:ind w:left="3633" w:hanging="360"/>
      </w:pPr>
    </w:lvl>
    <w:lvl w:ilvl="4" w:tplc="40090019" w:tentative="1">
      <w:start w:val="1"/>
      <w:numFmt w:val="lowerLetter"/>
      <w:lvlText w:val="%5."/>
      <w:lvlJc w:val="left"/>
      <w:pPr>
        <w:ind w:left="4353" w:hanging="360"/>
      </w:pPr>
    </w:lvl>
    <w:lvl w:ilvl="5" w:tplc="4009001B" w:tentative="1">
      <w:start w:val="1"/>
      <w:numFmt w:val="lowerRoman"/>
      <w:lvlText w:val="%6."/>
      <w:lvlJc w:val="right"/>
      <w:pPr>
        <w:ind w:left="5073" w:hanging="180"/>
      </w:pPr>
    </w:lvl>
    <w:lvl w:ilvl="6" w:tplc="4009000F" w:tentative="1">
      <w:start w:val="1"/>
      <w:numFmt w:val="decimal"/>
      <w:lvlText w:val="%7."/>
      <w:lvlJc w:val="left"/>
      <w:pPr>
        <w:ind w:left="5793" w:hanging="360"/>
      </w:pPr>
    </w:lvl>
    <w:lvl w:ilvl="7" w:tplc="40090019" w:tentative="1">
      <w:start w:val="1"/>
      <w:numFmt w:val="lowerLetter"/>
      <w:lvlText w:val="%8."/>
      <w:lvlJc w:val="left"/>
      <w:pPr>
        <w:ind w:left="6513" w:hanging="360"/>
      </w:pPr>
    </w:lvl>
    <w:lvl w:ilvl="8" w:tplc="4009001B" w:tentative="1">
      <w:start w:val="1"/>
      <w:numFmt w:val="lowerRoman"/>
      <w:lvlText w:val="%9."/>
      <w:lvlJc w:val="right"/>
      <w:pPr>
        <w:ind w:left="7233" w:hanging="180"/>
      </w:pPr>
    </w:lvl>
  </w:abstractNum>
  <w:abstractNum w:abstractNumId="42" w15:restartNumberingAfterBreak="0">
    <w:nsid w:val="745668C4"/>
    <w:multiLevelType w:val="hybridMultilevel"/>
    <w:tmpl w:val="C66EDBF8"/>
    <w:lvl w:ilvl="0" w:tplc="40090001">
      <w:start w:val="1"/>
      <w:numFmt w:val="bullet"/>
      <w:lvlText w:val=""/>
      <w:lvlJc w:val="left"/>
      <w:pPr>
        <w:ind w:left="1136" w:hanging="360"/>
      </w:pPr>
      <w:rPr>
        <w:rFonts w:ascii="Symbol" w:hAnsi="Symbol" w:hint="default"/>
      </w:rPr>
    </w:lvl>
    <w:lvl w:ilvl="1" w:tplc="40090003" w:tentative="1">
      <w:start w:val="1"/>
      <w:numFmt w:val="bullet"/>
      <w:lvlText w:val="o"/>
      <w:lvlJc w:val="left"/>
      <w:pPr>
        <w:ind w:left="1856" w:hanging="360"/>
      </w:pPr>
      <w:rPr>
        <w:rFonts w:ascii="Courier New" w:hAnsi="Courier New" w:cs="Courier New" w:hint="default"/>
      </w:rPr>
    </w:lvl>
    <w:lvl w:ilvl="2" w:tplc="40090005" w:tentative="1">
      <w:start w:val="1"/>
      <w:numFmt w:val="bullet"/>
      <w:lvlText w:val=""/>
      <w:lvlJc w:val="left"/>
      <w:pPr>
        <w:ind w:left="2576" w:hanging="360"/>
      </w:pPr>
      <w:rPr>
        <w:rFonts w:ascii="Wingdings" w:hAnsi="Wingdings" w:hint="default"/>
      </w:rPr>
    </w:lvl>
    <w:lvl w:ilvl="3" w:tplc="40090001" w:tentative="1">
      <w:start w:val="1"/>
      <w:numFmt w:val="bullet"/>
      <w:lvlText w:val=""/>
      <w:lvlJc w:val="left"/>
      <w:pPr>
        <w:ind w:left="3296" w:hanging="360"/>
      </w:pPr>
      <w:rPr>
        <w:rFonts w:ascii="Symbol" w:hAnsi="Symbol" w:hint="default"/>
      </w:rPr>
    </w:lvl>
    <w:lvl w:ilvl="4" w:tplc="40090003" w:tentative="1">
      <w:start w:val="1"/>
      <w:numFmt w:val="bullet"/>
      <w:lvlText w:val="o"/>
      <w:lvlJc w:val="left"/>
      <w:pPr>
        <w:ind w:left="4016" w:hanging="360"/>
      </w:pPr>
      <w:rPr>
        <w:rFonts w:ascii="Courier New" w:hAnsi="Courier New" w:cs="Courier New" w:hint="default"/>
      </w:rPr>
    </w:lvl>
    <w:lvl w:ilvl="5" w:tplc="40090005" w:tentative="1">
      <w:start w:val="1"/>
      <w:numFmt w:val="bullet"/>
      <w:lvlText w:val=""/>
      <w:lvlJc w:val="left"/>
      <w:pPr>
        <w:ind w:left="4736" w:hanging="360"/>
      </w:pPr>
      <w:rPr>
        <w:rFonts w:ascii="Wingdings" w:hAnsi="Wingdings" w:hint="default"/>
      </w:rPr>
    </w:lvl>
    <w:lvl w:ilvl="6" w:tplc="40090001" w:tentative="1">
      <w:start w:val="1"/>
      <w:numFmt w:val="bullet"/>
      <w:lvlText w:val=""/>
      <w:lvlJc w:val="left"/>
      <w:pPr>
        <w:ind w:left="5456" w:hanging="360"/>
      </w:pPr>
      <w:rPr>
        <w:rFonts w:ascii="Symbol" w:hAnsi="Symbol" w:hint="default"/>
      </w:rPr>
    </w:lvl>
    <w:lvl w:ilvl="7" w:tplc="40090003" w:tentative="1">
      <w:start w:val="1"/>
      <w:numFmt w:val="bullet"/>
      <w:lvlText w:val="o"/>
      <w:lvlJc w:val="left"/>
      <w:pPr>
        <w:ind w:left="6176" w:hanging="360"/>
      </w:pPr>
      <w:rPr>
        <w:rFonts w:ascii="Courier New" w:hAnsi="Courier New" w:cs="Courier New" w:hint="default"/>
      </w:rPr>
    </w:lvl>
    <w:lvl w:ilvl="8" w:tplc="40090005" w:tentative="1">
      <w:start w:val="1"/>
      <w:numFmt w:val="bullet"/>
      <w:lvlText w:val=""/>
      <w:lvlJc w:val="left"/>
      <w:pPr>
        <w:ind w:left="6896" w:hanging="360"/>
      </w:pPr>
      <w:rPr>
        <w:rFonts w:ascii="Wingdings" w:hAnsi="Wingdings" w:hint="default"/>
      </w:rPr>
    </w:lvl>
  </w:abstractNum>
  <w:abstractNum w:abstractNumId="43" w15:restartNumberingAfterBreak="0">
    <w:nsid w:val="760C6E50"/>
    <w:multiLevelType w:val="hybridMultilevel"/>
    <w:tmpl w:val="837000C2"/>
    <w:lvl w:ilvl="0" w:tplc="754696B0">
      <w:start w:val="1"/>
      <w:numFmt w:val="upperLetter"/>
      <w:lvlText w:val="%1."/>
      <w:lvlJc w:val="left"/>
      <w:pPr>
        <w:ind w:left="194" w:hanging="289"/>
      </w:pPr>
      <w:rPr>
        <w:rFonts w:ascii="Times New Roman" w:eastAsia="Times New Roman" w:hAnsi="Times New Roman" w:cs="Times New Roman" w:hint="default"/>
        <w:i/>
        <w:iCs/>
        <w:w w:val="99"/>
        <w:sz w:val="20"/>
        <w:szCs w:val="20"/>
        <w:lang w:val="en-US" w:eastAsia="en-US" w:bidi="ar-SA"/>
      </w:rPr>
    </w:lvl>
    <w:lvl w:ilvl="1" w:tplc="42E00B24">
      <w:numFmt w:val="bullet"/>
      <w:lvlText w:val="•"/>
      <w:lvlJc w:val="left"/>
      <w:pPr>
        <w:ind w:left="714" w:hanging="289"/>
      </w:pPr>
      <w:rPr>
        <w:rFonts w:hint="default"/>
        <w:lang w:val="en-US" w:eastAsia="en-US" w:bidi="ar-SA"/>
      </w:rPr>
    </w:lvl>
    <w:lvl w:ilvl="2" w:tplc="E6084378">
      <w:numFmt w:val="bullet"/>
      <w:lvlText w:val="•"/>
      <w:lvlJc w:val="left"/>
      <w:pPr>
        <w:ind w:left="1229" w:hanging="289"/>
      </w:pPr>
      <w:rPr>
        <w:rFonts w:hint="default"/>
        <w:lang w:val="en-US" w:eastAsia="en-US" w:bidi="ar-SA"/>
      </w:rPr>
    </w:lvl>
    <w:lvl w:ilvl="3" w:tplc="A1F48ED2">
      <w:numFmt w:val="bullet"/>
      <w:lvlText w:val="•"/>
      <w:lvlJc w:val="left"/>
      <w:pPr>
        <w:ind w:left="1744" w:hanging="289"/>
      </w:pPr>
      <w:rPr>
        <w:rFonts w:hint="default"/>
        <w:lang w:val="en-US" w:eastAsia="en-US" w:bidi="ar-SA"/>
      </w:rPr>
    </w:lvl>
    <w:lvl w:ilvl="4" w:tplc="B9D6F246">
      <w:numFmt w:val="bullet"/>
      <w:lvlText w:val="•"/>
      <w:lvlJc w:val="left"/>
      <w:pPr>
        <w:ind w:left="2259" w:hanging="289"/>
      </w:pPr>
      <w:rPr>
        <w:rFonts w:hint="default"/>
        <w:lang w:val="en-US" w:eastAsia="en-US" w:bidi="ar-SA"/>
      </w:rPr>
    </w:lvl>
    <w:lvl w:ilvl="5" w:tplc="1704563C">
      <w:numFmt w:val="bullet"/>
      <w:lvlText w:val="•"/>
      <w:lvlJc w:val="left"/>
      <w:pPr>
        <w:ind w:left="2773" w:hanging="289"/>
      </w:pPr>
      <w:rPr>
        <w:rFonts w:hint="default"/>
        <w:lang w:val="en-US" w:eastAsia="en-US" w:bidi="ar-SA"/>
      </w:rPr>
    </w:lvl>
    <w:lvl w:ilvl="6" w:tplc="A404BF44">
      <w:numFmt w:val="bullet"/>
      <w:lvlText w:val="•"/>
      <w:lvlJc w:val="left"/>
      <w:pPr>
        <w:ind w:left="3288" w:hanging="289"/>
      </w:pPr>
      <w:rPr>
        <w:rFonts w:hint="default"/>
        <w:lang w:val="en-US" w:eastAsia="en-US" w:bidi="ar-SA"/>
      </w:rPr>
    </w:lvl>
    <w:lvl w:ilvl="7" w:tplc="4984BEF4">
      <w:numFmt w:val="bullet"/>
      <w:lvlText w:val="•"/>
      <w:lvlJc w:val="left"/>
      <w:pPr>
        <w:ind w:left="3803" w:hanging="289"/>
      </w:pPr>
      <w:rPr>
        <w:rFonts w:hint="default"/>
        <w:lang w:val="en-US" w:eastAsia="en-US" w:bidi="ar-SA"/>
      </w:rPr>
    </w:lvl>
    <w:lvl w:ilvl="8" w:tplc="4342BD12">
      <w:numFmt w:val="bullet"/>
      <w:lvlText w:val="•"/>
      <w:lvlJc w:val="left"/>
      <w:pPr>
        <w:ind w:left="4318" w:hanging="289"/>
      </w:pPr>
      <w:rPr>
        <w:rFonts w:hint="default"/>
        <w:lang w:val="en-US" w:eastAsia="en-US" w:bidi="ar-SA"/>
      </w:rPr>
    </w:lvl>
  </w:abstractNum>
  <w:abstractNum w:abstractNumId="44" w15:restartNumberingAfterBreak="0">
    <w:nsid w:val="78CA1DE5"/>
    <w:multiLevelType w:val="hybridMultilevel"/>
    <w:tmpl w:val="27761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8F350CB"/>
    <w:multiLevelType w:val="hybridMultilevel"/>
    <w:tmpl w:val="33A003EA"/>
    <w:lvl w:ilvl="0" w:tplc="7BE47F00">
      <w:start w:val="1"/>
      <w:numFmt w:val="lowerRoman"/>
      <w:lvlText w:val="%1."/>
      <w:lvlJc w:val="right"/>
      <w:pPr>
        <w:ind w:left="1136" w:hanging="360"/>
      </w:pPr>
      <w:rPr>
        <w:b w:val="0"/>
        <w:i w:val="0"/>
      </w:rPr>
    </w:lvl>
    <w:lvl w:ilvl="1" w:tplc="40090019" w:tentative="1">
      <w:start w:val="1"/>
      <w:numFmt w:val="lowerLetter"/>
      <w:lvlText w:val="%2."/>
      <w:lvlJc w:val="left"/>
      <w:pPr>
        <w:ind w:left="1856" w:hanging="360"/>
      </w:pPr>
    </w:lvl>
    <w:lvl w:ilvl="2" w:tplc="4009001B" w:tentative="1">
      <w:start w:val="1"/>
      <w:numFmt w:val="lowerRoman"/>
      <w:lvlText w:val="%3."/>
      <w:lvlJc w:val="right"/>
      <w:pPr>
        <w:ind w:left="2576" w:hanging="180"/>
      </w:pPr>
    </w:lvl>
    <w:lvl w:ilvl="3" w:tplc="4009000F" w:tentative="1">
      <w:start w:val="1"/>
      <w:numFmt w:val="decimal"/>
      <w:lvlText w:val="%4."/>
      <w:lvlJc w:val="left"/>
      <w:pPr>
        <w:ind w:left="3296" w:hanging="360"/>
      </w:pPr>
    </w:lvl>
    <w:lvl w:ilvl="4" w:tplc="40090019" w:tentative="1">
      <w:start w:val="1"/>
      <w:numFmt w:val="lowerLetter"/>
      <w:lvlText w:val="%5."/>
      <w:lvlJc w:val="left"/>
      <w:pPr>
        <w:ind w:left="4016" w:hanging="360"/>
      </w:pPr>
    </w:lvl>
    <w:lvl w:ilvl="5" w:tplc="4009001B" w:tentative="1">
      <w:start w:val="1"/>
      <w:numFmt w:val="lowerRoman"/>
      <w:lvlText w:val="%6."/>
      <w:lvlJc w:val="right"/>
      <w:pPr>
        <w:ind w:left="4736" w:hanging="180"/>
      </w:pPr>
    </w:lvl>
    <w:lvl w:ilvl="6" w:tplc="4009000F" w:tentative="1">
      <w:start w:val="1"/>
      <w:numFmt w:val="decimal"/>
      <w:lvlText w:val="%7."/>
      <w:lvlJc w:val="left"/>
      <w:pPr>
        <w:ind w:left="5456" w:hanging="360"/>
      </w:pPr>
    </w:lvl>
    <w:lvl w:ilvl="7" w:tplc="40090019" w:tentative="1">
      <w:start w:val="1"/>
      <w:numFmt w:val="lowerLetter"/>
      <w:lvlText w:val="%8."/>
      <w:lvlJc w:val="left"/>
      <w:pPr>
        <w:ind w:left="6176" w:hanging="360"/>
      </w:pPr>
    </w:lvl>
    <w:lvl w:ilvl="8" w:tplc="4009001B" w:tentative="1">
      <w:start w:val="1"/>
      <w:numFmt w:val="lowerRoman"/>
      <w:lvlText w:val="%9."/>
      <w:lvlJc w:val="right"/>
      <w:pPr>
        <w:ind w:left="6896" w:hanging="180"/>
      </w:pPr>
    </w:lvl>
  </w:abstractNum>
  <w:abstractNum w:abstractNumId="46" w15:restartNumberingAfterBreak="0">
    <w:nsid w:val="7D7F3325"/>
    <w:multiLevelType w:val="hybridMultilevel"/>
    <w:tmpl w:val="A1E8B41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num w:numId="1" w16cid:durableId="461315875">
    <w:abstractNumId w:val="43"/>
  </w:num>
  <w:num w:numId="2" w16cid:durableId="133715814">
    <w:abstractNumId w:val="6"/>
  </w:num>
  <w:num w:numId="3" w16cid:durableId="73598391">
    <w:abstractNumId w:val="15"/>
  </w:num>
  <w:num w:numId="4" w16cid:durableId="1768846726">
    <w:abstractNumId w:val="14"/>
  </w:num>
  <w:num w:numId="5" w16cid:durableId="766579007">
    <w:abstractNumId w:val="17"/>
  </w:num>
  <w:num w:numId="6" w16cid:durableId="1141465637">
    <w:abstractNumId w:val="40"/>
  </w:num>
  <w:num w:numId="7" w16cid:durableId="211121081">
    <w:abstractNumId w:val="33"/>
  </w:num>
  <w:num w:numId="8" w16cid:durableId="1238787495">
    <w:abstractNumId w:val="37"/>
  </w:num>
  <w:num w:numId="9" w16cid:durableId="468406050">
    <w:abstractNumId w:val="44"/>
  </w:num>
  <w:num w:numId="10" w16cid:durableId="1299188196">
    <w:abstractNumId w:val="23"/>
  </w:num>
  <w:num w:numId="11" w16cid:durableId="1412653055">
    <w:abstractNumId w:val="39"/>
  </w:num>
  <w:num w:numId="12" w16cid:durableId="1234244377">
    <w:abstractNumId w:val="4"/>
  </w:num>
  <w:num w:numId="13" w16cid:durableId="2001958706">
    <w:abstractNumId w:val="28"/>
  </w:num>
  <w:num w:numId="14" w16cid:durableId="784620443">
    <w:abstractNumId w:val="25"/>
  </w:num>
  <w:num w:numId="15" w16cid:durableId="2064517182">
    <w:abstractNumId w:val="8"/>
  </w:num>
  <w:num w:numId="16" w16cid:durableId="1711766059">
    <w:abstractNumId w:val="16"/>
  </w:num>
  <w:num w:numId="17" w16cid:durableId="405498470">
    <w:abstractNumId w:val="35"/>
  </w:num>
  <w:num w:numId="18" w16cid:durableId="1402096856">
    <w:abstractNumId w:val="36"/>
  </w:num>
  <w:num w:numId="19" w16cid:durableId="1420564886">
    <w:abstractNumId w:val="10"/>
  </w:num>
  <w:num w:numId="20" w16cid:durableId="258297021">
    <w:abstractNumId w:val="32"/>
  </w:num>
  <w:num w:numId="21" w16cid:durableId="1958442556">
    <w:abstractNumId w:val="19"/>
  </w:num>
  <w:num w:numId="22" w16cid:durableId="657003093">
    <w:abstractNumId w:val="41"/>
  </w:num>
  <w:num w:numId="23" w16cid:durableId="1127702304">
    <w:abstractNumId w:val="0"/>
  </w:num>
  <w:num w:numId="24" w16cid:durableId="1132752449">
    <w:abstractNumId w:val="27"/>
  </w:num>
  <w:num w:numId="25" w16cid:durableId="253905824">
    <w:abstractNumId w:val="20"/>
  </w:num>
  <w:num w:numId="26" w16cid:durableId="1630283691">
    <w:abstractNumId w:val="1"/>
  </w:num>
  <w:num w:numId="27" w16cid:durableId="889997250">
    <w:abstractNumId w:val="38"/>
  </w:num>
  <w:num w:numId="28" w16cid:durableId="837773865">
    <w:abstractNumId w:val="30"/>
  </w:num>
  <w:num w:numId="29" w16cid:durableId="466364629">
    <w:abstractNumId w:val="13"/>
  </w:num>
  <w:num w:numId="30" w16cid:durableId="2014986340">
    <w:abstractNumId w:val="5"/>
  </w:num>
  <w:num w:numId="31" w16cid:durableId="60178842">
    <w:abstractNumId w:val="46"/>
  </w:num>
  <w:num w:numId="32" w16cid:durableId="1192917420">
    <w:abstractNumId w:val="24"/>
  </w:num>
  <w:num w:numId="33" w16cid:durableId="336733042">
    <w:abstractNumId w:val="18"/>
  </w:num>
  <w:num w:numId="34" w16cid:durableId="25762527">
    <w:abstractNumId w:val="2"/>
  </w:num>
  <w:num w:numId="35" w16cid:durableId="1113986931">
    <w:abstractNumId w:val="7"/>
  </w:num>
  <w:num w:numId="36" w16cid:durableId="1383553776">
    <w:abstractNumId w:val="29"/>
  </w:num>
  <w:num w:numId="37" w16cid:durableId="1498575896">
    <w:abstractNumId w:val="26"/>
  </w:num>
  <w:num w:numId="38" w16cid:durableId="497307285">
    <w:abstractNumId w:val="11"/>
  </w:num>
  <w:num w:numId="39" w16cid:durableId="687146174">
    <w:abstractNumId w:val="42"/>
  </w:num>
  <w:num w:numId="40" w16cid:durableId="594748215">
    <w:abstractNumId w:val="45"/>
  </w:num>
  <w:num w:numId="41" w16cid:durableId="1767463669">
    <w:abstractNumId w:val="31"/>
  </w:num>
  <w:num w:numId="42" w16cid:durableId="970287687">
    <w:abstractNumId w:val="12"/>
  </w:num>
  <w:num w:numId="43" w16cid:durableId="400447431">
    <w:abstractNumId w:val="22"/>
  </w:num>
  <w:num w:numId="44" w16cid:durableId="1577932097">
    <w:abstractNumId w:val="34"/>
  </w:num>
  <w:num w:numId="45" w16cid:durableId="597063598">
    <w:abstractNumId w:val="9"/>
  </w:num>
  <w:num w:numId="46" w16cid:durableId="1537083536">
    <w:abstractNumId w:val="21"/>
  </w:num>
  <w:num w:numId="47" w16cid:durableId="424308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4E"/>
    <w:rsid w:val="000178F2"/>
    <w:rsid w:val="00071229"/>
    <w:rsid w:val="000835AA"/>
    <w:rsid w:val="0008719B"/>
    <w:rsid w:val="00096C34"/>
    <w:rsid w:val="000A1C2F"/>
    <w:rsid w:val="000A50C6"/>
    <w:rsid w:val="000A6C08"/>
    <w:rsid w:val="000B4C0D"/>
    <w:rsid w:val="000E7B9C"/>
    <w:rsid w:val="000F65C6"/>
    <w:rsid w:val="001035D9"/>
    <w:rsid w:val="0012508A"/>
    <w:rsid w:val="00130A3B"/>
    <w:rsid w:val="00132F26"/>
    <w:rsid w:val="001415B9"/>
    <w:rsid w:val="00141B51"/>
    <w:rsid w:val="00141CCF"/>
    <w:rsid w:val="0014493C"/>
    <w:rsid w:val="00144AA9"/>
    <w:rsid w:val="00155CDF"/>
    <w:rsid w:val="001835DD"/>
    <w:rsid w:val="00186C0B"/>
    <w:rsid w:val="00197F9B"/>
    <w:rsid w:val="001A2EC6"/>
    <w:rsid w:val="001D2AC6"/>
    <w:rsid w:val="001E3752"/>
    <w:rsid w:val="001E7F08"/>
    <w:rsid w:val="001F2503"/>
    <w:rsid w:val="002029B5"/>
    <w:rsid w:val="00204D64"/>
    <w:rsid w:val="00220445"/>
    <w:rsid w:val="00242DD8"/>
    <w:rsid w:val="00257DCE"/>
    <w:rsid w:val="00261ECE"/>
    <w:rsid w:val="00263F79"/>
    <w:rsid w:val="00273239"/>
    <w:rsid w:val="00281A1F"/>
    <w:rsid w:val="00297296"/>
    <w:rsid w:val="002A733B"/>
    <w:rsid w:val="002F7C7A"/>
    <w:rsid w:val="00303FF0"/>
    <w:rsid w:val="003066A6"/>
    <w:rsid w:val="00316950"/>
    <w:rsid w:val="0032449F"/>
    <w:rsid w:val="00336EE5"/>
    <w:rsid w:val="003404C0"/>
    <w:rsid w:val="0034684F"/>
    <w:rsid w:val="003553A7"/>
    <w:rsid w:val="00361996"/>
    <w:rsid w:val="003660CE"/>
    <w:rsid w:val="00394F7C"/>
    <w:rsid w:val="003C6BC0"/>
    <w:rsid w:val="003E4FBC"/>
    <w:rsid w:val="003E7462"/>
    <w:rsid w:val="003F011A"/>
    <w:rsid w:val="00403A03"/>
    <w:rsid w:val="00405FF8"/>
    <w:rsid w:val="00411FAC"/>
    <w:rsid w:val="00423EED"/>
    <w:rsid w:val="00431C71"/>
    <w:rsid w:val="00433556"/>
    <w:rsid w:val="004444D4"/>
    <w:rsid w:val="00465F61"/>
    <w:rsid w:val="00466DA8"/>
    <w:rsid w:val="00473FBC"/>
    <w:rsid w:val="0048320A"/>
    <w:rsid w:val="004A4F40"/>
    <w:rsid w:val="004B52D7"/>
    <w:rsid w:val="004C069F"/>
    <w:rsid w:val="004C3988"/>
    <w:rsid w:val="004F74D1"/>
    <w:rsid w:val="00521EDA"/>
    <w:rsid w:val="00527CFE"/>
    <w:rsid w:val="00535BC7"/>
    <w:rsid w:val="0053643D"/>
    <w:rsid w:val="00544931"/>
    <w:rsid w:val="00545D7A"/>
    <w:rsid w:val="00581220"/>
    <w:rsid w:val="005844DE"/>
    <w:rsid w:val="005873B2"/>
    <w:rsid w:val="005A049E"/>
    <w:rsid w:val="005C55A8"/>
    <w:rsid w:val="005F1C4E"/>
    <w:rsid w:val="005F4ED3"/>
    <w:rsid w:val="0060177A"/>
    <w:rsid w:val="0060605B"/>
    <w:rsid w:val="006067E7"/>
    <w:rsid w:val="00623E63"/>
    <w:rsid w:val="00635CEB"/>
    <w:rsid w:val="00646447"/>
    <w:rsid w:val="00646705"/>
    <w:rsid w:val="00652693"/>
    <w:rsid w:val="0065621E"/>
    <w:rsid w:val="00656BD4"/>
    <w:rsid w:val="0066043B"/>
    <w:rsid w:val="00692104"/>
    <w:rsid w:val="006B6B0C"/>
    <w:rsid w:val="006C019E"/>
    <w:rsid w:val="006C245B"/>
    <w:rsid w:val="006D3AF3"/>
    <w:rsid w:val="006F0A85"/>
    <w:rsid w:val="007202DD"/>
    <w:rsid w:val="00742AC7"/>
    <w:rsid w:val="0076696D"/>
    <w:rsid w:val="00783747"/>
    <w:rsid w:val="00786E18"/>
    <w:rsid w:val="00791BAB"/>
    <w:rsid w:val="00796347"/>
    <w:rsid w:val="007A16C6"/>
    <w:rsid w:val="007A1ADB"/>
    <w:rsid w:val="007A66CF"/>
    <w:rsid w:val="007D0DCE"/>
    <w:rsid w:val="007D39F0"/>
    <w:rsid w:val="007F1687"/>
    <w:rsid w:val="00817D0C"/>
    <w:rsid w:val="00821897"/>
    <w:rsid w:val="00824512"/>
    <w:rsid w:val="008261C2"/>
    <w:rsid w:val="00832844"/>
    <w:rsid w:val="0083635B"/>
    <w:rsid w:val="0087569E"/>
    <w:rsid w:val="008801AA"/>
    <w:rsid w:val="00890BCB"/>
    <w:rsid w:val="008A6C2D"/>
    <w:rsid w:val="008C0E10"/>
    <w:rsid w:val="008C3907"/>
    <w:rsid w:val="008D396E"/>
    <w:rsid w:val="009138A3"/>
    <w:rsid w:val="00915473"/>
    <w:rsid w:val="00925672"/>
    <w:rsid w:val="00937035"/>
    <w:rsid w:val="009503B0"/>
    <w:rsid w:val="00956C4F"/>
    <w:rsid w:val="009600A6"/>
    <w:rsid w:val="00965C3E"/>
    <w:rsid w:val="00975EC9"/>
    <w:rsid w:val="0099288B"/>
    <w:rsid w:val="009B2082"/>
    <w:rsid w:val="009E4943"/>
    <w:rsid w:val="009F37B3"/>
    <w:rsid w:val="00A063DD"/>
    <w:rsid w:val="00A2019F"/>
    <w:rsid w:val="00A23AE9"/>
    <w:rsid w:val="00A32E6B"/>
    <w:rsid w:val="00A367E7"/>
    <w:rsid w:val="00A374DD"/>
    <w:rsid w:val="00A5586D"/>
    <w:rsid w:val="00A60D64"/>
    <w:rsid w:val="00A62EB6"/>
    <w:rsid w:val="00A65282"/>
    <w:rsid w:val="00A84949"/>
    <w:rsid w:val="00A95730"/>
    <w:rsid w:val="00A97C6D"/>
    <w:rsid w:val="00A97D6F"/>
    <w:rsid w:val="00AA15F3"/>
    <w:rsid w:val="00AA1766"/>
    <w:rsid w:val="00AA322D"/>
    <w:rsid w:val="00AB50E6"/>
    <w:rsid w:val="00AB79D1"/>
    <w:rsid w:val="00AC54B6"/>
    <w:rsid w:val="00AD49FA"/>
    <w:rsid w:val="00AE3BE8"/>
    <w:rsid w:val="00AF291F"/>
    <w:rsid w:val="00B40653"/>
    <w:rsid w:val="00B42C65"/>
    <w:rsid w:val="00B732CD"/>
    <w:rsid w:val="00B811CB"/>
    <w:rsid w:val="00B823DA"/>
    <w:rsid w:val="00BA3010"/>
    <w:rsid w:val="00BA311A"/>
    <w:rsid w:val="00BA4652"/>
    <w:rsid w:val="00BA6D1A"/>
    <w:rsid w:val="00BB39E8"/>
    <w:rsid w:val="00BE5C61"/>
    <w:rsid w:val="00BE7106"/>
    <w:rsid w:val="00BF2926"/>
    <w:rsid w:val="00C070A4"/>
    <w:rsid w:val="00C20D38"/>
    <w:rsid w:val="00C36DE3"/>
    <w:rsid w:val="00C43107"/>
    <w:rsid w:val="00C53785"/>
    <w:rsid w:val="00C90BAC"/>
    <w:rsid w:val="00CA12AA"/>
    <w:rsid w:val="00CA45B3"/>
    <w:rsid w:val="00CA7464"/>
    <w:rsid w:val="00CB0050"/>
    <w:rsid w:val="00CB397C"/>
    <w:rsid w:val="00CB627F"/>
    <w:rsid w:val="00CC1C16"/>
    <w:rsid w:val="00CC3CE2"/>
    <w:rsid w:val="00CF3BF6"/>
    <w:rsid w:val="00CF4436"/>
    <w:rsid w:val="00CF6F10"/>
    <w:rsid w:val="00D134E9"/>
    <w:rsid w:val="00D26518"/>
    <w:rsid w:val="00D3777F"/>
    <w:rsid w:val="00D52384"/>
    <w:rsid w:val="00D65DB5"/>
    <w:rsid w:val="00DC39C8"/>
    <w:rsid w:val="00DC49F3"/>
    <w:rsid w:val="00DE2841"/>
    <w:rsid w:val="00DE67CD"/>
    <w:rsid w:val="00DE779C"/>
    <w:rsid w:val="00DF2D2B"/>
    <w:rsid w:val="00DF384E"/>
    <w:rsid w:val="00E35C18"/>
    <w:rsid w:val="00E378A0"/>
    <w:rsid w:val="00E37DE5"/>
    <w:rsid w:val="00E53E7E"/>
    <w:rsid w:val="00E827D3"/>
    <w:rsid w:val="00E861C1"/>
    <w:rsid w:val="00EA21A7"/>
    <w:rsid w:val="00EA2EFB"/>
    <w:rsid w:val="00EB0B5C"/>
    <w:rsid w:val="00EC6B47"/>
    <w:rsid w:val="00EE0401"/>
    <w:rsid w:val="00EE10FA"/>
    <w:rsid w:val="00EF7CCE"/>
    <w:rsid w:val="00F31AB1"/>
    <w:rsid w:val="00F45134"/>
    <w:rsid w:val="00F4691B"/>
    <w:rsid w:val="00F47671"/>
    <w:rsid w:val="00F60DFB"/>
    <w:rsid w:val="00F84F7E"/>
    <w:rsid w:val="00FF106B"/>
    <w:rsid w:val="00FF11D6"/>
    <w:rsid w:val="00FF1A98"/>
    <w:rsid w:val="00FF7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C3505"/>
  <w15:docId w15:val="{D0773465-5127-451B-978B-B3195AF8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qFormat/>
    <w:rsid w:val="003404C0"/>
    <w:pPr>
      <w:keepNext/>
      <w:keepLines/>
      <w:widowControl/>
      <w:tabs>
        <w:tab w:val="left" w:pos="216"/>
      </w:tabs>
      <w:autoSpaceDE/>
      <w:autoSpaceDN/>
      <w:spacing w:before="160" w:after="80"/>
      <w:jc w:val="center"/>
      <w:outlineLvl w:val="0"/>
    </w:pPr>
    <w:rPr>
      <w:rFonts w:eastAsia="SimSun"/>
      <w:smallCaps/>
      <w:noProof/>
      <w:sz w:val="20"/>
      <w:szCs w:val="20"/>
    </w:rPr>
  </w:style>
  <w:style w:type="paragraph" w:styleId="Heading2">
    <w:name w:val="heading 2"/>
    <w:basedOn w:val="Normal"/>
    <w:next w:val="Normal"/>
    <w:link w:val="Heading2Char"/>
    <w:unhideWhenUsed/>
    <w:qFormat/>
    <w:rsid w:val="00AE3B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178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42AC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7D39F0"/>
    <w:pPr>
      <w:widowControl/>
      <w:tabs>
        <w:tab w:val="left" w:pos="360"/>
      </w:tabs>
      <w:autoSpaceDE/>
      <w:autoSpaceDN/>
      <w:spacing w:before="160" w:after="80"/>
      <w:jc w:val="center"/>
      <w:outlineLvl w:val="4"/>
    </w:pPr>
    <w:rPr>
      <w:rFonts w:eastAsia="SimSu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7"/>
      <w:ind w:left="2508" w:hanging="2060"/>
    </w:pPr>
    <w:rPr>
      <w:sz w:val="48"/>
      <w:szCs w:val="48"/>
    </w:rPr>
  </w:style>
  <w:style w:type="paragraph" w:styleId="ListParagraph">
    <w:name w:val="List Paragraph"/>
    <w:basedOn w:val="Normal"/>
    <w:uiPriority w:val="34"/>
    <w:qFormat/>
    <w:pPr>
      <w:ind w:left="482" w:hanging="304"/>
    </w:pPr>
  </w:style>
  <w:style w:type="paragraph" w:customStyle="1" w:styleId="TableParagraph">
    <w:name w:val="Table Paragraph"/>
    <w:basedOn w:val="Normal"/>
    <w:uiPriority w:val="1"/>
    <w:qFormat/>
    <w:pPr>
      <w:ind w:left="115"/>
      <w:jc w:val="center"/>
    </w:pPr>
  </w:style>
  <w:style w:type="character" w:customStyle="1" w:styleId="BodyTextChar">
    <w:name w:val="Body Text Char"/>
    <w:basedOn w:val="DefaultParagraphFont"/>
    <w:link w:val="BodyText"/>
    <w:uiPriority w:val="1"/>
    <w:rsid w:val="009138A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C245B"/>
    <w:rPr>
      <w:rFonts w:ascii="Tahoma" w:hAnsi="Tahoma" w:cs="Tahoma"/>
      <w:sz w:val="16"/>
      <w:szCs w:val="16"/>
    </w:rPr>
  </w:style>
  <w:style w:type="character" w:customStyle="1" w:styleId="BalloonTextChar">
    <w:name w:val="Balloon Text Char"/>
    <w:basedOn w:val="DefaultParagraphFont"/>
    <w:link w:val="BalloonText"/>
    <w:uiPriority w:val="99"/>
    <w:semiHidden/>
    <w:rsid w:val="006C245B"/>
    <w:rPr>
      <w:rFonts w:ascii="Tahoma" w:eastAsia="Times New Roman" w:hAnsi="Tahoma" w:cs="Tahoma"/>
      <w:sz w:val="16"/>
      <w:szCs w:val="16"/>
    </w:rPr>
  </w:style>
  <w:style w:type="paragraph" w:styleId="NormalWeb">
    <w:name w:val="Normal (Web)"/>
    <w:basedOn w:val="Normal"/>
    <w:uiPriority w:val="99"/>
    <w:unhideWhenUsed/>
    <w:rsid w:val="0060177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0177A"/>
    <w:rPr>
      <w:b/>
      <w:bCs/>
    </w:rPr>
  </w:style>
  <w:style w:type="table" w:styleId="LightShading">
    <w:name w:val="Light Shading"/>
    <w:basedOn w:val="TableNormal"/>
    <w:uiPriority w:val="60"/>
    <w:rsid w:val="00A84949"/>
    <w:pPr>
      <w:widowControl/>
      <w:autoSpaceDE/>
      <w:autoSpaceDN/>
    </w:pPr>
    <w:rPr>
      <w:color w:val="000000" w:themeColor="text1" w:themeShade="BF"/>
      <w:lang w:val="en-I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A84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404C0"/>
    <w:rPr>
      <w:rFonts w:ascii="Times New Roman" w:eastAsia="SimSun" w:hAnsi="Times New Roman" w:cs="Times New Roman"/>
      <w:smallCaps/>
      <w:noProof/>
      <w:sz w:val="20"/>
      <w:szCs w:val="20"/>
    </w:rPr>
  </w:style>
  <w:style w:type="character" w:customStyle="1" w:styleId="Heading5Char">
    <w:name w:val="Heading 5 Char"/>
    <w:basedOn w:val="DefaultParagraphFont"/>
    <w:link w:val="Heading5"/>
    <w:rsid w:val="007D39F0"/>
    <w:rPr>
      <w:rFonts w:ascii="Times New Roman" w:eastAsia="SimSun" w:hAnsi="Times New Roman" w:cs="Times New Roman"/>
      <w:smallCaps/>
      <w:noProof/>
      <w:sz w:val="20"/>
      <w:szCs w:val="20"/>
    </w:rPr>
  </w:style>
  <w:style w:type="character" w:styleId="Hyperlink">
    <w:name w:val="Hyperlink"/>
    <w:basedOn w:val="DefaultParagraphFont"/>
    <w:uiPriority w:val="99"/>
    <w:unhideWhenUsed/>
    <w:rsid w:val="0083635B"/>
    <w:rPr>
      <w:color w:val="0000FF" w:themeColor="hyperlink"/>
      <w:u w:val="single"/>
    </w:rPr>
  </w:style>
  <w:style w:type="character" w:customStyle="1" w:styleId="Heading2Char">
    <w:name w:val="Heading 2 Char"/>
    <w:basedOn w:val="DefaultParagraphFont"/>
    <w:link w:val="Heading2"/>
    <w:uiPriority w:val="9"/>
    <w:semiHidden/>
    <w:rsid w:val="00AE3BE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42AC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0178F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5913">
      <w:bodyDiv w:val="1"/>
      <w:marLeft w:val="0"/>
      <w:marRight w:val="0"/>
      <w:marTop w:val="0"/>
      <w:marBottom w:val="0"/>
      <w:divBdr>
        <w:top w:val="none" w:sz="0" w:space="0" w:color="auto"/>
        <w:left w:val="none" w:sz="0" w:space="0" w:color="auto"/>
        <w:bottom w:val="none" w:sz="0" w:space="0" w:color="auto"/>
        <w:right w:val="none" w:sz="0" w:space="0" w:color="auto"/>
      </w:divBdr>
    </w:div>
    <w:div w:id="211695026">
      <w:bodyDiv w:val="1"/>
      <w:marLeft w:val="0"/>
      <w:marRight w:val="0"/>
      <w:marTop w:val="0"/>
      <w:marBottom w:val="0"/>
      <w:divBdr>
        <w:top w:val="none" w:sz="0" w:space="0" w:color="auto"/>
        <w:left w:val="none" w:sz="0" w:space="0" w:color="auto"/>
        <w:bottom w:val="none" w:sz="0" w:space="0" w:color="auto"/>
        <w:right w:val="none" w:sz="0" w:space="0" w:color="auto"/>
      </w:divBdr>
    </w:div>
    <w:div w:id="215702248">
      <w:bodyDiv w:val="1"/>
      <w:marLeft w:val="0"/>
      <w:marRight w:val="0"/>
      <w:marTop w:val="0"/>
      <w:marBottom w:val="0"/>
      <w:divBdr>
        <w:top w:val="none" w:sz="0" w:space="0" w:color="auto"/>
        <w:left w:val="none" w:sz="0" w:space="0" w:color="auto"/>
        <w:bottom w:val="none" w:sz="0" w:space="0" w:color="auto"/>
        <w:right w:val="none" w:sz="0" w:space="0" w:color="auto"/>
      </w:divBdr>
    </w:div>
    <w:div w:id="242686705">
      <w:bodyDiv w:val="1"/>
      <w:marLeft w:val="0"/>
      <w:marRight w:val="0"/>
      <w:marTop w:val="0"/>
      <w:marBottom w:val="0"/>
      <w:divBdr>
        <w:top w:val="none" w:sz="0" w:space="0" w:color="auto"/>
        <w:left w:val="none" w:sz="0" w:space="0" w:color="auto"/>
        <w:bottom w:val="none" w:sz="0" w:space="0" w:color="auto"/>
        <w:right w:val="none" w:sz="0" w:space="0" w:color="auto"/>
      </w:divBdr>
      <w:divsChild>
        <w:div w:id="1198548239">
          <w:marLeft w:val="0"/>
          <w:marRight w:val="0"/>
          <w:marTop w:val="0"/>
          <w:marBottom w:val="0"/>
          <w:divBdr>
            <w:top w:val="none" w:sz="0" w:space="0" w:color="auto"/>
            <w:left w:val="none" w:sz="0" w:space="0" w:color="auto"/>
            <w:bottom w:val="none" w:sz="0" w:space="0" w:color="auto"/>
            <w:right w:val="none" w:sz="0" w:space="0" w:color="auto"/>
          </w:divBdr>
          <w:divsChild>
            <w:div w:id="1053190230">
              <w:marLeft w:val="0"/>
              <w:marRight w:val="0"/>
              <w:marTop w:val="0"/>
              <w:marBottom w:val="0"/>
              <w:divBdr>
                <w:top w:val="none" w:sz="0" w:space="0" w:color="auto"/>
                <w:left w:val="none" w:sz="0" w:space="0" w:color="auto"/>
                <w:bottom w:val="none" w:sz="0" w:space="0" w:color="auto"/>
                <w:right w:val="none" w:sz="0" w:space="0" w:color="auto"/>
              </w:divBdr>
              <w:divsChild>
                <w:div w:id="964771129">
                  <w:marLeft w:val="0"/>
                  <w:marRight w:val="0"/>
                  <w:marTop w:val="0"/>
                  <w:marBottom w:val="0"/>
                  <w:divBdr>
                    <w:top w:val="none" w:sz="0" w:space="0" w:color="auto"/>
                    <w:left w:val="none" w:sz="0" w:space="0" w:color="auto"/>
                    <w:bottom w:val="none" w:sz="0" w:space="0" w:color="auto"/>
                    <w:right w:val="none" w:sz="0" w:space="0" w:color="auto"/>
                  </w:divBdr>
                  <w:divsChild>
                    <w:div w:id="750201807">
                      <w:marLeft w:val="0"/>
                      <w:marRight w:val="0"/>
                      <w:marTop w:val="0"/>
                      <w:marBottom w:val="0"/>
                      <w:divBdr>
                        <w:top w:val="none" w:sz="0" w:space="0" w:color="auto"/>
                        <w:left w:val="none" w:sz="0" w:space="0" w:color="auto"/>
                        <w:bottom w:val="none" w:sz="0" w:space="0" w:color="auto"/>
                        <w:right w:val="none" w:sz="0" w:space="0" w:color="auto"/>
                      </w:divBdr>
                      <w:divsChild>
                        <w:div w:id="219289609">
                          <w:marLeft w:val="0"/>
                          <w:marRight w:val="0"/>
                          <w:marTop w:val="0"/>
                          <w:marBottom w:val="0"/>
                          <w:divBdr>
                            <w:top w:val="none" w:sz="0" w:space="0" w:color="auto"/>
                            <w:left w:val="none" w:sz="0" w:space="0" w:color="auto"/>
                            <w:bottom w:val="none" w:sz="0" w:space="0" w:color="auto"/>
                            <w:right w:val="none" w:sz="0" w:space="0" w:color="auto"/>
                          </w:divBdr>
                          <w:divsChild>
                            <w:div w:id="1578785765">
                              <w:marLeft w:val="0"/>
                              <w:marRight w:val="0"/>
                              <w:marTop w:val="0"/>
                              <w:marBottom w:val="0"/>
                              <w:divBdr>
                                <w:top w:val="none" w:sz="0" w:space="0" w:color="auto"/>
                                <w:left w:val="none" w:sz="0" w:space="0" w:color="auto"/>
                                <w:bottom w:val="none" w:sz="0" w:space="0" w:color="auto"/>
                                <w:right w:val="none" w:sz="0" w:space="0" w:color="auto"/>
                              </w:divBdr>
                              <w:divsChild>
                                <w:div w:id="691955908">
                                  <w:marLeft w:val="0"/>
                                  <w:marRight w:val="0"/>
                                  <w:marTop w:val="0"/>
                                  <w:marBottom w:val="0"/>
                                  <w:divBdr>
                                    <w:top w:val="none" w:sz="0" w:space="0" w:color="auto"/>
                                    <w:left w:val="none" w:sz="0" w:space="0" w:color="auto"/>
                                    <w:bottom w:val="none" w:sz="0" w:space="0" w:color="auto"/>
                                    <w:right w:val="none" w:sz="0" w:space="0" w:color="auto"/>
                                  </w:divBdr>
                                  <w:divsChild>
                                    <w:div w:id="141235346">
                                      <w:marLeft w:val="0"/>
                                      <w:marRight w:val="0"/>
                                      <w:marTop w:val="0"/>
                                      <w:marBottom w:val="0"/>
                                      <w:divBdr>
                                        <w:top w:val="none" w:sz="0" w:space="0" w:color="auto"/>
                                        <w:left w:val="none" w:sz="0" w:space="0" w:color="auto"/>
                                        <w:bottom w:val="none" w:sz="0" w:space="0" w:color="auto"/>
                                        <w:right w:val="none" w:sz="0" w:space="0" w:color="auto"/>
                                      </w:divBdr>
                                      <w:divsChild>
                                        <w:div w:id="1281916563">
                                          <w:marLeft w:val="0"/>
                                          <w:marRight w:val="0"/>
                                          <w:marTop w:val="0"/>
                                          <w:marBottom w:val="0"/>
                                          <w:divBdr>
                                            <w:top w:val="none" w:sz="0" w:space="0" w:color="auto"/>
                                            <w:left w:val="none" w:sz="0" w:space="0" w:color="auto"/>
                                            <w:bottom w:val="none" w:sz="0" w:space="0" w:color="auto"/>
                                            <w:right w:val="none" w:sz="0" w:space="0" w:color="auto"/>
                                          </w:divBdr>
                                          <w:divsChild>
                                            <w:div w:id="757673057">
                                              <w:marLeft w:val="0"/>
                                              <w:marRight w:val="0"/>
                                              <w:marTop w:val="0"/>
                                              <w:marBottom w:val="0"/>
                                              <w:divBdr>
                                                <w:top w:val="none" w:sz="0" w:space="0" w:color="auto"/>
                                                <w:left w:val="none" w:sz="0" w:space="0" w:color="auto"/>
                                                <w:bottom w:val="none" w:sz="0" w:space="0" w:color="auto"/>
                                                <w:right w:val="none" w:sz="0" w:space="0" w:color="auto"/>
                                              </w:divBdr>
                                              <w:divsChild>
                                                <w:div w:id="255091957">
                                                  <w:marLeft w:val="0"/>
                                                  <w:marRight w:val="0"/>
                                                  <w:marTop w:val="0"/>
                                                  <w:marBottom w:val="0"/>
                                                  <w:divBdr>
                                                    <w:top w:val="none" w:sz="0" w:space="0" w:color="auto"/>
                                                    <w:left w:val="none" w:sz="0" w:space="0" w:color="auto"/>
                                                    <w:bottom w:val="none" w:sz="0" w:space="0" w:color="auto"/>
                                                    <w:right w:val="none" w:sz="0" w:space="0" w:color="auto"/>
                                                  </w:divBdr>
                                                  <w:divsChild>
                                                    <w:div w:id="1364330006">
                                                      <w:marLeft w:val="0"/>
                                                      <w:marRight w:val="0"/>
                                                      <w:marTop w:val="0"/>
                                                      <w:marBottom w:val="0"/>
                                                      <w:divBdr>
                                                        <w:top w:val="none" w:sz="0" w:space="0" w:color="auto"/>
                                                        <w:left w:val="none" w:sz="0" w:space="0" w:color="auto"/>
                                                        <w:bottom w:val="none" w:sz="0" w:space="0" w:color="auto"/>
                                                        <w:right w:val="none" w:sz="0" w:space="0" w:color="auto"/>
                                                      </w:divBdr>
                                                      <w:divsChild>
                                                        <w:div w:id="1125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5405">
                                              <w:marLeft w:val="0"/>
                                              <w:marRight w:val="0"/>
                                              <w:marTop w:val="0"/>
                                              <w:marBottom w:val="0"/>
                                              <w:divBdr>
                                                <w:top w:val="none" w:sz="0" w:space="0" w:color="auto"/>
                                                <w:left w:val="none" w:sz="0" w:space="0" w:color="auto"/>
                                                <w:bottom w:val="none" w:sz="0" w:space="0" w:color="auto"/>
                                                <w:right w:val="none" w:sz="0" w:space="0" w:color="auto"/>
                                              </w:divBdr>
                                              <w:divsChild>
                                                <w:div w:id="661547393">
                                                  <w:marLeft w:val="0"/>
                                                  <w:marRight w:val="0"/>
                                                  <w:marTop w:val="0"/>
                                                  <w:marBottom w:val="0"/>
                                                  <w:divBdr>
                                                    <w:top w:val="none" w:sz="0" w:space="0" w:color="auto"/>
                                                    <w:left w:val="none" w:sz="0" w:space="0" w:color="auto"/>
                                                    <w:bottom w:val="none" w:sz="0" w:space="0" w:color="auto"/>
                                                    <w:right w:val="none" w:sz="0" w:space="0" w:color="auto"/>
                                                  </w:divBdr>
                                                  <w:divsChild>
                                                    <w:div w:id="2030256797">
                                                      <w:marLeft w:val="0"/>
                                                      <w:marRight w:val="0"/>
                                                      <w:marTop w:val="0"/>
                                                      <w:marBottom w:val="0"/>
                                                      <w:divBdr>
                                                        <w:top w:val="none" w:sz="0" w:space="0" w:color="auto"/>
                                                        <w:left w:val="none" w:sz="0" w:space="0" w:color="auto"/>
                                                        <w:bottom w:val="none" w:sz="0" w:space="0" w:color="auto"/>
                                                        <w:right w:val="none" w:sz="0" w:space="0" w:color="auto"/>
                                                      </w:divBdr>
                                                      <w:divsChild>
                                                        <w:div w:id="3184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3001980">
      <w:bodyDiv w:val="1"/>
      <w:marLeft w:val="0"/>
      <w:marRight w:val="0"/>
      <w:marTop w:val="0"/>
      <w:marBottom w:val="0"/>
      <w:divBdr>
        <w:top w:val="none" w:sz="0" w:space="0" w:color="auto"/>
        <w:left w:val="none" w:sz="0" w:space="0" w:color="auto"/>
        <w:bottom w:val="none" w:sz="0" w:space="0" w:color="auto"/>
        <w:right w:val="none" w:sz="0" w:space="0" w:color="auto"/>
      </w:divBdr>
    </w:div>
    <w:div w:id="309947209">
      <w:bodyDiv w:val="1"/>
      <w:marLeft w:val="0"/>
      <w:marRight w:val="0"/>
      <w:marTop w:val="0"/>
      <w:marBottom w:val="0"/>
      <w:divBdr>
        <w:top w:val="none" w:sz="0" w:space="0" w:color="auto"/>
        <w:left w:val="none" w:sz="0" w:space="0" w:color="auto"/>
        <w:bottom w:val="none" w:sz="0" w:space="0" w:color="auto"/>
        <w:right w:val="none" w:sz="0" w:space="0" w:color="auto"/>
      </w:divBdr>
    </w:div>
    <w:div w:id="368385898">
      <w:bodyDiv w:val="1"/>
      <w:marLeft w:val="0"/>
      <w:marRight w:val="0"/>
      <w:marTop w:val="0"/>
      <w:marBottom w:val="0"/>
      <w:divBdr>
        <w:top w:val="none" w:sz="0" w:space="0" w:color="auto"/>
        <w:left w:val="none" w:sz="0" w:space="0" w:color="auto"/>
        <w:bottom w:val="none" w:sz="0" w:space="0" w:color="auto"/>
        <w:right w:val="none" w:sz="0" w:space="0" w:color="auto"/>
      </w:divBdr>
      <w:divsChild>
        <w:div w:id="549002072">
          <w:marLeft w:val="720"/>
          <w:marRight w:val="0"/>
          <w:marTop w:val="200"/>
          <w:marBottom w:val="0"/>
          <w:divBdr>
            <w:top w:val="none" w:sz="0" w:space="0" w:color="auto"/>
            <w:left w:val="none" w:sz="0" w:space="0" w:color="auto"/>
            <w:bottom w:val="none" w:sz="0" w:space="0" w:color="auto"/>
            <w:right w:val="none" w:sz="0" w:space="0" w:color="auto"/>
          </w:divBdr>
        </w:div>
      </w:divsChild>
    </w:div>
    <w:div w:id="499588559">
      <w:bodyDiv w:val="1"/>
      <w:marLeft w:val="0"/>
      <w:marRight w:val="0"/>
      <w:marTop w:val="0"/>
      <w:marBottom w:val="0"/>
      <w:divBdr>
        <w:top w:val="none" w:sz="0" w:space="0" w:color="auto"/>
        <w:left w:val="none" w:sz="0" w:space="0" w:color="auto"/>
        <w:bottom w:val="none" w:sz="0" w:space="0" w:color="auto"/>
        <w:right w:val="none" w:sz="0" w:space="0" w:color="auto"/>
      </w:divBdr>
    </w:div>
    <w:div w:id="566500371">
      <w:bodyDiv w:val="1"/>
      <w:marLeft w:val="0"/>
      <w:marRight w:val="0"/>
      <w:marTop w:val="0"/>
      <w:marBottom w:val="0"/>
      <w:divBdr>
        <w:top w:val="none" w:sz="0" w:space="0" w:color="auto"/>
        <w:left w:val="none" w:sz="0" w:space="0" w:color="auto"/>
        <w:bottom w:val="none" w:sz="0" w:space="0" w:color="auto"/>
        <w:right w:val="none" w:sz="0" w:space="0" w:color="auto"/>
      </w:divBdr>
    </w:div>
    <w:div w:id="690032837">
      <w:bodyDiv w:val="1"/>
      <w:marLeft w:val="0"/>
      <w:marRight w:val="0"/>
      <w:marTop w:val="0"/>
      <w:marBottom w:val="0"/>
      <w:divBdr>
        <w:top w:val="none" w:sz="0" w:space="0" w:color="auto"/>
        <w:left w:val="none" w:sz="0" w:space="0" w:color="auto"/>
        <w:bottom w:val="none" w:sz="0" w:space="0" w:color="auto"/>
        <w:right w:val="none" w:sz="0" w:space="0" w:color="auto"/>
      </w:divBdr>
    </w:div>
    <w:div w:id="958418647">
      <w:bodyDiv w:val="1"/>
      <w:marLeft w:val="0"/>
      <w:marRight w:val="0"/>
      <w:marTop w:val="0"/>
      <w:marBottom w:val="0"/>
      <w:divBdr>
        <w:top w:val="none" w:sz="0" w:space="0" w:color="auto"/>
        <w:left w:val="none" w:sz="0" w:space="0" w:color="auto"/>
        <w:bottom w:val="none" w:sz="0" w:space="0" w:color="auto"/>
        <w:right w:val="none" w:sz="0" w:space="0" w:color="auto"/>
      </w:divBdr>
    </w:div>
    <w:div w:id="993022372">
      <w:bodyDiv w:val="1"/>
      <w:marLeft w:val="0"/>
      <w:marRight w:val="0"/>
      <w:marTop w:val="0"/>
      <w:marBottom w:val="0"/>
      <w:divBdr>
        <w:top w:val="none" w:sz="0" w:space="0" w:color="auto"/>
        <w:left w:val="none" w:sz="0" w:space="0" w:color="auto"/>
        <w:bottom w:val="none" w:sz="0" w:space="0" w:color="auto"/>
        <w:right w:val="none" w:sz="0" w:space="0" w:color="auto"/>
      </w:divBdr>
    </w:div>
    <w:div w:id="1025442715">
      <w:bodyDiv w:val="1"/>
      <w:marLeft w:val="0"/>
      <w:marRight w:val="0"/>
      <w:marTop w:val="0"/>
      <w:marBottom w:val="0"/>
      <w:divBdr>
        <w:top w:val="none" w:sz="0" w:space="0" w:color="auto"/>
        <w:left w:val="none" w:sz="0" w:space="0" w:color="auto"/>
        <w:bottom w:val="none" w:sz="0" w:space="0" w:color="auto"/>
        <w:right w:val="none" w:sz="0" w:space="0" w:color="auto"/>
      </w:divBdr>
      <w:divsChild>
        <w:div w:id="1409570199">
          <w:marLeft w:val="0"/>
          <w:marRight w:val="0"/>
          <w:marTop w:val="0"/>
          <w:marBottom w:val="0"/>
          <w:divBdr>
            <w:top w:val="none" w:sz="0" w:space="0" w:color="auto"/>
            <w:left w:val="none" w:sz="0" w:space="0" w:color="auto"/>
            <w:bottom w:val="none" w:sz="0" w:space="0" w:color="auto"/>
            <w:right w:val="none" w:sz="0" w:space="0" w:color="auto"/>
          </w:divBdr>
          <w:divsChild>
            <w:div w:id="1847476301">
              <w:marLeft w:val="0"/>
              <w:marRight w:val="0"/>
              <w:marTop w:val="0"/>
              <w:marBottom w:val="0"/>
              <w:divBdr>
                <w:top w:val="none" w:sz="0" w:space="0" w:color="auto"/>
                <w:left w:val="none" w:sz="0" w:space="0" w:color="auto"/>
                <w:bottom w:val="none" w:sz="0" w:space="0" w:color="auto"/>
                <w:right w:val="none" w:sz="0" w:space="0" w:color="auto"/>
              </w:divBdr>
              <w:divsChild>
                <w:div w:id="739058853">
                  <w:marLeft w:val="0"/>
                  <w:marRight w:val="0"/>
                  <w:marTop w:val="0"/>
                  <w:marBottom w:val="0"/>
                  <w:divBdr>
                    <w:top w:val="none" w:sz="0" w:space="0" w:color="auto"/>
                    <w:left w:val="none" w:sz="0" w:space="0" w:color="auto"/>
                    <w:bottom w:val="none" w:sz="0" w:space="0" w:color="auto"/>
                    <w:right w:val="none" w:sz="0" w:space="0" w:color="auto"/>
                  </w:divBdr>
                  <w:divsChild>
                    <w:div w:id="2474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59452">
          <w:marLeft w:val="0"/>
          <w:marRight w:val="0"/>
          <w:marTop w:val="0"/>
          <w:marBottom w:val="0"/>
          <w:divBdr>
            <w:top w:val="none" w:sz="0" w:space="0" w:color="auto"/>
            <w:left w:val="none" w:sz="0" w:space="0" w:color="auto"/>
            <w:bottom w:val="none" w:sz="0" w:space="0" w:color="auto"/>
            <w:right w:val="none" w:sz="0" w:space="0" w:color="auto"/>
          </w:divBdr>
          <w:divsChild>
            <w:div w:id="363411209">
              <w:marLeft w:val="0"/>
              <w:marRight w:val="0"/>
              <w:marTop w:val="0"/>
              <w:marBottom w:val="0"/>
              <w:divBdr>
                <w:top w:val="none" w:sz="0" w:space="0" w:color="auto"/>
                <w:left w:val="none" w:sz="0" w:space="0" w:color="auto"/>
                <w:bottom w:val="none" w:sz="0" w:space="0" w:color="auto"/>
                <w:right w:val="none" w:sz="0" w:space="0" w:color="auto"/>
              </w:divBdr>
              <w:divsChild>
                <w:div w:id="485050013">
                  <w:marLeft w:val="0"/>
                  <w:marRight w:val="0"/>
                  <w:marTop w:val="0"/>
                  <w:marBottom w:val="0"/>
                  <w:divBdr>
                    <w:top w:val="none" w:sz="0" w:space="0" w:color="auto"/>
                    <w:left w:val="none" w:sz="0" w:space="0" w:color="auto"/>
                    <w:bottom w:val="none" w:sz="0" w:space="0" w:color="auto"/>
                    <w:right w:val="none" w:sz="0" w:space="0" w:color="auto"/>
                  </w:divBdr>
                  <w:divsChild>
                    <w:div w:id="8310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71678">
      <w:bodyDiv w:val="1"/>
      <w:marLeft w:val="0"/>
      <w:marRight w:val="0"/>
      <w:marTop w:val="0"/>
      <w:marBottom w:val="0"/>
      <w:divBdr>
        <w:top w:val="none" w:sz="0" w:space="0" w:color="auto"/>
        <w:left w:val="none" w:sz="0" w:space="0" w:color="auto"/>
        <w:bottom w:val="none" w:sz="0" w:space="0" w:color="auto"/>
        <w:right w:val="none" w:sz="0" w:space="0" w:color="auto"/>
      </w:divBdr>
    </w:div>
    <w:div w:id="1238633270">
      <w:bodyDiv w:val="1"/>
      <w:marLeft w:val="0"/>
      <w:marRight w:val="0"/>
      <w:marTop w:val="0"/>
      <w:marBottom w:val="0"/>
      <w:divBdr>
        <w:top w:val="none" w:sz="0" w:space="0" w:color="auto"/>
        <w:left w:val="none" w:sz="0" w:space="0" w:color="auto"/>
        <w:bottom w:val="none" w:sz="0" w:space="0" w:color="auto"/>
        <w:right w:val="none" w:sz="0" w:space="0" w:color="auto"/>
      </w:divBdr>
    </w:div>
    <w:div w:id="1292783178">
      <w:bodyDiv w:val="1"/>
      <w:marLeft w:val="0"/>
      <w:marRight w:val="0"/>
      <w:marTop w:val="0"/>
      <w:marBottom w:val="0"/>
      <w:divBdr>
        <w:top w:val="none" w:sz="0" w:space="0" w:color="auto"/>
        <w:left w:val="none" w:sz="0" w:space="0" w:color="auto"/>
        <w:bottom w:val="none" w:sz="0" w:space="0" w:color="auto"/>
        <w:right w:val="none" w:sz="0" w:space="0" w:color="auto"/>
      </w:divBdr>
    </w:div>
    <w:div w:id="1306929304">
      <w:bodyDiv w:val="1"/>
      <w:marLeft w:val="0"/>
      <w:marRight w:val="0"/>
      <w:marTop w:val="0"/>
      <w:marBottom w:val="0"/>
      <w:divBdr>
        <w:top w:val="none" w:sz="0" w:space="0" w:color="auto"/>
        <w:left w:val="none" w:sz="0" w:space="0" w:color="auto"/>
        <w:bottom w:val="none" w:sz="0" w:space="0" w:color="auto"/>
        <w:right w:val="none" w:sz="0" w:space="0" w:color="auto"/>
      </w:divBdr>
    </w:div>
    <w:div w:id="1333871329">
      <w:bodyDiv w:val="1"/>
      <w:marLeft w:val="0"/>
      <w:marRight w:val="0"/>
      <w:marTop w:val="0"/>
      <w:marBottom w:val="0"/>
      <w:divBdr>
        <w:top w:val="none" w:sz="0" w:space="0" w:color="auto"/>
        <w:left w:val="none" w:sz="0" w:space="0" w:color="auto"/>
        <w:bottom w:val="none" w:sz="0" w:space="0" w:color="auto"/>
        <w:right w:val="none" w:sz="0" w:space="0" w:color="auto"/>
      </w:divBdr>
    </w:div>
    <w:div w:id="1513490976">
      <w:bodyDiv w:val="1"/>
      <w:marLeft w:val="0"/>
      <w:marRight w:val="0"/>
      <w:marTop w:val="0"/>
      <w:marBottom w:val="0"/>
      <w:divBdr>
        <w:top w:val="none" w:sz="0" w:space="0" w:color="auto"/>
        <w:left w:val="none" w:sz="0" w:space="0" w:color="auto"/>
        <w:bottom w:val="none" w:sz="0" w:space="0" w:color="auto"/>
        <w:right w:val="none" w:sz="0" w:space="0" w:color="auto"/>
      </w:divBdr>
    </w:div>
    <w:div w:id="1653023901">
      <w:bodyDiv w:val="1"/>
      <w:marLeft w:val="0"/>
      <w:marRight w:val="0"/>
      <w:marTop w:val="0"/>
      <w:marBottom w:val="0"/>
      <w:divBdr>
        <w:top w:val="none" w:sz="0" w:space="0" w:color="auto"/>
        <w:left w:val="none" w:sz="0" w:space="0" w:color="auto"/>
        <w:bottom w:val="none" w:sz="0" w:space="0" w:color="auto"/>
        <w:right w:val="none" w:sz="0" w:space="0" w:color="auto"/>
      </w:divBdr>
    </w:div>
    <w:div w:id="1689137491">
      <w:bodyDiv w:val="1"/>
      <w:marLeft w:val="0"/>
      <w:marRight w:val="0"/>
      <w:marTop w:val="0"/>
      <w:marBottom w:val="0"/>
      <w:divBdr>
        <w:top w:val="none" w:sz="0" w:space="0" w:color="auto"/>
        <w:left w:val="none" w:sz="0" w:space="0" w:color="auto"/>
        <w:bottom w:val="none" w:sz="0" w:space="0" w:color="auto"/>
        <w:right w:val="none" w:sz="0" w:space="0" w:color="auto"/>
      </w:divBdr>
    </w:div>
    <w:div w:id="1827893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3629</Words>
  <Characters>20689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Jagadeesh.M</dc:creator>
  <cp:lastModifiedBy>shlok goel</cp:lastModifiedBy>
  <cp:revision>2</cp:revision>
  <cp:lastPrinted>2024-12-26T08:14:00Z</cp:lastPrinted>
  <dcterms:created xsi:type="dcterms:W3CDTF">2025-01-22T07:12:00Z</dcterms:created>
  <dcterms:modified xsi:type="dcterms:W3CDTF">2025-01-22T07:12:00Z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2021</vt:lpwstr>
  </property>
  <property fmtid="{D5CDD505-2E9C-101B-9397-08002B2CF9AE}" pid="4" name="LastSaved">
    <vt:filetime>2023-10-12T00:00:00Z</vt:filetime>
  </property>
  <property fmtid="{D5CDD505-2E9C-101B-9397-08002B2CF9AE}" pid="5" name="GrammarlyDocumentId">
    <vt:lpwstr>545f8ecaa95945da8048dd1e8b9c0f126b55521262c1e18ee6350fe0ce74d3c1</vt:lpwstr>
  </property>
</Properties>
</file>