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'1.0' encoding='UTF-8' standalone='yes' ?><Relationships xmlns="http://schemas.openxmlformats.org/package/2006/relationships"><Relationship Id="rId2" Type="http://schemas.openxmlformats.org/officeDocument/2006/relationships/extended-properties" Target="docProps/app.xml" TargetMode="Internal" /><Relationship Id="rId1" Type="http://schemas.openxmlformats.org/package/2006/relationships/metadata/core-properties" Target="docProps/core.xml" TargetMode="Internal" /><Relationship Id="rId4" Type="http://schemas.openxmlformats.org/officeDocument/2006/relationships/officeDocument" Target="word/document.xml" TargetMode="Internal" /><Relationship Id="rId3" Type="http://schemas.openxmlformats.org/officeDocument/2006/relationships/custom-properties" Target="docProps/custom.xml" TargetMode="Interna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>Five hundred twenty-five thousand six hundred minutes</w:t>
      </w:r>
    </w:p>
    <w:p>
      <w:pPr>
        <w:rPr/>
      </w:pPr>
      <w:r>
        <w:rPr/>
        <w:t>五十二万五千六百分钟</w:t>
      </w:r>
    </w:p>
    <w:p>
      <w:pPr>
        <w:rPr/>
      </w:pPr>
      <w:r>
        <w:rPr/>
        <w:t>Five hundred twenty-five thousand moments so dear</w:t>
      </w:r>
    </w:p>
    <w:p>
      <w:pPr>
        <w:rPr/>
      </w:pPr>
      <w:r>
        <w:rPr/>
        <w:t>五十二万五千个精彩时刻</w:t>
      </w:r>
    </w:p>
    <w:p>
      <w:pPr>
        <w:rPr/>
      </w:pPr>
      <w:r>
        <w:rPr/>
        <w:t>Five hundred twenty-five thousand six hundred minutes</w:t>
      </w:r>
    </w:p>
    <w:p>
      <w:pPr>
        <w:rPr/>
      </w:pPr>
      <w:r>
        <w:rPr/>
        <w:t>五十二万五千六百分钟</w:t>
      </w:r>
    </w:p>
    <w:p>
      <w:pPr>
        <w:rPr/>
      </w:pPr>
      <w:r>
        <w:rPr/>
        <w:t>How do you measure -- measure a year?</w:t>
      </w:r>
    </w:p>
    <w:p>
      <w:pPr>
        <w:rPr/>
      </w:pPr>
      <w:r>
        <w:rPr/>
        <w:t>你如何衡量一年的时间？</w:t>
      </w:r>
    </w:p>
    <w:p>
      <w:pPr>
        <w:rPr/>
      </w:pPr>
      <w:r>
        <w:rPr/>
        <w:t>In daylights, in sunsets</w:t>
      </w:r>
    </w:p>
    <w:p>
      <w:pPr>
        <w:rPr/>
      </w:pPr>
      <w:r>
        <w:rPr/>
        <w:t>以度过的日出日落</w:t>
      </w:r>
    </w:p>
    <w:p>
      <w:pPr>
        <w:rPr/>
      </w:pPr>
      <w:r>
        <w:rPr/>
        <w:t>In midnights, in cups of coffee</w:t>
      </w:r>
    </w:p>
    <w:p>
      <w:pPr>
        <w:rPr/>
      </w:pPr>
      <w:r>
        <w:rPr/>
        <w:t>以静谧午夜与香醇咖啡</w:t>
      </w:r>
    </w:p>
    <w:p>
      <w:pPr>
        <w:rPr/>
      </w:pPr>
      <w:r>
        <w:rPr/>
        <w:t>In inches, in miles</w:t>
      </w:r>
    </w:p>
    <w:p>
      <w:pPr>
        <w:rPr/>
      </w:pPr>
      <w:r>
        <w:rPr/>
        <w:t>以路途的或近或远</w:t>
      </w:r>
    </w:p>
    <w:p>
      <w:pPr>
        <w:rPr/>
      </w:pPr>
      <w:r>
        <w:rPr/>
        <w:t>In laughter, in strife</w:t>
      </w:r>
    </w:p>
    <w:p>
      <w:pPr>
        <w:rPr/>
      </w:pPr>
      <w:r>
        <w:rPr/>
        <w:t>以经历的欢笑争执</w:t>
      </w:r>
    </w:p>
    <w:p>
      <w:pPr>
        <w:rPr/>
      </w:pPr>
      <w:r>
        <w:rPr/>
        <w:t>In five hundred twenty-five thousand six hundred minutes</w:t>
      </w:r>
    </w:p>
    <w:p>
      <w:pPr>
        <w:rPr/>
      </w:pPr>
      <w:r>
        <w:rPr/>
        <w:t>以五十二万五千六百分钟</w:t>
      </w:r>
    </w:p>
    <w:p>
      <w:pPr>
        <w:rPr/>
      </w:pPr>
      <w:r>
        <w:rPr/>
        <w:t>How do you measure a year in the life?</w:t>
      </w:r>
    </w:p>
    <w:p>
      <w:pPr>
        <w:rPr/>
      </w:pPr>
      <w:r>
        <w:rPr/>
        <w:t>你如何衡量生命中的一年时间？</w:t>
      </w:r>
    </w:p>
    <w:p>
      <w:pPr>
        <w:rPr/>
      </w:pPr>
      <w:r>
        <w:rPr/>
        <w:t>How about love?</w:t>
      </w:r>
    </w:p>
    <w:p>
      <w:pPr>
        <w:rPr/>
      </w:pPr>
      <w:r>
        <w:rPr/>
        <w:t>以爱衡量</w:t>
      </w:r>
    </w:p>
    <w:p>
      <w:pPr>
        <w:rPr/>
      </w:pPr>
      <w:r>
        <w:rPr/>
        <w:t>How about love?</w:t>
      </w:r>
    </w:p>
    <w:p>
      <w:pPr>
        <w:rPr/>
      </w:pPr>
      <w:r>
        <w:rPr/>
        <w:t>以爱衡量</w:t>
      </w:r>
    </w:p>
    <w:p>
      <w:pPr>
        <w:rPr/>
      </w:pPr>
      <w:r>
        <w:rPr/>
        <w:t>How about love?</w:t>
      </w:r>
    </w:p>
    <w:p>
      <w:pPr>
        <w:rPr/>
      </w:pPr>
      <w:r>
        <w:rPr/>
        <w:t>以爱衡量</w:t>
      </w:r>
    </w:p>
    <w:p>
      <w:pPr>
        <w:rPr/>
      </w:pPr>
      <w:r>
        <w:rPr/>
        <w:t>Measure in love</w:t>
      </w:r>
    </w:p>
    <w:p>
      <w:pPr>
        <w:rPr/>
      </w:pPr>
      <w:r>
        <w:rPr/>
        <w:t>以爱衡量</w:t>
      </w:r>
    </w:p>
    <w:p>
      <w:pPr>
        <w:rPr/>
      </w:pPr>
      <w:r>
        <w:rPr/>
        <w:t>Seasons of love</w:t>
      </w:r>
    </w:p>
    <w:p>
      <w:pPr>
        <w:rPr/>
      </w:pPr>
      <w:r>
        <w:rPr/>
        <w:t>这是爱的季节</w:t>
      </w:r>
    </w:p>
    <w:p>
      <w:pPr>
        <w:rPr/>
      </w:pPr>
      <w:r>
        <w:rPr/>
        <w:t>Seasons of love</w:t>
      </w:r>
    </w:p>
    <w:p>
      <w:pPr>
        <w:rPr/>
      </w:pPr>
      <w:r>
        <w:rPr/>
        <w:t>这是爱的季节</w:t>
      </w:r>
    </w:p>
    <w:p>
      <w:pPr>
        <w:rPr/>
      </w:pPr>
      <w:r>
        <w:rPr/>
        <w:t>Five hundred twenty-five thousand six hundred minutes</w:t>
      </w:r>
    </w:p>
    <w:p>
      <w:pPr>
        <w:rPr/>
      </w:pPr>
      <w:r>
        <w:rPr/>
        <w:t>五十二万五千六百分钟</w:t>
      </w:r>
    </w:p>
    <w:p>
      <w:pPr>
        <w:rPr/>
      </w:pPr>
      <w:r>
        <w:rPr/>
        <w:t>Five hundred twenty-five thousand journeys to plan</w:t>
      </w:r>
    </w:p>
    <w:p>
      <w:pPr>
        <w:rPr/>
      </w:pPr>
      <w:r>
        <w:rPr/>
        <w:t>五十二万五千次待规划的旅程</w:t>
      </w:r>
    </w:p>
    <w:p>
      <w:pPr>
        <w:rPr/>
      </w:pPr>
      <w:r>
        <w:rPr/>
        <w:t>Five hundred twenty-five thousand six hundred minutes</w:t>
      </w:r>
    </w:p>
    <w:p>
      <w:pPr>
        <w:rPr/>
      </w:pPr>
      <w:r>
        <w:rPr/>
        <w:t>五十二万五千六百分钟</w:t>
      </w:r>
    </w:p>
    <w:p>
      <w:pPr>
        <w:rPr/>
      </w:pPr>
      <w:r>
        <w:rPr/>
        <w:t>How do you measure the life of a woman or a man?</w:t>
      </w:r>
    </w:p>
    <w:p>
      <w:pPr>
        <w:rPr/>
      </w:pPr>
      <w:r>
        <w:rPr/>
        <w:t>你如何衡量人一生的价值？</w:t>
      </w:r>
    </w:p>
    <w:p>
      <w:pPr>
        <w:rPr/>
      </w:pPr>
      <w:r>
        <w:rPr/>
        <w:t>In truths that she learned</w:t>
      </w:r>
    </w:p>
    <w:p>
      <w:pPr>
        <w:rPr/>
      </w:pPr>
      <w:r>
        <w:rPr/>
        <w:t>以掌握的真理</w:t>
      </w:r>
    </w:p>
    <w:p>
      <w:pPr>
        <w:rPr/>
      </w:pPr>
      <w:r>
        <w:rPr/>
        <w:t>Or in times that he cried</w:t>
      </w:r>
    </w:p>
    <w:p>
      <w:pPr>
        <w:rPr/>
      </w:pPr>
      <w:r>
        <w:rPr/>
        <w:t>或以哭泣的次数</w:t>
      </w:r>
    </w:p>
    <w:p>
      <w:pPr>
        <w:rPr/>
      </w:pPr>
      <w:r>
        <w:rPr/>
        <w:t>In bridges he burned</w:t>
      </w:r>
    </w:p>
    <w:p>
      <w:pPr>
        <w:rPr/>
      </w:pPr>
      <w:r>
        <w:rPr/>
        <w:t>以挥别的往昔</w:t>
      </w:r>
    </w:p>
    <w:p>
      <w:pPr>
        <w:rPr/>
      </w:pPr>
      <w:r>
        <w:rPr/>
        <w:t>Or the way that she died</w:t>
      </w:r>
    </w:p>
    <w:p>
      <w:pPr>
        <w:rPr/>
      </w:pPr>
      <w:r>
        <w:rPr/>
        <w:t>或以离世的方式</w:t>
      </w:r>
    </w:p>
    <w:p>
      <w:pPr>
        <w:rPr/>
      </w:pPr>
      <w:r>
        <w:rPr/>
        <w:t>It's time now - to sing out</w:t>
      </w:r>
    </w:p>
    <w:p>
      <w:pPr>
        <w:rPr/>
      </w:pPr>
      <w:r>
        <w:rPr/>
        <w:t>就趁现在放声高歌</w:t>
      </w:r>
    </w:p>
    <w:p>
      <w:pPr>
        <w:rPr/>
      </w:pPr>
      <w:r>
        <w:rPr/>
        <w:t>Though the story never ends</w:t>
      </w:r>
    </w:p>
    <w:p>
      <w:pPr>
        <w:rPr/>
      </w:pPr>
      <w:r>
        <w:rPr/>
        <w:t>即使故事仍将继续</w:t>
      </w:r>
    </w:p>
    <w:p>
      <w:pPr>
        <w:rPr/>
      </w:pPr>
      <w:r>
        <w:rPr/>
        <w:t>Let's celebrate</w:t>
      </w:r>
    </w:p>
    <w:p>
      <w:pPr>
        <w:rPr/>
      </w:pPr>
      <w:r>
        <w:rPr/>
        <w:t>就让我们颂扬讴歌</w:t>
      </w:r>
    </w:p>
    <w:p>
      <w:pPr>
        <w:rPr/>
      </w:pPr>
      <w:r>
        <w:rPr/>
        <w:t>Remember a year in the life of friends</w:t>
      </w:r>
    </w:p>
    <w:p>
      <w:pPr>
        <w:rPr/>
      </w:pPr>
      <w:r>
        <w:rPr/>
        <w:t>以今生挚友缅怀岁月</w:t>
      </w:r>
    </w:p>
    <w:p>
      <w:pPr>
        <w:rPr/>
      </w:pPr>
      <w:r>
        <w:rPr/>
        <w:t>Remember the love（Oh, you've got to, you've got to remember the love）</w:t>
      </w:r>
    </w:p>
    <w:p>
      <w:pPr>
        <w:rPr/>
      </w:pPr>
      <w:r>
        <w:rPr/>
        <w:t>铭记此爱（让我们铭记此爱）</w:t>
      </w:r>
    </w:p>
    <w:p>
      <w:pPr>
        <w:rPr/>
      </w:pPr>
      <w:r>
        <w:rPr/>
        <w:t>Remember the love（You know that love is a gift from up above）</w:t>
      </w:r>
    </w:p>
    <w:p>
      <w:pPr>
        <w:rPr/>
      </w:pPr>
      <w:r>
        <w:rPr/>
        <w:t>铭记此爱（要知道此爱是天赐）</w:t>
      </w:r>
    </w:p>
    <w:p>
      <w:pPr>
        <w:rPr/>
      </w:pPr>
      <w:r>
        <w:rPr/>
        <w:t>Remember the love（Share love, give love, spread love）</w:t>
      </w:r>
    </w:p>
    <w:p>
      <w:pPr>
        <w:rPr/>
      </w:pPr>
      <w:r>
        <w:rPr/>
        <w:t>铭记此爱（分享爱 给予爱 传递爱）</w:t>
      </w:r>
    </w:p>
    <w:p>
      <w:pPr>
        <w:rPr/>
      </w:pPr>
      <w:r>
        <w:rPr/>
        <w:t>Measure, measure your life in love</w:t>
      </w:r>
    </w:p>
    <w:p>
      <w:pPr>
        <w:rPr/>
      </w:pPr>
      <w:r>
        <w:rPr/>
        <w:t>以爱衡量人生价值</w:t>
      </w:r>
    </w:p>
    <w:p>
      <w:pPr>
        <w:rPr/>
      </w:pPr>
      <w:r>
        <w:rPr/>
        <w:t>Seasons of love ...</w:t>
      </w:r>
    </w:p>
    <w:p>
      <w:pPr>
        <w:rPr/>
      </w:pPr>
      <w:r>
        <w:rPr/>
        <w:t>这是爱的季节</w:t>
      </w:r>
    </w:p>
    <w:p>
      <w:pPr>
        <w:rPr/>
      </w:pPr>
      <w:r>
        <w:rPr/>
        <w:t>Seasons of love...</w:t>
      </w:r>
    </w:p>
    <w:p>
      <w:pPr>
        <w:rPr/>
      </w:pPr>
      <w:r>
        <w:rPr/>
        <w:t>这是爱的季节</w:t>
      </w:r>
    </w:p>
    <w:p>
      <w:pPr>
        <w:rPr/>
      </w:pPr>
      <w:r>
        <w:rPr/>
        <w:t>Measure, measure your life in love</w:t>
      </w:r>
    </w:p>
    <w:p>
      <w:pPr>
        <w:rPr>
          <w:rFonts w:cs="Arial"/>
        </w:rPr>
      </w:pPr>
      <w:r>
        <w:rPr/>
        <w:t>以爱衡量人生价值</w:t>
      </w:r>
    </w:p>
    <w:sectPr>
      <w:cols w:sep="off" w:space="720"/>
      <w:docGrid w:type="default" w:linePitch="360" w:charSpace="200"/>
      <w:pgMar w:top="1440" w:right="1440" w:bottom="1440" w:left="1440" w:footer="720" w:gutter="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mbedSystemFonts/>
  <w:proofState w:spelling="clean" w:grammar="clean"/>
  <w:defaultTabStop w:val="720"/>
  <w:displayHorizontalDrawingGridEvery w:val="0"/>
  <w:displayVerticalDrawingGridEvery w:val="2"/>
  <w:doNotUseMarginsForDrawingGridOrigin/>
  <w:noPunctuationKerning/>
  <w:characterSpacingControl w:val="doNotCompress"/>
  <w:saveInvalidXML w:val="off"/>
  <w:ignoreMixedContent w:val="off"/>
  <w:alwaysShowPlaceholderText w:val="off"/>
  <w:doNotDemarcateInvalidXml/>
  <w:spaceForUL/>
  <w:doNotLeaveBackslashAlone/>
  <w:ulTrailSpace/>
  <w:doNotExpandShiftReturn/>
  <w:adjustLineHeightInTable/>
  <w:useFELayout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Batang" w:cs="Times New Roman"/>
      </w:rPr>
    </w:rPrDefault>
  </w:docDefaults>
  <w:style w:type="character" w:styleId="DefaultParagraphFont" w:default="on">
    <w:name w:val="Default Paragraph Font"/>
  </w:style>
  <w:style w:type="paragraph" w:styleId="Normal" w:default="on">
    <w:name w:val="Normal"/>
    <w:pPr>
      <w:spacing w:after="200" w:line="276" w:lineRule="auto"/>
    </w:pPr>
    <w:rPr>
      <w:lang w:val="en-US" w:eastAsia="en-US" w:bidi="ar-SA"/>
      <w:rFonts w:ascii="Calibri" w:hAnsi="Calibri" w:eastAsia="Calibri" w:cs=""/>
      <w:sz w:val="22"/>
      <w:szCs w:val="22"/>
    </w:rPr>
  </w:style>
  <w:style w:type="table" w:styleId="TableNormal" w:default="on">
    <w:name w:val="Normal Table"/>
    <w:tblPr>
      <w:tblBorders/>
      <w:tblCellMar>
        <w:top w:w="0" w:type="dxa"/>
        <w:left w:w="108" w:type="dxa"/>
        <w:bottom w:w="0" w:type="dxa"/>
        <w:right w:w="108" w:type="dxa"/>
      </w:tblCellMar>
      <w:tblInd w:w="0" w:type="dxa"/>
    </w:tblPr>
  </w:style>
  <w:style w:type="numbering" w:styleId="NoList" w:default="on">
    <w:name w:val="No Lis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 ?><Relationships xmlns="http://schemas.openxmlformats.org/package/2006/relationships"><Relationship Id="rId2" Type="http://schemas.openxmlformats.org/officeDocument/2006/relationships/webSettings" Target="webSettings.xml" TargetMode="Internal" /><Relationship Id="rId1" Type="http://schemas.openxmlformats.org/officeDocument/2006/relationships/settings" Target="settings.xml" TargetMode="Internal" /><Relationship Id="rId4" Type="http://schemas.openxmlformats.org/officeDocument/2006/relationships/styles" Target="styles.xml" TargetMode="Internal" /><Relationship Id="rId3" Type="http://schemas.openxmlformats.org/officeDocument/2006/relationships/fontTable" Target="fontTable.xml" TargetMode="In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Manager/>
  <Company>ThinkFree Corp.</Company>
  <Pages>1</Pages>
  <Words>0</Words>
  <Characters>0</Characters>
  <Lines>1</Lines>
  <Paragraphs>1</Paragraphs>
  <Slides>0</Slides>
  <Notes>0</Notes>
  <TotalTime>1</TotalTime>
  <HiddenSlides>0</HiddenSlides>
  <MMClips>0</MMClips>
  <ScaleCrop>false</ScaleCrop>
  <LinksUpToDate>false</LinksUpToDate>
  <CharactersWithSpaces>0</CharactersWithSpaces>
  <SharedDoc>false</SharedDoc>
  <HyperlinkBase/>
  <HyperlinksChanged>false</HyperlinksChanged>
  <Application>ThinkFree Mobile Write</Application>
  <AppVersion>11.4920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1</cp:revision>
  <dcterms:created xsi:type="dcterms:W3CDTF">2010-01-18T08:04:00Z</dcterms:created>
  <dcterms:modified xsi:type="dcterms:W3CDTF">2014-01-26T08:48:34Z</dcterms:modified>
  <cp:version>12.0000</cp:version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