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BB1" w:rsidRDefault="00136BB1" w:rsidP="007E56B0">
      <w:pPr>
        <w:pStyle w:val="Title"/>
        <w:spacing w:line="480" w:lineRule="auto"/>
        <w:ind w:firstLine="0"/>
      </w:pPr>
      <w:r w:rsidRPr="00136BB1">
        <w:t>Supported Website User Interface Updates</w:t>
      </w:r>
    </w:p>
    <w:p w:rsidR="00136BB1" w:rsidRDefault="00136BB1" w:rsidP="007E56B0">
      <w:pPr>
        <w:spacing w:line="480" w:lineRule="auto"/>
        <w:rPr>
          <w:rFonts w:asciiTheme="majorHAnsi" w:eastAsiaTheme="majorEastAsia" w:hAnsiTheme="majorHAnsi" w:cstheme="majorBidi"/>
          <w:color w:val="404040" w:themeColor="text1" w:themeTint="BF"/>
          <w:spacing w:val="-10"/>
          <w:kern w:val="28"/>
          <w:sz w:val="56"/>
          <w:szCs w:val="56"/>
        </w:rPr>
      </w:pPr>
      <w:r>
        <w:br w:type="page"/>
      </w:r>
    </w:p>
    <w:p w:rsidR="00136BB1" w:rsidRDefault="00136BB1" w:rsidP="007E56B0">
      <w:pPr>
        <w:pStyle w:val="Heading1"/>
        <w:spacing w:line="480" w:lineRule="auto"/>
      </w:pPr>
      <w:r w:rsidRPr="00F34394">
        <w:lastRenderedPageBreak/>
        <w:t>Responsibilities of dRaX ARTS</w:t>
      </w:r>
    </w:p>
    <w:p w:rsidR="00F34394" w:rsidRDefault="00F34394" w:rsidP="007E56B0">
      <w:pPr>
        <w:spacing w:line="480" w:lineRule="auto"/>
      </w:pPr>
      <w:r>
        <w:t>dRaX ARTS will maintain the following responsibilities with regard</w:t>
      </w:r>
      <w:r w:rsidR="00A6429E">
        <w:t>s</w:t>
      </w:r>
      <w:r>
        <w:t xml:space="preserve"> to the University of Nigeria website project and will consider all other functions or requests outside the scope of this document billable and subject to negotiations not necessarily adding to or depreciating this current agreement.</w:t>
      </w:r>
    </w:p>
    <w:p w:rsidR="00F34394" w:rsidRDefault="002731A2" w:rsidP="007E56B0">
      <w:pPr>
        <w:pStyle w:val="Heading2"/>
        <w:spacing w:line="480" w:lineRule="auto"/>
      </w:pPr>
      <w:r>
        <w:t>User Interface Updates/Upgrade</w:t>
      </w:r>
      <w:r w:rsidR="00F34394">
        <w:t xml:space="preserve"> </w:t>
      </w:r>
    </w:p>
    <w:p w:rsidR="002731A2" w:rsidRDefault="002731A2" w:rsidP="007E56B0">
      <w:pPr>
        <w:pStyle w:val="Heading3"/>
        <w:spacing w:line="480" w:lineRule="auto"/>
      </w:pPr>
      <w:r>
        <w:t>User Interface layout redesign</w:t>
      </w:r>
    </w:p>
    <w:p w:rsidR="002731A2" w:rsidRDefault="002731A2" w:rsidP="007E56B0">
      <w:pPr>
        <w:spacing w:line="480" w:lineRule="auto"/>
      </w:pPr>
      <w:r>
        <w:t>A change to the user interface which includes the following may be carried out twice a year for the purpose of enhancing user experience and keeping the website fresh.</w:t>
      </w:r>
    </w:p>
    <w:p w:rsidR="002731A2" w:rsidRDefault="002731A2" w:rsidP="007E56B0">
      <w:pPr>
        <w:pStyle w:val="Heading3"/>
        <w:spacing w:line="480" w:lineRule="auto"/>
      </w:pPr>
      <w:r>
        <w:t>User Interface color variation</w:t>
      </w:r>
    </w:p>
    <w:p w:rsidR="002731A2" w:rsidRDefault="002731A2" w:rsidP="007E56B0">
      <w:pPr>
        <w:spacing w:line="480" w:lineRule="auto"/>
      </w:pPr>
      <w:r>
        <w:t>The current color panel may be adjusted twice a year to represent seasonal change or the advent of a major event on campus.</w:t>
      </w:r>
    </w:p>
    <w:p w:rsidR="002731A2" w:rsidRDefault="007E56B0" w:rsidP="007E56B0">
      <w:pPr>
        <w:pStyle w:val="Heading3"/>
        <w:spacing w:line="480" w:lineRule="auto"/>
      </w:pPr>
      <w:r>
        <w:t>Minor User Interface adjustments</w:t>
      </w:r>
    </w:p>
    <w:p w:rsidR="007E56B0" w:rsidRDefault="007E56B0" w:rsidP="007E56B0">
      <w:pPr>
        <w:spacing w:line="480" w:lineRule="auto"/>
      </w:pPr>
      <w:r>
        <w:t>These may include the change of:</w:t>
      </w:r>
    </w:p>
    <w:p w:rsidR="007E56B0" w:rsidRDefault="007E56B0" w:rsidP="007E56B0">
      <w:pPr>
        <w:pStyle w:val="ListParagraph"/>
        <w:numPr>
          <w:ilvl w:val="0"/>
          <w:numId w:val="5"/>
        </w:numPr>
        <w:spacing w:line="480" w:lineRule="auto"/>
      </w:pPr>
      <w:r>
        <w:t>text color</w:t>
      </w:r>
    </w:p>
    <w:p w:rsidR="007E56B0" w:rsidRDefault="007E56B0" w:rsidP="007E56B0">
      <w:pPr>
        <w:pStyle w:val="ListParagraph"/>
        <w:numPr>
          <w:ilvl w:val="0"/>
          <w:numId w:val="5"/>
        </w:numPr>
        <w:spacing w:line="480" w:lineRule="auto"/>
      </w:pPr>
      <w:r>
        <w:t>color of hyperlinks or their variation due to user interaction</w:t>
      </w:r>
    </w:p>
    <w:p w:rsidR="007E56B0" w:rsidRDefault="007E56B0" w:rsidP="00E62038">
      <w:pPr>
        <w:pStyle w:val="ListParagraph"/>
        <w:numPr>
          <w:ilvl w:val="0"/>
          <w:numId w:val="5"/>
        </w:numPr>
        <w:spacing w:line="480" w:lineRule="auto"/>
      </w:pPr>
      <w:r>
        <w:t xml:space="preserve">change of images on the </w:t>
      </w:r>
      <w:r w:rsidR="00E62038">
        <w:t xml:space="preserve">user </w:t>
      </w:r>
      <w:r>
        <w:t>interface</w:t>
      </w:r>
    </w:p>
    <w:p w:rsidR="00E62038" w:rsidRDefault="00ED778D" w:rsidP="00ED778D">
      <w:pPr>
        <w:pStyle w:val="Heading2"/>
      </w:pPr>
      <w:r>
        <w:t>Deployment Workflow</w:t>
      </w:r>
    </w:p>
    <w:p w:rsidR="00ED778D" w:rsidRDefault="00ED778D" w:rsidP="00ED778D">
      <w:r>
        <w:t>The changes will be deployed observing the following steps</w:t>
      </w:r>
    </w:p>
    <w:p w:rsidR="00ED778D" w:rsidRDefault="002273D2" w:rsidP="00ED778D">
      <w:pPr>
        <w:pStyle w:val="ListParagraph"/>
        <w:numPr>
          <w:ilvl w:val="0"/>
          <w:numId w:val="6"/>
        </w:numPr>
      </w:pPr>
      <w:r>
        <w:t>Code tested on the development server</w:t>
      </w:r>
      <w:r w:rsidR="00FE53B6">
        <w:t xml:space="preserve"> by dRaX ARTS development team</w:t>
      </w:r>
    </w:p>
    <w:p w:rsidR="002273D2" w:rsidRDefault="002273D2" w:rsidP="00ED778D">
      <w:pPr>
        <w:pStyle w:val="ListParagraph"/>
        <w:numPr>
          <w:ilvl w:val="0"/>
          <w:numId w:val="6"/>
        </w:numPr>
      </w:pPr>
      <w:r>
        <w:t xml:space="preserve">After approval, the source files are sent to UNN </w:t>
      </w:r>
      <w:r w:rsidR="00FE53B6">
        <w:t xml:space="preserve">development </w:t>
      </w:r>
      <w:r>
        <w:t>team for upload and installation on the production server</w:t>
      </w:r>
    </w:p>
    <w:p w:rsidR="002273D2" w:rsidRDefault="002273D2" w:rsidP="00ED778D">
      <w:pPr>
        <w:pStyle w:val="ListParagraph"/>
        <w:numPr>
          <w:ilvl w:val="0"/>
          <w:numId w:val="6"/>
        </w:numPr>
      </w:pPr>
      <w:r>
        <w:t>Code is tested</w:t>
      </w:r>
      <w:r w:rsidR="00FE53B6">
        <w:t xml:space="preserve"> by </w:t>
      </w:r>
      <w:r w:rsidR="00FE53B6">
        <w:t xml:space="preserve">UNN development </w:t>
      </w:r>
      <w:r>
        <w:t xml:space="preserve">on the </w:t>
      </w:r>
      <w:r w:rsidR="006913FA">
        <w:t>production server</w:t>
      </w:r>
    </w:p>
    <w:p w:rsidR="006913FA" w:rsidRDefault="006913FA" w:rsidP="00ED778D">
      <w:pPr>
        <w:pStyle w:val="ListParagraph"/>
        <w:numPr>
          <w:ilvl w:val="0"/>
          <w:numId w:val="6"/>
        </w:numPr>
      </w:pPr>
      <w:r>
        <w:t>Code goes live after validation</w:t>
      </w:r>
    </w:p>
    <w:p w:rsidR="007D3005" w:rsidRDefault="007D3005" w:rsidP="007D3005">
      <w:pPr>
        <w:pStyle w:val="Heading1"/>
      </w:pPr>
      <w:r>
        <w:t>Responsibilities of University of Nigeria</w:t>
      </w:r>
    </w:p>
    <w:p w:rsidR="007D3005" w:rsidRPr="004E6EB5" w:rsidRDefault="007D3005" w:rsidP="007D3005">
      <w:r>
        <w:t xml:space="preserve">Provide </w:t>
      </w:r>
      <w:r>
        <w:t>any content</w:t>
      </w:r>
      <w:r>
        <w:t xml:space="preserve"> required by the dRaX ARTS development team</w:t>
      </w:r>
      <w:r>
        <w:t xml:space="preserve"> to make all content</w:t>
      </w:r>
      <w:bookmarkStart w:id="0" w:name="_GoBack"/>
      <w:bookmarkEnd w:id="0"/>
      <w:r>
        <w:t xml:space="preserve"> and user interface updates</w:t>
      </w:r>
      <w:r>
        <w:t>.</w:t>
      </w:r>
    </w:p>
    <w:p w:rsidR="007D3005" w:rsidRDefault="007D3005" w:rsidP="007D3005"/>
    <w:p w:rsidR="007D3005" w:rsidRPr="00ED778D" w:rsidRDefault="007D3005" w:rsidP="007D3005"/>
    <w:sectPr w:rsidR="007D3005" w:rsidRPr="00ED7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06BB8"/>
    <w:multiLevelType w:val="multilevel"/>
    <w:tmpl w:val="6A8AB4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CC34CE7"/>
    <w:multiLevelType w:val="multilevel"/>
    <w:tmpl w:val="6A8AB40C"/>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
    <w:nsid w:val="4F180DC9"/>
    <w:multiLevelType w:val="multilevel"/>
    <w:tmpl w:val="5686C1A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52776458"/>
    <w:multiLevelType w:val="multilevel"/>
    <w:tmpl w:val="687E2C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589305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DC35179"/>
    <w:multiLevelType w:val="multilevel"/>
    <w:tmpl w:val="6A8AB40C"/>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6">
    <w:nsid w:val="6BCF2B83"/>
    <w:multiLevelType w:val="hybridMultilevel"/>
    <w:tmpl w:val="FEA483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0"/>
  </w:num>
  <w:num w:numId="4">
    <w:abstractNumId w:val="6"/>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BB1"/>
    <w:rsid w:val="00136BB1"/>
    <w:rsid w:val="002273D2"/>
    <w:rsid w:val="002731A2"/>
    <w:rsid w:val="004251FA"/>
    <w:rsid w:val="006913FA"/>
    <w:rsid w:val="007D3005"/>
    <w:rsid w:val="007E56B0"/>
    <w:rsid w:val="008E4AA3"/>
    <w:rsid w:val="00A6429E"/>
    <w:rsid w:val="00C04F07"/>
    <w:rsid w:val="00E62038"/>
    <w:rsid w:val="00ED778D"/>
    <w:rsid w:val="00F34394"/>
    <w:rsid w:val="00FE5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A926B-6707-43AD-BDB1-27C50FC95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AA3"/>
  </w:style>
  <w:style w:type="paragraph" w:styleId="Heading1">
    <w:name w:val="heading 1"/>
    <w:basedOn w:val="Normal"/>
    <w:next w:val="Normal"/>
    <w:link w:val="Heading1Char"/>
    <w:uiPriority w:val="9"/>
    <w:qFormat/>
    <w:rsid w:val="00136BB1"/>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6BB1"/>
    <w:pPr>
      <w:keepNext/>
      <w:keepLines/>
      <w:numPr>
        <w:ilvl w:val="1"/>
        <w:numId w:val="2"/>
      </w:numPr>
      <w:spacing w:before="16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6BB1"/>
    <w:pPr>
      <w:keepNext/>
      <w:keepLines/>
      <w:numPr>
        <w:ilvl w:val="2"/>
        <w:numId w:val="2"/>
      </w:numPr>
      <w:spacing w:before="16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136BB1"/>
    <w:pPr>
      <w:keepNext/>
      <w:keepLines/>
      <w:numPr>
        <w:ilvl w:val="3"/>
        <w:numId w:val="2"/>
      </w:numPr>
      <w:spacing w:before="160"/>
      <w:outlineLvl w:val="3"/>
    </w:pPr>
    <w:rPr>
      <w:rFonts w:asciiTheme="majorHAnsi" w:eastAsiaTheme="majorEastAsia" w:hAnsiTheme="majorHAnsi" w:cstheme="majorBidi"/>
      <w:color w:val="2E74B5" w:themeColor="accent1" w:themeShade="BF"/>
    </w:rPr>
  </w:style>
  <w:style w:type="paragraph" w:styleId="Heading5">
    <w:name w:val="heading 5"/>
    <w:basedOn w:val="Normal"/>
    <w:next w:val="Normal"/>
    <w:link w:val="Heading5Char"/>
    <w:uiPriority w:val="9"/>
    <w:semiHidden/>
    <w:unhideWhenUsed/>
    <w:qFormat/>
    <w:rsid w:val="00136BB1"/>
    <w:pPr>
      <w:keepNext/>
      <w:keepLines/>
      <w:numPr>
        <w:ilvl w:val="4"/>
        <w:numId w:val="2"/>
      </w:numPr>
      <w:spacing w:before="16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136BB1"/>
    <w:pPr>
      <w:keepNext/>
      <w:keepLines/>
      <w:numPr>
        <w:ilvl w:val="5"/>
        <w:numId w:val="2"/>
      </w:numPr>
      <w:spacing w:before="160"/>
      <w:outlineLvl w:val="5"/>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136BB1"/>
    <w:pPr>
      <w:keepNext/>
      <w:keepLines/>
      <w:numPr>
        <w:ilvl w:val="6"/>
        <w:numId w:val="2"/>
      </w:numPr>
      <w:spacing w:before="16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36BB1"/>
    <w:pPr>
      <w:keepNext/>
      <w:keepLines/>
      <w:numPr>
        <w:ilvl w:val="7"/>
        <w:numId w:val="2"/>
      </w:numPr>
      <w:spacing w:before="160"/>
      <w:outlineLvl w:val="7"/>
    </w:pPr>
    <w:rPr>
      <w:rFonts w:asciiTheme="majorHAnsi" w:eastAsiaTheme="majorEastAsia" w:hAnsiTheme="majorHAnsi" w:cstheme="majorBidi"/>
      <w:caps/>
      <w:color w:val="2E74B5" w:themeColor="accent1" w:themeShade="BF"/>
      <w:sz w:val="20"/>
      <w:szCs w:val="20"/>
    </w:rPr>
  </w:style>
  <w:style w:type="paragraph" w:styleId="Heading9">
    <w:name w:val="heading 9"/>
    <w:basedOn w:val="Normal"/>
    <w:next w:val="Normal"/>
    <w:link w:val="Heading9Char"/>
    <w:uiPriority w:val="9"/>
    <w:semiHidden/>
    <w:unhideWhenUsed/>
    <w:qFormat/>
    <w:rsid w:val="00136BB1"/>
    <w:pPr>
      <w:keepNext/>
      <w:keepLines/>
      <w:numPr>
        <w:ilvl w:val="8"/>
        <w:numId w:val="2"/>
      </w:numPr>
      <w:spacing w:before="160"/>
      <w:outlineLvl w:val="8"/>
    </w:pPr>
    <w:rPr>
      <w:rFonts w:asciiTheme="majorHAnsi" w:eastAsiaTheme="majorEastAsia" w:hAnsiTheme="majorHAnsi" w:cstheme="majorBidi"/>
      <w:cap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6BB1"/>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136BB1"/>
    <w:rPr>
      <w:rFonts w:asciiTheme="majorHAnsi" w:eastAsiaTheme="majorEastAsia" w:hAnsiTheme="majorHAnsi" w:cstheme="majorBidi"/>
      <w:color w:val="404040" w:themeColor="text1" w:themeTint="BF"/>
      <w:spacing w:val="-10"/>
      <w:kern w:val="28"/>
      <w:sz w:val="56"/>
      <w:szCs w:val="56"/>
    </w:rPr>
  </w:style>
  <w:style w:type="character" w:customStyle="1" w:styleId="Heading1Char">
    <w:name w:val="Heading 1 Char"/>
    <w:basedOn w:val="DefaultParagraphFont"/>
    <w:link w:val="Heading1"/>
    <w:uiPriority w:val="9"/>
    <w:rsid w:val="00136B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6B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36BB1"/>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136BB1"/>
    <w:rPr>
      <w:rFonts w:asciiTheme="majorHAnsi" w:eastAsiaTheme="majorEastAsia" w:hAnsiTheme="majorHAnsi" w:cstheme="majorBidi"/>
      <w:color w:val="2E74B5" w:themeColor="accent1" w:themeShade="BF"/>
    </w:rPr>
  </w:style>
  <w:style w:type="character" w:customStyle="1" w:styleId="Heading5Char">
    <w:name w:val="Heading 5 Char"/>
    <w:basedOn w:val="DefaultParagraphFont"/>
    <w:link w:val="Heading5"/>
    <w:uiPriority w:val="9"/>
    <w:semiHidden/>
    <w:rsid w:val="00136BB1"/>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136BB1"/>
    <w:rPr>
      <w:rFonts w:asciiTheme="majorHAnsi" w:eastAsiaTheme="majorEastAsia" w:hAnsiTheme="majorHAnsi" w:cstheme="majorBidi"/>
      <w:i/>
      <w:iCs/>
      <w:color w:val="2E74B5" w:themeColor="accent1" w:themeShade="BF"/>
    </w:rPr>
  </w:style>
  <w:style w:type="character" w:customStyle="1" w:styleId="Heading7Char">
    <w:name w:val="Heading 7 Char"/>
    <w:basedOn w:val="DefaultParagraphFont"/>
    <w:link w:val="Heading7"/>
    <w:uiPriority w:val="9"/>
    <w:semiHidden/>
    <w:rsid w:val="00136B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36BB1"/>
    <w:rPr>
      <w:rFonts w:asciiTheme="majorHAnsi" w:eastAsiaTheme="majorEastAsia" w:hAnsiTheme="majorHAnsi" w:cstheme="majorBidi"/>
      <w:caps/>
      <w:color w:val="2E74B5" w:themeColor="accent1" w:themeShade="BF"/>
      <w:sz w:val="20"/>
      <w:szCs w:val="20"/>
    </w:rPr>
  </w:style>
  <w:style w:type="character" w:customStyle="1" w:styleId="Heading9Char">
    <w:name w:val="Heading 9 Char"/>
    <w:basedOn w:val="DefaultParagraphFont"/>
    <w:link w:val="Heading9"/>
    <w:uiPriority w:val="9"/>
    <w:semiHidden/>
    <w:rsid w:val="00136BB1"/>
    <w:rPr>
      <w:rFonts w:asciiTheme="majorHAnsi" w:eastAsiaTheme="majorEastAsia" w:hAnsiTheme="majorHAnsi" w:cstheme="majorBidi"/>
      <w:caps/>
      <w:color w:val="404040" w:themeColor="text1" w:themeTint="BF"/>
      <w:sz w:val="20"/>
      <w:szCs w:val="20"/>
    </w:rPr>
  </w:style>
  <w:style w:type="paragraph" w:styleId="ListParagraph">
    <w:name w:val="List Paragraph"/>
    <w:basedOn w:val="Normal"/>
    <w:uiPriority w:val="34"/>
    <w:qFormat/>
    <w:rsid w:val="007E5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41C4F-E0B1-4B20-94EB-8AFBFD96D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216</Words>
  <Characters>1235</Characters>
  <Application>Microsoft Office Word</Application>
  <DocSecurity>0</DocSecurity>
  <Lines>10</Lines>
  <Paragraphs>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Responsibilities of dRaX ARTS</vt:lpstr>
      <vt:lpstr>    User Interface Updates/Upgrade </vt:lpstr>
      <vt:lpstr>        User Interface layout redesign</vt:lpstr>
      <vt:lpstr>        User Interface color variation</vt:lpstr>
      <vt:lpstr>        Minor User Interface adjustments</vt:lpstr>
      <vt:lpstr>    Deployment Workflow</vt:lpstr>
    </vt:vector>
  </TitlesOfParts>
  <Company>dRaX ARTS Limited</Company>
  <LinksUpToDate>false</LinksUpToDate>
  <CharactersWithSpaces>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Adaberemchi Aja-Onu</dc:creator>
  <cp:lastModifiedBy>Dr. Adaberemchi Aja-Onu</cp:lastModifiedBy>
  <cp:revision>11</cp:revision>
  <dcterms:created xsi:type="dcterms:W3CDTF">2012-12-15T17:22:00Z</dcterms:created>
  <dcterms:modified xsi:type="dcterms:W3CDTF">2012-12-15T20:57:00Z</dcterms:modified>
</cp:coreProperties>
</file>