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107B26" wp14:paraId="2C078E63" wp14:textId="4AB0AFDD">
      <w:pPr>
        <w:pStyle w:val="Normal"/>
      </w:pPr>
      <w:r w:rsidR="7CA36BAC">
        <w:drawing>
          <wp:inline xmlns:wp14="http://schemas.microsoft.com/office/word/2010/wordprocessingDrawing" wp14:editId="4F143666" wp14:anchorId="4F1253F2">
            <wp:extent cx="5943600" cy="5105400"/>
            <wp:effectExtent l="0" t="0" r="0" b="0"/>
            <wp:docPr id="2027199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199693" name="Picture 2027199693"/>
                    <pic:cNvPicPr/>
                  </pic:nvPicPr>
                  <pic:blipFill>
                    <a:blip xmlns:r="http://schemas.openxmlformats.org/officeDocument/2006/relationships" r:embed="rId2144895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192ACF"/>
    <w:rsid w:val="0F192ACF"/>
    <w:rsid w:val="28107B26"/>
    <w:rsid w:val="7CA3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2ACF"/>
  <w15:chartTrackingRefBased/>
  <w15:docId w15:val="{01B9061A-9AA9-4701-878C-1765C8818C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448959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2026-01-25T19:53:25.0484738Z</dcterms:created>
  <dcterms:modified xsi:type="dcterms:W3CDTF">2026-01-25T19:54:14.9475291Z</dcterms:modified>
  <dc:creator>Vincent Miller</dc:creator>
  <lastModifiedBy>Vincent Miller</lastModifiedBy>
</coreProperties>
</file>