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EF5DC5" w14:textId="77777777" w:rsidR="00853842" w:rsidRDefault="00212FDA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Peer</w:t>
      </w:r>
      <w:r w:rsidR="00853842">
        <w:rPr>
          <w:rFonts w:ascii="Calibri" w:hAnsi="Calibri" w:cs="Calibri"/>
          <w:b/>
          <w:bCs/>
          <w:sz w:val="28"/>
          <w:szCs w:val="28"/>
        </w:rPr>
        <w:t xml:space="preserve"> Evaluation for </w:t>
      </w:r>
      <w:r w:rsidR="003268AB">
        <w:rPr>
          <w:rFonts w:ascii="Calibri" w:hAnsi="Calibri" w:cs="Calibri"/>
          <w:b/>
          <w:bCs/>
          <w:sz w:val="28"/>
          <w:szCs w:val="28"/>
        </w:rPr>
        <w:t>Blackjack</w:t>
      </w:r>
      <w:r w:rsidR="00ED49BB">
        <w:rPr>
          <w:rFonts w:ascii="Calibri" w:hAnsi="Calibri" w:cs="Calibri"/>
          <w:b/>
          <w:bCs/>
          <w:sz w:val="28"/>
          <w:szCs w:val="28"/>
        </w:rPr>
        <w:t xml:space="preserve"> Application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968"/>
        <w:gridCol w:w="4608"/>
      </w:tblGrid>
      <w:tr w:rsidR="00853842" w14:paraId="7836316F" w14:textId="77777777" w:rsidTr="00212FDA">
        <w:tc>
          <w:tcPr>
            <w:tcW w:w="496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D2928" w14:textId="77777777" w:rsidR="00853842" w:rsidRDefault="00212F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Your name</w:t>
            </w:r>
            <w:proofErr w:type="gramStart"/>
            <w:r>
              <w:rPr>
                <w:rFonts w:ascii="Calibri" w:hAnsi="Calibri" w:cs="Calibri"/>
              </w:rPr>
              <w:t xml:space="preserve">:  </w:t>
            </w:r>
            <w:r w:rsidR="00853842">
              <w:rPr>
                <w:rFonts w:ascii="Calibri" w:hAnsi="Calibri" w:cs="Calibri"/>
              </w:rPr>
              <w:t>(</w:t>
            </w:r>
            <w:proofErr w:type="gramEnd"/>
            <w:r w:rsidR="00853842">
              <w:rPr>
                <w:rFonts w:ascii="Calibri" w:hAnsi="Calibri" w:cs="Calibri"/>
              </w:rPr>
              <w:t>Your lab is the one being evaluated)</w:t>
            </w:r>
          </w:p>
        </w:tc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E50AE28" w14:textId="1A6E003C" w:rsidR="00853842" w:rsidRPr="001C4464" w:rsidRDefault="001C44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Steven Wilson</w:t>
            </w:r>
          </w:p>
        </w:tc>
      </w:tr>
      <w:tr w:rsidR="00853842" w14:paraId="2C8EA41D" w14:textId="77777777" w:rsidTr="00212FDA">
        <w:tc>
          <w:tcPr>
            <w:tcW w:w="496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367BC" w14:textId="77777777" w:rsidR="00853842" w:rsidRDefault="00853842" w:rsidP="00212F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Name</w:t>
            </w:r>
            <w:r w:rsidR="00212FDA">
              <w:rPr>
                <w:rFonts w:ascii="Calibri" w:hAnsi="Calibri" w:cs="Calibri"/>
              </w:rPr>
              <w:t>(</w:t>
            </w:r>
            <w:r>
              <w:rPr>
                <w:rFonts w:ascii="Calibri" w:hAnsi="Calibri" w:cs="Calibri"/>
              </w:rPr>
              <w:t>s</w:t>
            </w:r>
            <w:r w:rsidR="00212FDA">
              <w:rPr>
                <w:rFonts w:ascii="Calibri" w:hAnsi="Calibri" w:cs="Calibri"/>
              </w:rPr>
              <w:t>)</w:t>
            </w:r>
            <w:r>
              <w:rPr>
                <w:rFonts w:ascii="Calibri" w:hAnsi="Calibri" w:cs="Calibri"/>
              </w:rPr>
              <w:t xml:space="preserve"> of </w:t>
            </w:r>
            <w:r w:rsidR="00212FDA">
              <w:rPr>
                <w:rFonts w:ascii="Calibri" w:hAnsi="Calibri" w:cs="Calibri"/>
              </w:rPr>
              <w:t>peer evaluator(s)</w:t>
            </w:r>
          </w:p>
        </w:tc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7F6D3D" w14:textId="2A5E63DE" w:rsidR="00853842" w:rsidRPr="001C4464" w:rsidRDefault="001C44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Patrick Behrens-</w:t>
            </w:r>
            <w:proofErr w:type="spellStart"/>
            <w:r>
              <w:rPr>
                <w:rFonts w:ascii="Calibri" w:hAnsi="Calibri" w:cs="Calibri"/>
                <w:b/>
              </w:rPr>
              <w:t>Jungfer</w:t>
            </w:r>
            <w:proofErr w:type="spellEnd"/>
          </w:p>
        </w:tc>
      </w:tr>
      <w:tr w:rsidR="00853842" w14:paraId="51190215" w14:textId="77777777" w:rsidTr="00212FDA">
        <w:tc>
          <w:tcPr>
            <w:tcW w:w="496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AB609" w14:textId="77777777" w:rsidR="00853842" w:rsidRDefault="00212F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Date:</w:t>
            </w:r>
          </w:p>
        </w:tc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2667EBE" w14:textId="71361E00" w:rsidR="00853842" w:rsidRPr="001C4464" w:rsidRDefault="001C44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04/28/2019</w:t>
            </w:r>
          </w:p>
        </w:tc>
      </w:tr>
    </w:tbl>
    <w:p w14:paraId="4771CF46" w14:textId="77777777" w:rsidR="00DF39CD" w:rsidRDefault="00DF39CD">
      <w:pPr>
        <w:widowControl w:val="0"/>
        <w:autoSpaceDE w:val="0"/>
        <w:autoSpaceDN w:val="0"/>
        <w:adjustRightInd w:val="0"/>
        <w:rPr>
          <w:rFonts w:ascii="Calibri" w:hAnsi="Calibri" w:cs="Calibri"/>
          <w:u w:val="single"/>
        </w:rPr>
      </w:pPr>
    </w:p>
    <w:p w14:paraId="74297CA1" w14:textId="77777777" w:rsidR="003D6018" w:rsidRPr="003268AB" w:rsidRDefault="00853842" w:rsidP="003268AB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  <w:u w:val="single"/>
        </w:rPr>
        <w:t>Instructions</w:t>
      </w:r>
      <w:r>
        <w:rPr>
          <w:rFonts w:ascii="Calibri" w:hAnsi="Calibri" w:cs="Calibri"/>
          <w:u w:val="single"/>
        </w:rPr>
        <w:br/>
      </w:r>
      <w:r>
        <w:rPr>
          <w:rFonts w:ascii="Calibri" w:hAnsi="Calibri" w:cs="Calibri"/>
        </w:rPr>
        <w:t xml:space="preserve">You should have already completed </w:t>
      </w:r>
      <w:r w:rsidR="002A64F6">
        <w:rPr>
          <w:rFonts w:ascii="Calibri" w:hAnsi="Calibri" w:cs="Calibri"/>
        </w:rPr>
        <w:t xml:space="preserve">as much of </w:t>
      </w:r>
      <w:proofErr w:type="spellStart"/>
      <w:r w:rsidR="002A64F6">
        <w:rPr>
          <w:rFonts w:ascii="Calibri" w:hAnsi="Calibri" w:cs="Calibri"/>
        </w:rPr>
        <w:t>BlackJack</w:t>
      </w:r>
      <w:proofErr w:type="spellEnd"/>
      <w:r w:rsidR="002A64F6">
        <w:rPr>
          <w:rFonts w:ascii="Calibri" w:hAnsi="Calibri" w:cs="Calibri"/>
        </w:rPr>
        <w:t xml:space="preserve"> as you can </w:t>
      </w:r>
      <w:proofErr w:type="spellStart"/>
      <w:r w:rsidR="002A64F6">
        <w:rPr>
          <w:rFonts w:ascii="Calibri" w:hAnsi="Calibri" w:cs="Calibri"/>
        </w:rPr>
        <w:t>given</w:t>
      </w:r>
      <w:proofErr w:type="spellEnd"/>
      <w:r w:rsidR="002A64F6">
        <w:rPr>
          <w:rFonts w:ascii="Calibri" w:hAnsi="Calibri" w:cs="Calibri"/>
        </w:rPr>
        <w:t xml:space="preserve"> your time constraints</w:t>
      </w:r>
      <w:r>
        <w:rPr>
          <w:rFonts w:ascii="Calibri" w:hAnsi="Calibri" w:cs="Calibri"/>
        </w:rPr>
        <w:t xml:space="preserve">. </w:t>
      </w:r>
      <w:r w:rsidR="00557B06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After you and </w:t>
      </w:r>
      <w:r w:rsidR="00212FDA">
        <w:rPr>
          <w:rFonts w:ascii="Calibri" w:hAnsi="Calibri" w:cs="Calibri"/>
        </w:rPr>
        <w:t>a peer</w:t>
      </w:r>
      <w:r>
        <w:rPr>
          <w:rFonts w:ascii="Calibri" w:hAnsi="Calibri" w:cs="Calibri"/>
        </w:rPr>
        <w:t xml:space="preserve"> have evaluated </w:t>
      </w:r>
      <w:r w:rsidR="002C17FC">
        <w:rPr>
          <w:rFonts w:ascii="Calibri" w:hAnsi="Calibri" w:cs="Calibri"/>
        </w:rPr>
        <w:t>your</w:t>
      </w:r>
      <w:r>
        <w:rPr>
          <w:rFonts w:ascii="Calibri" w:hAnsi="Calibri" w:cs="Calibri"/>
        </w:rPr>
        <w:t xml:space="preserve"> work</w:t>
      </w:r>
      <w:r w:rsidR="002C17FC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 xml:space="preserve">you will submit this evaluation along with </w:t>
      </w:r>
      <w:r w:rsidR="00965C51">
        <w:rPr>
          <w:rFonts w:ascii="Calibri" w:hAnsi="Calibri" w:cs="Calibri"/>
        </w:rPr>
        <w:t>screen shots</w:t>
      </w:r>
      <w:r w:rsidR="00363F22">
        <w:rPr>
          <w:rFonts w:ascii="Calibri" w:hAnsi="Calibri" w:cs="Calibri"/>
        </w:rPr>
        <w:t xml:space="preserve"> and source code</w:t>
      </w:r>
      <w:r w:rsidR="00557B06">
        <w:rPr>
          <w:rFonts w:ascii="Calibri" w:hAnsi="Calibri" w:cs="Calibri"/>
        </w:rPr>
        <w:t xml:space="preserve"> indicated in </w:t>
      </w:r>
      <w:proofErr w:type="spellStart"/>
      <w:r w:rsidR="00557B06">
        <w:rPr>
          <w:rFonts w:ascii="Calibri" w:hAnsi="Calibri" w:cs="Calibri"/>
        </w:rPr>
        <w:t>moodle</w:t>
      </w:r>
      <w:proofErr w:type="spellEnd"/>
      <w:r w:rsidR="00557B06">
        <w:rPr>
          <w:rFonts w:ascii="Calibri" w:hAnsi="Calibri" w:cs="Calibri"/>
        </w:rPr>
        <w:t xml:space="preserve">.  You may make corrections to your work </w:t>
      </w:r>
      <w:r w:rsidR="00363F22">
        <w:rPr>
          <w:rFonts w:ascii="Calibri" w:hAnsi="Calibri" w:cs="Calibri"/>
        </w:rPr>
        <w:t>as a result of the evaluation.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758"/>
        <w:gridCol w:w="1800"/>
      </w:tblGrid>
      <w:tr w:rsidR="00DF39CD" w14:paraId="51F2C5F3" w14:textId="77777777" w:rsidTr="00FB599F">
        <w:tc>
          <w:tcPr>
            <w:tcW w:w="955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69F2246" w14:textId="77777777" w:rsidR="00DF39CD" w:rsidRPr="00557B06" w:rsidRDefault="003268AB" w:rsidP="003175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  <w:i/>
                <w:iCs/>
              </w:rPr>
              <w:t xml:space="preserve">Blackjack </w:t>
            </w:r>
            <w:r w:rsidR="002A64F6">
              <w:rPr>
                <w:rFonts w:ascii="Calibri" w:hAnsi="Calibri" w:cs="Calibri"/>
                <w:b/>
                <w:i/>
                <w:iCs/>
              </w:rPr>
              <w:t xml:space="preserve">GUI </w:t>
            </w:r>
            <w:r w:rsidR="00FC7E4E">
              <w:rPr>
                <w:rFonts w:ascii="Calibri" w:hAnsi="Calibri" w:cs="Calibri"/>
                <w:b/>
                <w:i/>
                <w:iCs/>
              </w:rPr>
              <w:t>Problem</w:t>
            </w:r>
          </w:p>
        </w:tc>
      </w:tr>
      <w:tr w:rsidR="00EE7CAB" w14:paraId="5ED47BCD" w14:textId="77777777" w:rsidTr="00C32767">
        <w:tc>
          <w:tcPr>
            <w:tcW w:w="77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0D21E" w14:textId="77777777" w:rsidR="00EE7CAB" w:rsidRDefault="00D14F37" w:rsidP="003268AB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Create a solution that included 3</w:t>
            </w:r>
            <w:r w:rsidR="002A64F6">
              <w:t xml:space="preserve"> or 4</w:t>
            </w:r>
            <w:r>
              <w:t xml:space="preserve"> project</w:t>
            </w:r>
            <w:r w:rsidR="002A64F6">
              <w:t>s</w:t>
            </w:r>
            <w:r>
              <w:t>? (Windows form</w:t>
            </w:r>
            <w:r w:rsidR="002A64F6">
              <w:t xml:space="preserve"> (blackjack and concentration)</w:t>
            </w:r>
            <w:r>
              <w:t xml:space="preserve">, class library, console app for testing?) </w:t>
            </w:r>
            <w:r w:rsidR="003268AB">
              <w:t>Blackjack</w:t>
            </w:r>
            <w:r>
              <w:t xml:space="preserve"> GUI is the startup project?  Added a using </w:t>
            </w:r>
            <w:proofErr w:type="spellStart"/>
            <w:r>
              <w:t>using</w:t>
            </w:r>
            <w:proofErr w:type="spellEnd"/>
            <w:r>
              <w:t xml:space="preserve"> statement in the </w:t>
            </w:r>
            <w:r w:rsidR="003268AB">
              <w:t>blackjack</w:t>
            </w:r>
            <w:r>
              <w:t xml:space="preserve"> form to access the class library?  Added a reference in the </w:t>
            </w:r>
            <w:proofErr w:type="spellStart"/>
            <w:r>
              <w:t>gui</w:t>
            </w:r>
            <w:proofErr w:type="spellEnd"/>
            <w:r>
              <w:t xml:space="preserve"> project to access the class library?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278C8F8" w14:textId="77777777" w:rsidR="00EE7CAB" w:rsidRDefault="00C32767" w:rsidP="003A09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Yes.</w:t>
            </w:r>
          </w:p>
          <w:p w14:paraId="42A4402F" w14:textId="77777777" w:rsidR="00C32767" w:rsidRDefault="00C32767" w:rsidP="003A09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Yes.</w:t>
            </w:r>
          </w:p>
          <w:p w14:paraId="36F3834B" w14:textId="77777777" w:rsidR="00C32767" w:rsidRDefault="00C32767" w:rsidP="003A09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Yes.</w:t>
            </w:r>
          </w:p>
          <w:p w14:paraId="7EA7D358" w14:textId="77777777" w:rsidR="00C32767" w:rsidRDefault="00C32767" w:rsidP="003A09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Yes.</w:t>
            </w:r>
          </w:p>
          <w:p w14:paraId="59A9B6BE" w14:textId="62A29274" w:rsidR="00C32767" w:rsidRPr="00C32767" w:rsidRDefault="00C32767" w:rsidP="003A09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Yes.</w:t>
            </w:r>
          </w:p>
        </w:tc>
      </w:tr>
      <w:tr w:rsidR="00D14F37" w14:paraId="6C2CD585" w14:textId="77777777" w:rsidTr="00C32767">
        <w:tc>
          <w:tcPr>
            <w:tcW w:w="77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E4D14" w14:textId="77777777" w:rsidR="00D14F37" w:rsidRDefault="003268AB" w:rsidP="009416A3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Instance variables on the form are objects rather than simple variables (</w:t>
            </w:r>
            <w:proofErr w:type="spellStart"/>
            <w:r>
              <w:t>ints</w:t>
            </w:r>
            <w:proofErr w:type="spellEnd"/>
            <w:r>
              <w:t>, strings)</w:t>
            </w:r>
            <w:r w:rsidR="00D14F37">
              <w:t>?</w:t>
            </w:r>
            <w:r>
              <w:t xml:space="preserve">  What are those?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2B042CB" w14:textId="77777777" w:rsidR="00D14F37" w:rsidRDefault="00C32767" w:rsidP="003A09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Yes.</w:t>
            </w:r>
          </w:p>
          <w:p w14:paraId="32CC93EF" w14:textId="77777777" w:rsidR="00C32767" w:rsidRDefault="00C32767" w:rsidP="003A09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</w:p>
          <w:p w14:paraId="0BFFB76F" w14:textId="03F093A7" w:rsidR="00C32767" w:rsidRPr="00C32767" w:rsidRDefault="00C32767" w:rsidP="003A09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The deck, player hand, and dealer hand objects.</w:t>
            </w:r>
          </w:p>
        </w:tc>
      </w:tr>
      <w:tr w:rsidR="009341A1" w14:paraId="7AEF143F" w14:textId="77777777" w:rsidTr="00C32767">
        <w:tc>
          <w:tcPr>
            <w:tcW w:w="77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83200" w14:textId="77777777" w:rsidR="009341A1" w:rsidRDefault="00466C30" w:rsidP="003268AB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 xml:space="preserve">Methods </w:t>
            </w:r>
            <w:r w:rsidR="003268AB">
              <w:t xml:space="preserve">are added to the form to do work that is logically complicated that is not handled by a </w:t>
            </w:r>
            <w:proofErr w:type="gramStart"/>
            <w:r w:rsidR="003268AB">
              <w:t>methods</w:t>
            </w:r>
            <w:proofErr w:type="gramEnd"/>
            <w:r w:rsidR="003268AB">
              <w:t xml:space="preserve"> in the classes</w:t>
            </w:r>
            <w:r>
              <w:t>?</w:t>
            </w:r>
            <w:r w:rsidR="003268AB">
              <w:t xml:space="preserve">  Those methods pass parameters and return values appropriately?  What are those methods?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872E604" w14:textId="0C19BBEA" w:rsidR="009341A1" w:rsidRPr="00C32767" w:rsidRDefault="00C32767" w:rsidP="003A09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Yes, but I didn’t have enough time to complete the project, so I’m uploading what I have.</w:t>
            </w:r>
          </w:p>
        </w:tc>
      </w:tr>
      <w:tr w:rsidR="003268AB" w14:paraId="4D19FD3C" w14:textId="77777777" w:rsidTr="00C32767">
        <w:tc>
          <w:tcPr>
            <w:tcW w:w="77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8AB33" w14:textId="77777777" w:rsidR="003268AB" w:rsidRDefault="003268AB" w:rsidP="009416A3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40" w:lineRule="auto"/>
              <w:ind w:left="0"/>
            </w:pPr>
            <w:r>
              <w:t xml:space="preserve">Additional classes are created to deal with the interaction between classes like the </w:t>
            </w:r>
            <w:proofErr w:type="spellStart"/>
            <w:r>
              <w:t>BJHand</w:t>
            </w:r>
            <w:proofErr w:type="spellEnd"/>
            <w:r>
              <w:t xml:space="preserve"> or Player or Dealer and the UI?  What are those?  Those classes are added to the class </w:t>
            </w:r>
            <w:proofErr w:type="gramStart"/>
            <w:r>
              <w:t>diagram?</w:t>
            </w:r>
            <w:proofErr w:type="gramEnd"/>
            <w:r>
              <w:t xml:space="preserve">  Screen shot is included?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510179" w14:textId="1118E6B1" w:rsidR="00C32767" w:rsidRDefault="00C32767" w:rsidP="003A09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No, but methods are.</w:t>
            </w:r>
          </w:p>
          <w:p w14:paraId="38FC962D" w14:textId="09B1F6AD" w:rsidR="00C32767" w:rsidRPr="00C32767" w:rsidRDefault="00C32767" w:rsidP="003A09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</w:p>
        </w:tc>
      </w:tr>
      <w:tr w:rsidR="00932A7A" w14:paraId="7850D703" w14:textId="77777777" w:rsidTr="00C32767">
        <w:tc>
          <w:tcPr>
            <w:tcW w:w="77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4CC2C" w14:textId="77777777" w:rsidR="005A36B2" w:rsidRDefault="009416A3" w:rsidP="009416A3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40" w:lineRule="auto"/>
              <w:ind w:left="0"/>
            </w:pPr>
            <w:r>
              <w:t>Does the application function appropriately?  Can you interact with the application in a way that causes it to “degrade” and not gracefully?</w:t>
            </w:r>
            <w:r w:rsidR="003268AB">
              <w:t xml:space="preserve">  Screen shots are included?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A7935D7" w14:textId="77777777" w:rsidR="00932A7A" w:rsidRDefault="00C32767" w:rsidP="003A09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Not really.</w:t>
            </w:r>
          </w:p>
          <w:p w14:paraId="4A4F4156" w14:textId="77777777" w:rsidR="002A3773" w:rsidRDefault="008B08CB" w:rsidP="003A09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Yes.</w:t>
            </w:r>
          </w:p>
          <w:p w14:paraId="2DE9AAF9" w14:textId="6D1EB562" w:rsidR="008B08CB" w:rsidRPr="00C32767" w:rsidRDefault="008B08CB" w:rsidP="003A09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Yes.</w:t>
            </w:r>
          </w:p>
        </w:tc>
      </w:tr>
      <w:tr w:rsidR="003268AB" w14:paraId="125DFF3E" w14:textId="77777777" w:rsidTr="00C32767">
        <w:tc>
          <w:tcPr>
            <w:tcW w:w="77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59602" w14:textId="77777777" w:rsidR="003268AB" w:rsidRDefault="003268AB" w:rsidP="009416A3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40" w:lineRule="auto"/>
              <w:ind w:left="0"/>
            </w:pPr>
            <w:r>
              <w:t>Source code for the UI is included? Instance variables, methods, classes and event handlers are illustrated?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E68B7BE" w14:textId="49A3AFD2" w:rsidR="003268AB" w:rsidRPr="00C32767" w:rsidRDefault="00C32767" w:rsidP="003A09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Yes. Not sure what you mean by the last part though.</w:t>
            </w:r>
          </w:p>
        </w:tc>
      </w:tr>
    </w:tbl>
    <w:p w14:paraId="3B15B3E2" w14:textId="77777777" w:rsidR="00CE0512" w:rsidRDefault="00CE0512">
      <w:pPr>
        <w:rPr>
          <w:rFonts w:ascii="Calibri" w:hAnsi="Calibri" w:cs="Calibri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938"/>
        <w:gridCol w:w="1620"/>
      </w:tblGrid>
      <w:tr w:rsidR="00891E90" w14:paraId="5DFD3252" w14:textId="77777777" w:rsidTr="00891E90">
        <w:tc>
          <w:tcPr>
            <w:tcW w:w="9558" w:type="dxa"/>
            <w:gridSpan w:val="2"/>
            <w:tcBorders>
              <w:top w:val="single" w:sz="4" w:space="0" w:color="000000"/>
              <w:bottom w:val="single" w:sz="4" w:space="0" w:color="000000"/>
            </w:tcBorders>
            <w:hideMark/>
          </w:tcPr>
          <w:p w14:paraId="4AA2AE15" w14:textId="77777777" w:rsidR="00891E90" w:rsidRDefault="00891E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  <w:i/>
                <w:iCs/>
              </w:rPr>
              <w:t>Mexican Train Domino GUI Problem</w:t>
            </w:r>
          </w:p>
        </w:tc>
      </w:tr>
      <w:tr w:rsidR="00891E90" w14:paraId="2547DE6E" w14:textId="77777777" w:rsidTr="00C32767">
        <w:tc>
          <w:tcPr>
            <w:tcW w:w="79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8053B2" w14:textId="77777777" w:rsidR="00891E90" w:rsidRDefault="00891E90" w:rsidP="00891E90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 xml:space="preserve">Added the UI project provided to the multi project solution? GUI is the startup project?  Added a using </w:t>
            </w:r>
            <w:proofErr w:type="spellStart"/>
            <w:r>
              <w:t>using</w:t>
            </w:r>
            <w:proofErr w:type="spellEnd"/>
            <w:r>
              <w:t xml:space="preserve"> statement in the form to access the class library?  Added a reference in the </w:t>
            </w:r>
            <w:proofErr w:type="spellStart"/>
            <w:r>
              <w:t>gui</w:t>
            </w:r>
            <w:proofErr w:type="spellEnd"/>
            <w:r>
              <w:t xml:space="preserve"> project to access the class library?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31E460" w14:textId="77777777" w:rsidR="00891E90" w:rsidRDefault="00C327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Yes.</w:t>
            </w:r>
          </w:p>
          <w:p w14:paraId="6436B24F" w14:textId="77777777" w:rsidR="00C32767" w:rsidRDefault="00C327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Yes.</w:t>
            </w:r>
          </w:p>
          <w:p w14:paraId="76851584" w14:textId="77777777" w:rsidR="00C32767" w:rsidRDefault="00C327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Yes.</w:t>
            </w:r>
          </w:p>
          <w:p w14:paraId="3717C0B0" w14:textId="40D0F4DB" w:rsidR="00C32767" w:rsidRPr="00C32767" w:rsidRDefault="00C327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Yes.</w:t>
            </w:r>
          </w:p>
        </w:tc>
      </w:tr>
      <w:tr w:rsidR="00891E90" w14:paraId="4AEF3A7A" w14:textId="77777777" w:rsidTr="00C32767">
        <w:tc>
          <w:tcPr>
            <w:tcW w:w="79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2CE82B" w14:textId="77777777" w:rsidR="00891E90" w:rsidRDefault="00891E90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Comments have been added to the instance variables for the form?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2D39B07" w14:textId="53B828DB" w:rsidR="00891E90" w:rsidRPr="00CC02D7" w:rsidRDefault="00CC02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I didn’t change </w:t>
            </w:r>
            <w:r>
              <w:rPr>
                <w:rFonts w:ascii="Calibri" w:hAnsi="Calibri" w:cs="Calibri"/>
                <w:b/>
              </w:rPr>
              <w:lastRenderedPageBreak/>
              <w:t>the form code.</w:t>
            </w:r>
          </w:p>
        </w:tc>
      </w:tr>
      <w:tr w:rsidR="00891E90" w14:paraId="2699244E" w14:textId="77777777" w:rsidTr="00C32767">
        <w:tc>
          <w:tcPr>
            <w:tcW w:w="79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A3397A" w14:textId="77777777" w:rsidR="00891E90" w:rsidRDefault="00891E90" w:rsidP="00891E90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lastRenderedPageBreak/>
              <w:t xml:space="preserve">Comments have been added to methods are added to the form to do work that is logically complicated that is not handled by a </w:t>
            </w:r>
            <w:proofErr w:type="gramStart"/>
            <w:r>
              <w:t>methods</w:t>
            </w:r>
            <w:proofErr w:type="gramEnd"/>
            <w:r>
              <w:t xml:space="preserve"> in the classes?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E0F162" w14:textId="3AEF13D8" w:rsidR="00891E90" w:rsidRPr="00CC02D7" w:rsidRDefault="00CC02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I didn’t change the code for the form.</w:t>
            </w:r>
          </w:p>
        </w:tc>
      </w:tr>
      <w:tr w:rsidR="00891E90" w14:paraId="5DFBE951" w14:textId="77777777" w:rsidTr="00C32767">
        <w:tc>
          <w:tcPr>
            <w:tcW w:w="79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1286CC" w14:textId="77777777" w:rsidR="00891E90" w:rsidRDefault="00891E90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40" w:lineRule="auto"/>
              <w:ind w:left="0"/>
            </w:pPr>
            <w:r>
              <w:t>Comments have been added to the event handlers?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CA1E5E" w14:textId="3C8B684E" w:rsidR="00891E90" w:rsidRPr="00CC02D7" w:rsidRDefault="00CC02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See above.</w:t>
            </w:r>
          </w:p>
        </w:tc>
      </w:tr>
      <w:tr w:rsidR="00891E90" w14:paraId="79B5E5DA" w14:textId="77777777" w:rsidTr="00C32767">
        <w:tc>
          <w:tcPr>
            <w:tcW w:w="79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32BB38" w14:textId="77777777" w:rsidR="00891E90" w:rsidRDefault="00891E90" w:rsidP="00891E90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40" w:lineRule="auto"/>
              <w:ind w:left="0"/>
            </w:pPr>
            <w:r>
              <w:t>Does the application function appropriately?  Screen shots are included?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45114F" w14:textId="64480963" w:rsidR="00891E90" w:rsidRPr="00CC02D7" w:rsidRDefault="00CC02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Almost. </w:t>
            </w:r>
            <w:proofErr w:type="gramStart"/>
            <w:r>
              <w:rPr>
                <w:rFonts w:ascii="Calibri" w:hAnsi="Calibri" w:cs="Calibri"/>
                <w:b/>
              </w:rPr>
              <w:t>There’s</w:t>
            </w:r>
            <w:proofErr w:type="gramEnd"/>
            <w:r>
              <w:rPr>
                <w:rFonts w:ascii="Calibri" w:hAnsi="Calibri" w:cs="Calibri"/>
                <w:b/>
              </w:rPr>
              <w:t xml:space="preserve"> a few problems I don’t understand but I don’t have enough time right now to fix them.</w:t>
            </w:r>
          </w:p>
        </w:tc>
      </w:tr>
    </w:tbl>
    <w:p w14:paraId="76AC4A29" w14:textId="0E078729" w:rsidR="00891E90" w:rsidRDefault="00891E90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658"/>
        <w:gridCol w:w="900"/>
      </w:tblGrid>
      <w:tr w:rsidR="008978E6" w14:paraId="5E347E36" w14:textId="77777777" w:rsidTr="00864A8E">
        <w:tc>
          <w:tcPr>
            <w:tcW w:w="955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AA605AC" w14:textId="77777777" w:rsidR="008978E6" w:rsidRPr="00557B06" w:rsidRDefault="00991E2A" w:rsidP="00864A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 w:rsidRPr="00557B06">
              <w:rPr>
                <w:rFonts w:ascii="Calibri" w:hAnsi="Calibri" w:cs="Calibri"/>
                <w:b/>
                <w:i/>
                <w:iCs/>
              </w:rPr>
              <w:t>Programming style for all programs</w:t>
            </w:r>
          </w:p>
        </w:tc>
      </w:tr>
      <w:tr w:rsidR="00991E2A" w14:paraId="286B2D19" w14:textId="77777777" w:rsidTr="00864A8E">
        <w:tc>
          <w:tcPr>
            <w:tcW w:w="86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AB895" w14:textId="77777777" w:rsidR="00991E2A" w:rsidRPr="00853842" w:rsidRDefault="00991E2A" w:rsidP="00864A8E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Is proper indentation used?</w:t>
            </w:r>
            <w:r w:rsidR="00C33C61">
              <w:t xml:space="preserve">  Is each event handler indented properly?</w:t>
            </w:r>
            <w:r w:rsidR="00466C30">
              <w:t xml:space="preserve">  Is each method indented properly?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E7F33C" w14:textId="77777777" w:rsidR="00991E2A" w:rsidRPr="00DA2430" w:rsidRDefault="00991E2A" w:rsidP="00864A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</w:p>
        </w:tc>
      </w:tr>
      <w:tr w:rsidR="00991E2A" w14:paraId="3115A3EB" w14:textId="77777777" w:rsidTr="00864A8E">
        <w:tc>
          <w:tcPr>
            <w:tcW w:w="86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DEBEE" w14:textId="77777777" w:rsidR="00991E2A" w:rsidRDefault="00991E2A" w:rsidP="00864A8E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Are comments used appropriately?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540C6C0" w14:textId="77777777" w:rsidR="00991E2A" w:rsidRDefault="00991E2A" w:rsidP="00864A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991E2A" w14:paraId="408153F9" w14:textId="77777777" w:rsidTr="00864A8E">
        <w:tc>
          <w:tcPr>
            <w:tcW w:w="86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E44FD" w14:textId="77777777" w:rsidR="00C33C61" w:rsidRDefault="00991E2A" w:rsidP="00C33C61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Do variable names use camel case? (camelCase for example)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DE976DA" w14:textId="77777777" w:rsidR="00991E2A" w:rsidRDefault="00991E2A" w:rsidP="00864A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01403F" w14:paraId="23933A06" w14:textId="77777777" w:rsidTr="00864A8E">
        <w:tc>
          <w:tcPr>
            <w:tcW w:w="86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F5BF0" w14:textId="77777777" w:rsidR="0001403F" w:rsidRDefault="0001403F" w:rsidP="00C33C61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 xml:space="preserve">Do </w:t>
            </w:r>
            <w:r w:rsidR="002116CF">
              <w:t>property/</w:t>
            </w:r>
            <w:r>
              <w:t>method names use Title Case (or Pascal Case?)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CF6CFEA" w14:textId="77777777" w:rsidR="0001403F" w:rsidRDefault="0001403F" w:rsidP="00864A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</w:tbl>
    <w:p w14:paraId="6225AEF3" w14:textId="1FDEA029" w:rsidR="008978E6" w:rsidRDefault="008978E6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14:paraId="338F7503" w14:textId="3E8DA1E2" w:rsidR="00FB2159" w:rsidRPr="00083D61" w:rsidRDefault="00FB2159">
      <w:pPr>
        <w:widowControl w:val="0"/>
        <w:autoSpaceDE w:val="0"/>
        <w:autoSpaceDN w:val="0"/>
        <w:adjustRightInd w:val="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GitHub repo:</w:t>
      </w:r>
      <w:r w:rsidR="00083D61">
        <w:rPr>
          <w:rFonts w:ascii="Calibri" w:hAnsi="Calibri" w:cs="Calibri"/>
          <w:b/>
        </w:rPr>
        <w:t xml:space="preserve"> </w:t>
      </w:r>
      <w:bookmarkStart w:id="0" w:name="_GoBack"/>
      <w:bookmarkEnd w:id="0"/>
      <w:r w:rsidR="0065078F" w:rsidRPr="0065078F">
        <w:rPr>
          <w:rFonts w:ascii="Calibri" w:hAnsi="Calibri" w:cs="Calibri"/>
        </w:rPr>
        <w:t>https://github.com/drazhok/CS234N</w:t>
      </w:r>
    </w:p>
    <w:p w14:paraId="5AB59803" w14:textId="77777777" w:rsidR="00E2338A" w:rsidRDefault="00E2338A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General comments and notes:</w:t>
      </w:r>
    </w:p>
    <w:p w14:paraId="03958EF9" w14:textId="77777777" w:rsidR="003D6018" w:rsidRDefault="003D6018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  <w:r w:rsidR="00E879DF">
        <w:rPr>
          <w:rFonts w:ascii="Calibri" w:hAnsi="Calibri" w:cs="Calibri"/>
        </w:rPr>
        <w:lastRenderedPageBreak/>
        <w:t>Screen Shots</w:t>
      </w:r>
      <w:r w:rsidR="0001403F">
        <w:rPr>
          <w:rFonts w:ascii="Calibri" w:hAnsi="Calibri" w:cs="Calibri"/>
        </w:rPr>
        <w:t xml:space="preserve"> and Source Code</w:t>
      </w:r>
    </w:p>
    <w:p w14:paraId="1B9A9ECE" w14:textId="7705C5D1" w:rsidR="00E2338A" w:rsidRDefault="00CC02D7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0A8CF38E" wp14:editId="12517A90">
            <wp:extent cx="4905375" cy="5276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527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2E77A" w14:textId="3FF6F33C" w:rsidR="00C9769B" w:rsidRDefault="00C9769B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14:paraId="7FDE1C4F" w14:textId="3B0799B3" w:rsidR="00C9769B" w:rsidRDefault="00C9769B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71AB3C39" wp14:editId="34BFBECD">
            <wp:extent cx="5934075" cy="44291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47329" w14:textId="4772B506" w:rsidR="00CC02D7" w:rsidRDefault="00CC02D7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14:paraId="16978BD0" w14:textId="29E930EF" w:rsidR="00CC02D7" w:rsidRDefault="00CC02D7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  <w:b/>
        </w:rPr>
        <w:t>BlackJack</w:t>
      </w:r>
      <w:proofErr w:type="spellEnd"/>
    </w:p>
    <w:p w14:paraId="15CDAB9A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E3CF842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0CB020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CDA5A7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58ABF8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CA1AB2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6ECAB9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63ED8E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9D2BF7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CardClasses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AC723B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A7108E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BlackJack</w:t>
      </w:r>
      <w:proofErr w:type="spellEnd"/>
    </w:p>
    <w:p w14:paraId="78331098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A107E78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boardFormSimple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Form</w:t>
      </w:r>
    </w:p>
    <w:p w14:paraId="45D0A71F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0A82ED2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Instance Variables</w:t>
      </w:r>
    </w:p>
    <w:p w14:paraId="7F1910F7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Deck cards;</w:t>
      </w:r>
    </w:p>
    <w:p w14:paraId="7FACDC79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BJHand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dealerHand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92FAD4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BJHand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playerHand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AD6E03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spellEnd"/>
    </w:p>
    <w:p w14:paraId="22621826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451FFB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boardFormSimple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EE8A02B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14:paraId="3D559678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7A5562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2A57A2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Initializes the instance variables</w:t>
      </w:r>
    </w:p>
    <w:p w14:paraId="3270C32F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cards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FCBA0B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dealerHand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BJHand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79F4EA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playerHand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BJHand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B58256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55E21A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Shuffles the new deck 10 times</w:t>
      </w:r>
    </w:p>
    <w:p w14:paraId="24CFD684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4653BFA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cards.Shuffle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ABABE3C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920EA85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D1F1A4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Methods</w:t>
      </w:r>
    </w:p>
    <w:p w14:paraId="57300E32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Reset(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99D8A79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BD63CE4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hitButton.Enabled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EAD71C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standButton.Enabled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4B36AD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playerWinLabel.Visible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7D34BB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dealerWinLabel.Visible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5CD861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playAgainButton.Enabled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E5DF6D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B91870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HideAllCards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AEB513C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984EC0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cards.Shuffle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E120194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D35ED6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Card c1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cards.Deal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EEA09EF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Card c2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cards.Deal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38C1FFD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Card c3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cards.Deal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1B42B03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Card c4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cards.Deal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7E306E7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8CAC93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playerHand.AddCard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(c1);</w:t>
      </w:r>
    </w:p>
    <w:p w14:paraId="1EC56962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Show(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card6, c1);</w:t>
      </w:r>
    </w:p>
    <w:p w14:paraId="1668903F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728AD7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dealerHand.AddCard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(c2);</w:t>
      </w:r>
    </w:p>
    <w:p w14:paraId="79453EA8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Show(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card1, c2);</w:t>
      </w:r>
    </w:p>
    <w:p w14:paraId="7081AA17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672652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playerHand.AddCard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(c3);</w:t>
      </w:r>
    </w:p>
    <w:p w14:paraId="4535FC45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Show(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card7, c3);</w:t>
      </w:r>
    </w:p>
    <w:p w14:paraId="431BACCC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C0DDC3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dealerHand.AddCard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(c4);</w:t>
      </w:r>
    </w:p>
    <w:p w14:paraId="5D083889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Show(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card2, c4);</w:t>
      </w:r>
    </w:p>
    <w:p w14:paraId="1F6DD08A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2E5FFC5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9206E6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CheckWinner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91F99B1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C5809F7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playerHand.IsBusted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88353CC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3297BE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F43DAC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0EECDAB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454FF52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dealerHand.IsBusted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BD3E3B2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AD32E0F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playerHand.Score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dealerHand.Score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29ABBCE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23BD2D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1D6468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DA1A354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03942D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}</w:t>
      </w:r>
    </w:p>
    <w:p w14:paraId="7D5840D6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BC3E50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9AF648A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B10E66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B823A18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DFB78CB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55E7EC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HideAllCards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1AF4364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BB93A6D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10;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C036567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.Controls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"card"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55F95B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24C0934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09CE01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Show(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PictureBox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p, Card c)</w:t>
      </w:r>
    </w:p>
    <w:p w14:paraId="4530EC75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0EC1428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p.Image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Image.FromFile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System.Environment.CurrentDirectory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"\\Cards\\"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CDF93A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7DF16D7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7C035C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ShowBack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PictureBox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p, Card c)</w:t>
      </w:r>
    </w:p>
    <w:p w14:paraId="14999E51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45B3E40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p.Image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Image.FromFile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System.Environment.CurrentDirectory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"\\Cards\\black_back.jpg"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6FF944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1BA5B47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spellEnd"/>
    </w:p>
    <w:p w14:paraId="554C87C3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011CED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frmBoard_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69BFAF2C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9B02D95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Reset(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D19DF8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A62236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hitButton.Enabled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7B59D8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standButton.Enabled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328059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playerWinLabel.Visible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7297BE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dealerWinLabel.Visible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3443D1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playAgainButton.Enabled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1A8310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822EA5C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85947A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hitButton_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559DE9FB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6261DF9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playerHand.AddCard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cards.Deal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F58A07E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11BCBE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CheckWinner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11829CFE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ACD7930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playerWinLabel.Visible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AF1A21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standButton.Enabled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8A28D9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hitButton.Enabled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4DE3E6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playAgainButton.Enabled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2CCAF2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27257F8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7A58576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3FDB478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dealerWinLabel.Visible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0126B3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standButton.Enabled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368955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hitButton.Enabled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3F2F5D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playAgainButton.Enabled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08C014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ABDA012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7B28D0E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DA4CF9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standButton_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2CC79BBD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14:paraId="00AE6CBE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E8E68A6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5187E9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playAgainButton_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6AD7F89E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A69B2B7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Reset(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FA1748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C5C0849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1B6BE46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845AFA6" w14:textId="7AAE50AD" w:rsidR="00CC02D7" w:rsidRDefault="00CC02D7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14:paraId="0C5A0778" w14:textId="3DA1CA34" w:rsidR="00CC02D7" w:rsidRDefault="00CC02D7">
      <w:pPr>
        <w:widowControl w:val="0"/>
        <w:autoSpaceDE w:val="0"/>
        <w:autoSpaceDN w:val="0"/>
        <w:adjustRightInd w:val="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MTD</w:t>
      </w:r>
    </w:p>
    <w:p w14:paraId="207A205A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837EB26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44CB19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30640F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7B7574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55D375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9E140E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MTDClasses</w:t>
      </w:r>
      <w:proofErr w:type="spellEnd"/>
    </w:p>
    <w:p w14:paraId="1E745426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FCD0168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Serializable(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26BBD730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Domino</w:t>
      </w:r>
    </w:p>
    <w:p w14:paraId="0F3B0F34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7C2EB4C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side1;</w:t>
      </w:r>
    </w:p>
    <w:p w14:paraId="3BC99F4C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side2;</w:t>
      </w:r>
    </w:p>
    <w:p w14:paraId="40F0F489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E20202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Domino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774098D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99F45C2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Side1 = 0;</w:t>
      </w:r>
    </w:p>
    <w:p w14:paraId="0E43EDA9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Side2 = 0;</w:t>
      </w:r>
    </w:p>
    <w:p w14:paraId="5F011920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82DCB53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DDFBCE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Domino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p1,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p2)</w:t>
      </w:r>
    </w:p>
    <w:p w14:paraId="2211E0B5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2E6558D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side1 = p1;</w:t>
      </w:r>
    </w:p>
    <w:p w14:paraId="796CB4DF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side2 = p2;</w:t>
      </w:r>
    </w:p>
    <w:p w14:paraId="5A63C71F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0DAD0B2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850DBD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Side1</w:t>
      </w:r>
    </w:p>
    <w:p w14:paraId="7C6CD3AA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6010FF3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side1;</w:t>
      </w:r>
    </w:p>
    <w:p w14:paraId="21CDCC66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6F2726EA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C0CD23F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(value &lt; 0 || value &gt; 12)</w:t>
      </w:r>
    </w:p>
    <w:p w14:paraId="22EAA2D0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ArgumentOutOfRangeException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domino side value is invalid."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74DCEE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4C685D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side1 = value;</w:t>
      </w:r>
    </w:p>
    <w:p w14:paraId="024C595B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60CB9EC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1455F9C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Side2</w:t>
      </w:r>
    </w:p>
    <w:p w14:paraId="0D71E274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5093C81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side2;</w:t>
      </w:r>
    </w:p>
    <w:p w14:paraId="2E62FBD4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2663BB20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B0E7C90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(value &lt; 0 || value &gt; 12)</w:t>
      </w:r>
    </w:p>
    <w:p w14:paraId="55CD7428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ArgumentOutOfRangeException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domino side value is invalid."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EE0630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70293E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side2 = value;</w:t>
      </w:r>
    </w:p>
    <w:p w14:paraId="04EB0625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7576C05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FD7C697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EA99B3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Flip(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A1731D5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6DF8EFF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side1;</w:t>
      </w:r>
    </w:p>
    <w:p w14:paraId="597DA593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side1 = side2;</w:t>
      </w:r>
    </w:p>
    <w:p w14:paraId="4445E98B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side2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1D5DFA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6AB098E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9A35DF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Score =&gt; side1 + side2;</w:t>
      </w:r>
    </w:p>
    <w:p w14:paraId="39118913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C4684E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=&gt; (side1 == side2);</w:t>
      </w:r>
    </w:p>
    <w:p w14:paraId="39E26056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Filename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String.Format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d{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0}{1}.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side1, side2);</w:t>
      </w:r>
    </w:p>
    <w:p w14:paraId="3C96A194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C1788A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//public override string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) =&gt;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String.Format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("Side 1: {0} Side 2: {1}", Side1, Side2);</w:t>
      </w:r>
    </w:p>
    <w:p w14:paraId="0E3A34CE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String.Format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"[{0}, {1}]"</w:t>
      </w:r>
      <w:r>
        <w:rPr>
          <w:rFonts w:ascii="Consolas" w:hAnsi="Consolas" w:cs="Consolas"/>
          <w:color w:val="000000"/>
          <w:sz w:val="19"/>
          <w:szCs w:val="19"/>
        </w:rPr>
        <w:t>, Side1, Side2);</w:t>
      </w:r>
    </w:p>
    <w:p w14:paraId="6A088140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5359DA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Equals(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obj)</w:t>
      </w:r>
    </w:p>
    <w:p w14:paraId="0FAAE5BA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A3BC8C5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(obj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291E9E2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C66568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2D2C9C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Domino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dominoObj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(Domino)obj;</w:t>
      </w:r>
    </w:p>
    <w:p w14:paraId="701530BD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FBBB37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(dominoObj.Side1 ==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.side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 &amp;&amp; dominoObj.Side2 ==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.side2)</w:t>
      </w:r>
    </w:p>
    <w:p w14:paraId="0F4A373A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35647E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45D06FE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E23A95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4EE26CC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530A39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GetHashCode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GetHashCode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FBBE354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2D705D6" w14:textId="1A78A430" w:rsidR="00CC02D7" w:rsidRDefault="00CC02D7" w:rsidP="00CC02D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13F7D09" w14:textId="1BAC9392" w:rsidR="00CC02D7" w:rsidRDefault="00CC02D7" w:rsidP="00CC02D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2A1735F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6D3A59C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84F798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1B22E2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15E3D1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D18B58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DB6750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MTDClasses</w:t>
      </w:r>
      <w:proofErr w:type="spellEnd"/>
    </w:p>
    <w:p w14:paraId="2F1758AE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DB1E547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BoneYard</w:t>
      </w:r>
      <w:proofErr w:type="spellEnd"/>
    </w:p>
    <w:p w14:paraId="1CB59502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D223AC0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List&lt;Domino&gt; boneyard;</w:t>
      </w:r>
    </w:p>
    <w:p w14:paraId="2534CD77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BB0F7D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delegate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EmptyHandler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BoneYard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by);</w:t>
      </w:r>
    </w:p>
    <w:p w14:paraId="244E36A2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EmptyHandler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Empty;</w:t>
      </w:r>
    </w:p>
    <w:p w14:paraId="6792A104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38112F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BoneYard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=&gt; boneyard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List&lt;Domino&gt;();</w:t>
      </w:r>
    </w:p>
    <w:p w14:paraId="24F82625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DC2CD6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BoneYard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maxDots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FB0EDF3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1A565D0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boneyard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List&lt;Domino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3F8A92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B3CABF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maxDots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575E02C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o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o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maxDots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o++)</w:t>
      </w:r>
    </w:p>
    <w:p w14:paraId="0625C936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boneyard.Add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Domino(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o));</w:t>
      </w:r>
    </w:p>
    <w:p w14:paraId="72A4CC32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73A811E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78258D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Shuffle(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E458144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B7CEEE2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Random RNG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Random(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E5447E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81814C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current = 0; current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boneyard.Count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 current++)</w:t>
      </w:r>
    </w:p>
    <w:p w14:paraId="534A0D2F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AE8B657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random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RNG.Next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boneyard.Count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A80185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Domino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tempDomino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boneyard[current];</w:t>
      </w:r>
    </w:p>
    <w:p w14:paraId="444F23F5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boneyard[current] = boneyard[random];</w:t>
      </w:r>
    </w:p>
    <w:p w14:paraId="2B234346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boneyard[random]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tempDomino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D8A309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BF33223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BD74674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B6A38A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5AC9EFB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A5BBF59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boneyard.Count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5CC8B410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AB0B7E2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//Empty(this);</w:t>
      </w:r>
    </w:p>
    <w:p w14:paraId="088B2C6D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340479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C9C7C9D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A6540AA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96EAB59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B05D42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9F68458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13FF5DE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DominosRemaining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boneyard.Count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C80D94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BDCEFD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Domino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Draw(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2BAB327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F77A095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boneyard.Count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6B583D8E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3E7117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85469C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Random RNG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Random(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F2C4E8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RNG.Next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boneyard.Count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878EA67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Domino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domino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boneyard[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21C5171C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boneyard.RemoveAt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144EA9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domino;</w:t>
      </w:r>
    </w:p>
    <w:p w14:paraId="231A79CB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9BF36C3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A4C4C2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Domino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index]</w:t>
      </w:r>
    </w:p>
    <w:p w14:paraId="171D323A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61C9630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boneyard[index];</w:t>
      </w:r>
    </w:p>
    <w:p w14:paraId="21BA9558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boneyard[index] = value;</w:t>
      </w:r>
    </w:p>
    <w:p w14:paraId="0E0005A6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1E55905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94D2A2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6616512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16F43AB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list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83F90C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F619FF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(Domino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domino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boneyard)</w:t>
      </w:r>
    </w:p>
    <w:p w14:paraId="2D504745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list +=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domino.ToString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BCAF0AA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7F985A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list;</w:t>
      </w:r>
    </w:p>
    <w:p w14:paraId="4104926E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77268B7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B281DC2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6A5FE96" w14:textId="3D0A56D2" w:rsidR="00CC02D7" w:rsidRDefault="00CC02D7" w:rsidP="00CC02D7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14:paraId="78FC54DE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350C70E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F1280C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9A2489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7873E2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029652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MTDClasses</w:t>
      </w:r>
      <w:proofErr w:type="spellEnd"/>
    </w:p>
    <w:p w14:paraId="1C4D8CE0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62232FB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490ABD92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Represents a generic Train for MTD</w:t>
      </w:r>
    </w:p>
    <w:p w14:paraId="3C176394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685400ED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Train</w:t>
      </w:r>
    </w:p>
    <w:p w14:paraId="79B46DF8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9EBB630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List&lt;Domino&gt; dominos;</w:t>
      </w:r>
    </w:p>
    <w:p w14:paraId="02B902EB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engineValue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B19CAF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D4989A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Train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CEF312C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F3E4E0A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dominos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List&lt;Domino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447C12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engineValue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32589F59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CE5E6E3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D745DD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Train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engineValue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FA0205A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D05FA49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5F70FB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dominos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List&lt;Domino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7DF1FA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B8BE6A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EngineValue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engineValue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6DC3FE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B04DF29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F1F359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dominos.Count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1173CC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944A7A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4F9FD6A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The first domino value that must be played on a train</w:t>
      </w:r>
    </w:p>
    <w:p w14:paraId="657BB634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609DBE8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EngineValue</w:t>
      </w:r>
      <w:proofErr w:type="spellEnd"/>
    </w:p>
    <w:p w14:paraId="53462627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5327BF6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engineValue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CA6562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engineValue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value;</w:t>
      </w:r>
    </w:p>
    <w:p w14:paraId="3BA03259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BB860B1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623068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dominos.Count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0);</w:t>
      </w:r>
    </w:p>
    <w:p w14:paraId="40E7D1E9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6CA01A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Domino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LastDomino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dominos.Count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0) ?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: dominos[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dominos.Count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- 1];</w:t>
      </w:r>
    </w:p>
    <w:p w14:paraId="1A46D1BA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E87C9A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5700E3FB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Side2 of the last domino in the train.  It's the value of the next domino that can be played.</w:t>
      </w:r>
    </w:p>
    <w:p w14:paraId="5836EB53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4DEEB282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PlayableValue</w:t>
      </w:r>
      <w:proofErr w:type="spellEnd"/>
    </w:p>
    <w:p w14:paraId="5942F985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96B4A6A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2412C250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EB55000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CCB0125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engineValue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F7A6B4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C3456B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LastDomino.Side2;</w:t>
      </w:r>
    </w:p>
    <w:p w14:paraId="4B4B07A4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870FC64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18F4BB0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578418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Domino d)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dominos.Add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(d);</w:t>
      </w:r>
    </w:p>
    <w:p w14:paraId="05734871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AEC19C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Domino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index] =&gt; dominos[index];</w:t>
      </w:r>
    </w:p>
    <w:p w14:paraId="75465E1A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9502E2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A9C6043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Determines whether a hand can play a specific domino on this train and if the domino must be flipped.</w:t>
      </w:r>
    </w:p>
    <w:p w14:paraId="7C259ABD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Because the rules for playing are different for Mexican and Player trains, this method is abstract.</w:t>
      </w:r>
    </w:p>
    <w:p w14:paraId="49AE51E6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3F88CD88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IsPlayable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Hand h, Domino d,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mustFlip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41A03C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AD2917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2C0E249C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 helper method that determines whether a specific domino can be played on this train.</w:t>
      </w:r>
    </w:p>
    <w:p w14:paraId="359F3290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It can be called in the Mexican and Player train class implementations of the abstract method</w:t>
      </w:r>
    </w:p>
    <w:p w14:paraId="37639980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03049F84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IsPlayable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Domino d,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mustFlip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3684086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1805004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28A732F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471A1B9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engineValue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d.Side1)</w:t>
      </w:r>
    </w:p>
    <w:p w14:paraId="06561346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F2E0879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mustFlip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07CB99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1A648F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190695D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engineValue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d.Side2)</w:t>
      </w:r>
    </w:p>
    <w:p w14:paraId="0C26DD18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9FCA00F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mustFlip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953E15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7B9548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B1AA321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7F0F6C3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2378582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mustFlip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09B0EE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D57919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D93775E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D572F54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BFB616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9B9142E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C47E64D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d.Side1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PlayableValue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D5AFDA7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6C1B5E0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mustFlip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6B33C9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AE5E96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B6FA603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d.Side2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PlayableValue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540B54E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E7840B0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mustFlip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566120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D8E384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D9CFF17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AF301C6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79802C4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mustFlip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AEDA2A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F4699A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6842BF6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7974F3D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2C7ACF4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42E5A9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Hand h, Domino d)</w:t>
      </w:r>
    </w:p>
    <w:p w14:paraId="7E712FC6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742C5A7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mustFlip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A56D50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5F6124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IsPlayable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mustFlip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461E7C11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A8A77C9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mustFlip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D222B2B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Flip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DEDF99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34B54B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dominos.Add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(d);</w:t>
      </w:r>
    </w:p>
    <w:p w14:paraId="201BC761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4BC9280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4D3688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A31C6CF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Exception(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"That domino isn't playable!"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A4F75F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DB2E13C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779FF4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2400F82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E9FCD17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list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8BB430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8C5E31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(Domino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domino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dominos)</w:t>
      </w:r>
    </w:p>
    <w:p w14:paraId="610665F3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list +=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domino.ToString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D82078C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6871C2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list;</w:t>
      </w:r>
    </w:p>
    <w:p w14:paraId="11E0E889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C458710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25B72F7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0B18ABC" w14:textId="595634D6" w:rsidR="00CC02D7" w:rsidRDefault="00CC02D7" w:rsidP="00CC02D7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14:paraId="1A8759DD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58F3898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7AF9BB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CB64F4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ECE5BD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3682AA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3F891A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MTDClasses</w:t>
      </w:r>
      <w:proofErr w:type="spellEnd"/>
    </w:p>
    <w:p w14:paraId="3C7B8004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8EADD90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MexicanTrain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Train</w:t>
      </w:r>
    </w:p>
    <w:p w14:paraId="1542BB6D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C1CFD78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MexicanTrain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F34B943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4B422EB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engineValue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6DAC7A91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14:paraId="0CE70DC8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0863F0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MexicanTrain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engineValue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engineValue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){}</w:t>
      </w:r>
    </w:p>
    <w:p w14:paraId="37EE9D18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0D7051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IsPlayable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Hand h, Domino d,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mustFlip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=&gt;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.IsPlayable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(d,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mustFlip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9AC206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A12178D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B35DE0B" w14:textId="331E5EFB" w:rsidR="00CC02D7" w:rsidRDefault="00CC02D7" w:rsidP="00CC02D7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14:paraId="594F7322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800B691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68C300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0DA72D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D32A77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10C4CA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5A3DA4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MTDClasses</w:t>
      </w:r>
      <w:proofErr w:type="spellEnd"/>
    </w:p>
    <w:p w14:paraId="48FBA8A0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980D91D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PlayerTrain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Train</w:t>
      </w:r>
    </w:p>
    <w:p w14:paraId="5F162951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03BE4F6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open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CB97B8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Hand player;</w:t>
      </w:r>
    </w:p>
    <w:p w14:paraId="51884C7A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EACDF7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PlayerTrain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(){}</w:t>
      </w:r>
    </w:p>
    <w:p w14:paraId="6EEC8147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286713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PlayerTrain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Hand h)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306F521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CF6D9CB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player = h;</w:t>
      </w:r>
    </w:p>
    <w:p w14:paraId="450E1351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807EAB5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C40B40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5F08CDC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This is the most appropriate constructor for the class.</w:t>
      </w:r>
    </w:p>
    <w:p w14:paraId="5858C271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60283FD1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Represents the Hand object to which the train belongs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03251BCE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engineValue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Represents the first playable value on the train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41A8705F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PlayerTrain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Hand h,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engineValue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engineValue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5EBD1BD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2DA3FB6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player = h;</w:t>
      </w:r>
    </w:p>
    <w:p w14:paraId="39CB134B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EAFE68F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2CCC45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3AA5687B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Returns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whether or not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train is open.  An open train</w:t>
      </w:r>
    </w:p>
    <w:p w14:paraId="76A6026F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can be played upon by any player.</w:t>
      </w:r>
    </w:p>
    <w:p w14:paraId="59B84EAA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0EAEB0CB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 open;</w:t>
      </w:r>
    </w:p>
    <w:p w14:paraId="5EC117D6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BC6082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45CF270E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Open the train</w:t>
      </w:r>
    </w:p>
    <w:p w14:paraId="371A1708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7EF26AAA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Open(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=&gt; open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F2F704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FB26A6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2906921C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Close the train</w:t>
      </w:r>
    </w:p>
    <w:p w14:paraId="7C2013E9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75A8C661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Close(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=&gt; open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CF7770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25FBCC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0C39A178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Can the domino d be played by the hand h on this train?</w:t>
      </w:r>
    </w:p>
    <w:p w14:paraId="19F442B3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If it can be played, must it be flipped to do so?</w:t>
      </w:r>
    </w:p>
    <w:p w14:paraId="4AAF9927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4D935BFD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293CC530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mustFlip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1B6598D5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23A4E76A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&lt;returns&gt;&lt;/returns&gt;</w:t>
      </w:r>
    </w:p>
    <w:p w14:paraId="084EA4A7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IsPlayable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Hand h, Domino d,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mustFlip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C0F57A9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3A2C2B1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13C10B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E17414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IsOpen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|| player == h)</w:t>
      </w:r>
    </w:p>
    <w:p w14:paraId="7A2ED5C4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1CBAA60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.IsPlayable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(d,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mustFlip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2D540D8D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98AAA0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D66BC7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7F19F36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75C65D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047BF45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8179AD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125EA38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697304D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mustFlip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24B82A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B9F3F5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0D0C988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4D043D7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C77C59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Hand h, Domino d)</w:t>
      </w:r>
    </w:p>
    <w:p w14:paraId="23FA5C3E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6B17E61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player &amp;&amp; 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24A307E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ArgumentException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train is closed!"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334923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8984D5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3B98CF0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0609773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.Play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(h, d);</w:t>
      </w:r>
    </w:p>
    <w:p w14:paraId="249EE7F7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F35ADF7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95FE89F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F2E8619" w14:textId="6C71DE57" w:rsidR="00CC02D7" w:rsidRDefault="00CC02D7" w:rsidP="00CC02D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76B8DF0" w14:textId="24312467" w:rsidR="00CC02D7" w:rsidRDefault="00CC02D7" w:rsidP="00CC02D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EF8BAB7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71FB9AD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22E85B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38C1FA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766246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A4D1BA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0E8C2F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MTDClasses</w:t>
      </w:r>
      <w:proofErr w:type="spellEnd"/>
    </w:p>
    <w:p w14:paraId="6424C914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242F495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0DADDCB0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Represents a hand of dominos</w:t>
      </w:r>
    </w:p>
    <w:p w14:paraId="61F7F66C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00B566B4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Hand</w:t>
      </w:r>
    </w:p>
    <w:p w14:paraId="4A31B638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0287056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5A6A916C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The list of dominos in the hand</w:t>
      </w:r>
    </w:p>
    <w:p w14:paraId="4559B194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1CFE5056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List&lt;Domino&gt; dominos;</w:t>
      </w:r>
    </w:p>
    <w:p w14:paraId="635CB75A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F2D5CD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delegate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EmptyHandler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Hand hand);</w:t>
      </w:r>
    </w:p>
    <w:p w14:paraId="5D011F11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EmptyHandler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Empty;</w:t>
      </w:r>
    </w:p>
    <w:p w14:paraId="0F11CA49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8A16B4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2495DC79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Creates an empty hand</w:t>
      </w:r>
    </w:p>
    <w:p w14:paraId="2437C2B5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0A356ECD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Hand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=&gt; dominos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List&lt;Domino&gt;();</w:t>
      </w:r>
    </w:p>
    <w:p w14:paraId="3EE8682B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F10E36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5EBB3097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Creates a hand of dominos from the boneyard.</w:t>
      </w:r>
    </w:p>
    <w:p w14:paraId="4E43FE2D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The number of dominos is based on the number of players</w:t>
      </w:r>
    </w:p>
    <w:p w14:paraId="217ADEB7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2–4 players: 10 dominoes each</w:t>
      </w:r>
    </w:p>
    <w:p w14:paraId="01BEC835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5–6 players: 9 dominoes each</w:t>
      </w:r>
    </w:p>
    <w:p w14:paraId="0F1355CD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7–8 players: 7 dominoes each</w:t>
      </w:r>
    </w:p>
    <w:p w14:paraId="73CF43F5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716EFE78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by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4A253429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numPlayers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104ED866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Hand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BoneYard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by,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numPlayers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BD069D1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5784992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dominos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List&lt;Domino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AB4D4B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C0F542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 = 0;</w:t>
      </w:r>
    </w:p>
    <w:p w14:paraId="358DDBF7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3C574B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numPlayers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2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numPlayers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4)</w:t>
      </w:r>
    </w:p>
    <w:p w14:paraId="0BED9371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quantity = 10;</w:t>
      </w:r>
    </w:p>
    <w:p w14:paraId="343E1C8F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DA70DE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numPlayers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5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numPlayers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6)</w:t>
      </w:r>
    </w:p>
    <w:p w14:paraId="5028C319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quantity = 9;</w:t>
      </w:r>
    </w:p>
    <w:p w14:paraId="46D176BD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C516A3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numPlayers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7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numPlayers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8)</w:t>
      </w:r>
    </w:p>
    <w:p w14:paraId="60024D38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quantity = 7;</w:t>
      </w:r>
    </w:p>
    <w:p w14:paraId="53594DA9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0530F3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633AAF9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quantity = 5;</w:t>
      </w:r>
    </w:p>
    <w:p w14:paraId="37330459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3AA7C5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quantity;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442F773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dominos.Add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by.Draw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81BCA2D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D27DA31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EA6C56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Domino d)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dominos.Add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(d);</w:t>
      </w:r>
    </w:p>
    <w:p w14:paraId="184ACD40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B0D7F6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dominos.Count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59A554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283A65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</w:p>
    <w:p w14:paraId="1F54F4FB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947152E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570450F0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BA1EF1D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dominos.Count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6E5F02E6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DFF29D0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//Empty(this);</w:t>
      </w:r>
    </w:p>
    <w:p w14:paraId="50F3FEEE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87DFA8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69BF8C9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8A41F2C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B4CA0E5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C536B9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}</w:t>
      </w:r>
    </w:p>
    <w:p w14:paraId="59D146A0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C8F45C9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F750BCF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52CB3B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5B4B77C4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Sum of the score of each domino in the hand</w:t>
      </w:r>
    </w:p>
    <w:p w14:paraId="793E722A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6BAEBEE6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Score</w:t>
      </w:r>
    </w:p>
    <w:p w14:paraId="29DE7152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5AE22B1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1475BA38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375A8A0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score = 0;</w:t>
      </w:r>
    </w:p>
    <w:p w14:paraId="53D2B107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DE4E81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(Domino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domino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dominos)</w:t>
      </w:r>
    </w:p>
    <w:p w14:paraId="6F769974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score +=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domino.Score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E9FB3E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5835FE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score;</w:t>
      </w:r>
    </w:p>
    <w:p w14:paraId="7D1C1B26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A4A84C1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7D3B502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D3DFD8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2E3F64AB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Does the hand contain a domino with value in side 1 or side 2?</w:t>
      </w:r>
    </w:p>
    <w:p w14:paraId="5105D00F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670BA46A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value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The number of dots on one side of the domino that you're looking for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44AF75F6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HasDomino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value)</w:t>
      </w:r>
    </w:p>
    <w:p w14:paraId="1A4D3716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F46FCDE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(Domino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domino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dominos)</w:t>
      </w:r>
    </w:p>
    <w:p w14:paraId="015F9B22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domino.Side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 == value || domino.Side2 == value)</w:t>
      </w:r>
    </w:p>
    <w:p w14:paraId="4BCF0998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AFE66F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2809F0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121F52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0484C2D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9F4DD0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A78FAF5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DOes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hand contain a double of a certain value?</w:t>
      </w:r>
    </w:p>
    <w:p w14:paraId="2E404D0A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73D84FC6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value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The number of (double) dots that you're looking for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4C794249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HasDoubleDomino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value)</w:t>
      </w:r>
    </w:p>
    <w:p w14:paraId="62F0BEF6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8DAD868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(Domino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domino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dominos)</w:t>
      </w:r>
    </w:p>
    <w:p w14:paraId="0EACDCFC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domino.Side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 == value &amp;&amp; domino.Side2 == value)</w:t>
      </w:r>
    </w:p>
    <w:p w14:paraId="18A662CD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290F3D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3A7CEA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D6EA1C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1E00A7E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FF40D7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0D67535F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The index of a domino with a value in the hand</w:t>
      </w:r>
    </w:p>
    <w:p w14:paraId="4FF62021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303B69CE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value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The number of dots on one side of the domino that you're looking for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7256D92D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-1 if the domino doesn't exist in the hand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08D68F48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IndexOfDomino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value)</w:t>
      </w:r>
    </w:p>
    <w:p w14:paraId="2A43816B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AC8AB8D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dominos.Count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F6A3D93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(dominos[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].Side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 == value || dominos[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].Side2 == value)</w:t>
      </w:r>
    </w:p>
    <w:p w14:paraId="29C92C43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B3C38F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6207C8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14:paraId="57D184C2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BDEDF1F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22572B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5076DB38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The index of the do</w:t>
      </w:r>
    </w:p>
    <w:p w14:paraId="7AC4E1EF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6E1C91EC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value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The number of (double) dots that you're looking for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5916ED90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-1 if the domino doesn't exist in the hand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5FA49DA1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IndexOfDoubleDomino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value)</w:t>
      </w:r>
    </w:p>
    <w:p w14:paraId="49400E0B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9678CB2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dominos.Count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48D5431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(dominos[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].Side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 == value &amp;&amp; dominos[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].Side2 == value)</w:t>
      </w:r>
    </w:p>
    <w:p w14:paraId="4CE3B93C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46200B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481964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14:paraId="4102F189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8F8F74D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341957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53BD0CAD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The index of the highest double domino in the hand</w:t>
      </w:r>
    </w:p>
    <w:p w14:paraId="169C1C3F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7DF456BA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-1 if there isn't a double in the hand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21B02677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IndexOfHighDouble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DC077AC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BBBF685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highest = -1;</w:t>
      </w:r>
    </w:p>
    <w:p w14:paraId="54ED4207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0AEE18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dominos.Count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75CE99C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27AC5CF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(dominos[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IsDouble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 &amp;&amp; dominos[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].Side1 &gt; highest)</w:t>
      </w:r>
    </w:p>
    <w:p w14:paraId="1B03829F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0B6E13B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highest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EB7B9C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EF1EE29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24A503E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F540F4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highest;</w:t>
      </w:r>
    </w:p>
    <w:p w14:paraId="06C98FCF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D9EB064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E1F55F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Domino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index]</w:t>
      </w:r>
    </w:p>
    <w:p w14:paraId="368F1FE5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BC75AA0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19EC7C13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060B77A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index &lt; 0 || index &gt;=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dominos.Count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96B7D3E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ArgumentOutOfRangeException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"Invalid index!"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B076A8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C501A4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dominos[index];</w:t>
      </w:r>
    </w:p>
    <w:p w14:paraId="7FDCDF18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76798EC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C6283A8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61896B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RemoveAt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index)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dominos.RemoveAt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(index);</w:t>
      </w:r>
    </w:p>
    <w:p w14:paraId="7AE188FC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5137D0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7BD70199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Finds a domino with a certain number of dots in the hand.</w:t>
      </w:r>
    </w:p>
    <w:p w14:paraId="02653F06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If it can find the domino, it removes it from the hand and returns it.</w:t>
      </w:r>
    </w:p>
    <w:p w14:paraId="012F8726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Otherwise it returns null</w:t>
      </w:r>
    </w:p>
    <w:p w14:paraId="1760789A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6AFF7478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value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65240613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&lt;returns&gt;&lt;/returns&gt;</w:t>
      </w:r>
    </w:p>
    <w:p w14:paraId="3209FB44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Domino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GetDomino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value)</w:t>
      </w:r>
    </w:p>
    <w:p w14:paraId="43F93CEA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BA2B559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IndexOfDomino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(value);</w:t>
      </w:r>
    </w:p>
    <w:p w14:paraId="3C13F717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FB0C70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(index == -1)</w:t>
      </w:r>
    </w:p>
    <w:p w14:paraId="0E1911C9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CC117A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C75DC6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Domino found = dominos[index];</w:t>
      </w:r>
    </w:p>
    <w:p w14:paraId="10653080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dominos.RemoveAt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(index);</w:t>
      </w:r>
    </w:p>
    <w:p w14:paraId="1502617D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62BAB9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found.Side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 == value)</w:t>
      </w:r>
    </w:p>
    <w:p w14:paraId="41A21B88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found;</w:t>
      </w:r>
    </w:p>
    <w:p w14:paraId="0306FF76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82F72F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1518B16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051A0A2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found.Flip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68C584C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found;</w:t>
      </w:r>
    </w:p>
    <w:p w14:paraId="51240F62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F6F1025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2CB4AB7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FDF7EB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791CB701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Finds a domino with a certain number of double dots in the hand.</w:t>
      </w:r>
    </w:p>
    <w:p w14:paraId="5DA589E3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If it can find the domino, it removes it from the hand and returns it.</w:t>
      </w:r>
    </w:p>
    <w:p w14:paraId="32A7B24A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Otherwise it returns null</w:t>
      </w:r>
    </w:p>
    <w:p w14:paraId="666F9F24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6339153F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value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1FF104AE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&lt;returns&gt;&lt;/returns&gt;</w:t>
      </w:r>
    </w:p>
    <w:p w14:paraId="7C4D452C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Domino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GetDoubleDomino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value)</w:t>
      </w:r>
    </w:p>
    <w:p w14:paraId="3B63B181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A9D79E7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IndexOfDoubleDomino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(value);</w:t>
      </w:r>
    </w:p>
    <w:p w14:paraId="065A7D2C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80A3FA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(index == -1)</w:t>
      </w:r>
    </w:p>
    <w:p w14:paraId="5A1F80FD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A45B95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5A054D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18A07DB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75C2ED5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Domino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domino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dominos[index];</w:t>
      </w:r>
    </w:p>
    <w:p w14:paraId="667D65C9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B6CA00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dominos.RemoveAt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(index);</w:t>
      </w:r>
    </w:p>
    <w:p w14:paraId="4670571D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CAC9C7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domino;</w:t>
      </w:r>
    </w:p>
    <w:p w14:paraId="24ABB3C2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A1BD27F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86734BE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5F385D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72020B5E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Draws a domino from the boneyard and adds it to the hand</w:t>
      </w:r>
    </w:p>
    <w:p w14:paraId="537B0F35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33033A0C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by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1DD6B760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Draw(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BoneYard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by)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dominos.Add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by.Draw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145AF9F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6F471E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3D083A5E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Plays the domino at the index on the train.</w:t>
      </w:r>
    </w:p>
    <w:p w14:paraId="7FB3F459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Flips the domino if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necessary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before playing.</w:t>
      </w:r>
    </w:p>
    <w:p w14:paraId="35B1F01F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Removes the domino from the hand.</w:t>
      </w:r>
    </w:p>
    <w:p w14:paraId="06559D6C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Throws an exception if the domino at the index</w:t>
      </w:r>
    </w:p>
    <w:p w14:paraId="1D84E8A4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is not playable.</w:t>
      </w:r>
    </w:p>
    <w:p w14:paraId="0EDD9C18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66BA0741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index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09B52DD8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06AC7A29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Play(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index, Train t)</w:t>
      </w:r>
    </w:p>
    <w:p w14:paraId="21D71D56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48D26AF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mustFlip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11FB7D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E9C42D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Domino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domino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dominos[index];</w:t>
      </w:r>
    </w:p>
    <w:p w14:paraId="3517BD0D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BC793B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t.IsPlayable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domino,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mustFlip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5B83C0A5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8826F94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dominos.RemoveAt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(index);</w:t>
      </w:r>
    </w:p>
    <w:p w14:paraId="6EFF6158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467257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mustFlip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79D59BB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domino.Flip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A884AE1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AD5B72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t.Play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, domino);</w:t>
      </w:r>
    </w:p>
    <w:p w14:paraId="0A9A3015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8335F48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DB3C33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6A151B7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ArgumentException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"That domino can't be played on this train!"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C87D25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775DFF7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1DD361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43432979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Plays the domino from the hand on the train.</w:t>
      </w:r>
    </w:p>
    <w:p w14:paraId="029ADCE7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Flips the domino if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necessary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before playing.</w:t>
      </w:r>
    </w:p>
    <w:p w14:paraId="0A194A83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Removes the domino from the hand.</w:t>
      </w:r>
    </w:p>
    <w:p w14:paraId="074C26BD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Throws an exception if the domino is not in the hand</w:t>
      </w:r>
    </w:p>
    <w:p w14:paraId="0F76CC0A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or is not playable.</w:t>
      </w:r>
    </w:p>
    <w:p w14:paraId="5B7E465E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165E79F0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Domino d, Train t)</w:t>
      </w:r>
    </w:p>
    <w:p w14:paraId="4178B458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EAB6ABC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IndexOfDomino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t.PlayableValue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2A952D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A9A1E1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index == -1)</w:t>
      </w:r>
    </w:p>
    <w:p w14:paraId="7BB44054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ArgumentException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"That domino isn't in the hand!"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14BFA4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08CA6D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t.Play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, d);</w:t>
      </w:r>
    </w:p>
    <w:p w14:paraId="5C4A74E3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F7318A2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84D577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BFE3589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Plays the first playable domino in the hand on the train</w:t>
      </w:r>
    </w:p>
    <w:p w14:paraId="025893A1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Removes the domino from the hand.</w:t>
      </w:r>
    </w:p>
    <w:p w14:paraId="1B242636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Returns the domino.</w:t>
      </w:r>
    </w:p>
    <w:p w14:paraId="54DAAB3A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Throws an exception if no dominos in the hand are playable.</w:t>
      </w:r>
    </w:p>
    <w:p w14:paraId="63E7B718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4B680A8E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7169C692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&lt;returns&gt;&lt;/returns&gt;</w:t>
      </w:r>
    </w:p>
    <w:p w14:paraId="01F3B8D8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Domino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Train t)</w:t>
      </w:r>
    </w:p>
    <w:p w14:paraId="7E06D5DC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7475D3F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IndexOfDomino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t.PlayableValue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D12243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1C3F27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(index == -1)</w:t>
      </w:r>
    </w:p>
    <w:p w14:paraId="6FAF9AB3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Exception(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"No domino in this hand can be played."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ECEB5A5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1B5515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29BCDD1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E336D78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Domino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domino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dominos[index];</w:t>
      </w:r>
    </w:p>
    <w:p w14:paraId="05FB6453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447276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t.Play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, domino);</w:t>
      </w:r>
    </w:p>
    <w:p w14:paraId="14E7D616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0CCCD5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domino;</w:t>
      </w:r>
    </w:p>
    <w:p w14:paraId="0F1ABBC2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FA1B3AF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976E883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C2BC4F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6BF10EB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AF8E8B3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list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04195B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4D9B7D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(Domino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domino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dominos)</w:t>
      </w:r>
    </w:p>
    <w:p w14:paraId="1E52E5AD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list +=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domino.ToString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D41DA76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66DF0D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list;</w:t>
      </w:r>
    </w:p>
    <w:p w14:paraId="0F87A4B5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1C662F5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2CF3B7B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C4E52B2" w14:textId="77777777" w:rsidR="00CC02D7" w:rsidRPr="00CC02D7" w:rsidRDefault="00CC02D7" w:rsidP="00CC02D7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sectPr w:rsidR="00CC02D7" w:rsidRPr="00CC02D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45AC2"/>
    <w:multiLevelType w:val="hybridMultilevel"/>
    <w:tmpl w:val="378EC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60313"/>
    <w:multiLevelType w:val="hybridMultilevel"/>
    <w:tmpl w:val="3D84473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067857C8"/>
    <w:multiLevelType w:val="hybridMultilevel"/>
    <w:tmpl w:val="BCE29E0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 w15:restartNumberingAfterBreak="0">
    <w:nsid w:val="0BC36C0E"/>
    <w:multiLevelType w:val="hybridMultilevel"/>
    <w:tmpl w:val="35B85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F90449"/>
    <w:multiLevelType w:val="hybridMultilevel"/>
    <w:tmpl w:val="68A4B6B6"/>
    <w:lvl w:ilvl="0" w:tplc="5212E584">
      <w:start w:val="1"/>
      <w:numFmt w:val="lowerLetter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5" w15:restartNumberingAfterBreak="0">
    <w:nsid w:val="268448EF"/>
    <w:multiLevelType w:val="hybridMultilevel"/>
    <w:tmpl w:val="68B67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154367"/>
    <w:multiLevelType w:val="hybridMultilevel"/>
    <w:tmpl w:val="2D0228C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7" w15:restartNumberingAfterBreak="0">
    <w:nsid w:val="37143CEC"/>
    <w:multiLevelType w:val="hybridMultilevel"/>
    <w:tmpl w:val="E744C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600653"/>
    <w:multiLevelType w:val="hybridMultilevel"/>
    <w:tmpl w:val="9642C79A"/>
    <w:lvl w:ilvl="0" w:tplc="0409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9" w15:restartNumberingAfterBreak="0">
    <w:nsid w:val="4555235E"/>
    <w:multiLevelType w:val="hybridMultilevel"/>
    <w:tmpl w:val="3D84473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0" w15:restartNumberingAfterBreak="0">
    <w:nsid w:val="5ACB5E4C"/>
    <w:multiLevelType w:val="hybridMultilevel"/>
    <w:tmpl w:val="3D84473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1" w15:restartNumberingAfterBreak="0">
    <w:nsid w:val="67C362D8"/>
    <w:multiLevelType w:val="hybridMultilevel"/>
    <w:tmpl w:val="A462F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161272"/>
    <w:multiLevelType w:val="hybridMultilevel"/>
    <w:tmpl w:val="91840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45027A"/>
    <w:multiLevelType w:val="hybridMultilevel"/>
    <w:tmpl w:val="54E8C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9"/>
  </w:num>
  <w:num w:numId="4">
    <w:abstractNumId w:val="1"/>
  </w:num>
  <w:num w:numId="5">
    <w:abstractNumId w:val="4"/>
  </w:num>
  <w:num w:numId="6">
    <w:abstractNumId w:val="2"/>
  </w:num>
  <w:num w:numId="7">
    <w:abstractNumId w:val="6"/>
  </w:num>
  <w:num w:numId="8">
    <w:abstractNumId w:val="13"/>
  </w:num>
  <w:num w:numId="9">
    <w:abstractNumId w:val="12"/>
  </w:num>
  <w:num w:numId="10">
    <w:abstractNumId w:val="7"/>
  </w:num>
  <w:num w:numId="11">
    <w:abstractNumId w:val="8"/>
  </w:num>
  <w:num w:numId="12">
    <w:abstractNumId w:val="3"/>
  </w:num>
  <w:num w:numId="13">
    <w:abstractNumId w:val="5"/>
  </w:num>
  <w:num w:numId="14">
    <w:abstractNumId w:val="1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842"/>
    <w:rsid w:val="000021C5"/>
    <w:rsid w:val="0001403F"/>
    <w:rsid w:val="00023382"/>
    <w:rsid w:val="00083D61"/>
    <w:rsid w:val="0009032F"/>
    <w:rsid w:val="0009589C"/>
    <w:rsid w:val="000A028E"/>
    <w:rsid w:val="001042DC"/>
    <w:rsid w:val="00112BE5"/>
    <w:rsid w:val="001270FC"/>
    <w:rsid w:val="00135916"/>
    <w:rsid w:val="00146B5B"/>
    <w:rsid w:val="00155028"/>
    <w:rsid w:val="00165A3F"/>
    <w:rsid w:val="00167F5A"/>
    <w:rsid w:val="0018288B"/>
    <w:rsid w:val="001A3784"/>
    <w:rsid w:val="001C4464"/>
    <w:rsid w:val="00205688"/>
    <w:rsid w:val="002116CF"/>
    <w:rsid w:val="00212FDA"/>
    <w:rsid w:val="00277281"/>
    <w:rsid w:val="00281E6F"/>
    <w:rsid w:val="002946E0"/>
    <w:rsid w:val="002951D5"/>
    <w:rsid w:val="002A3773"/>
    <w:rsid w:val="002A64F6"/>
    <w:rsid w:val="002C17FC"/>
    <w:rsid w:val="002F4F2A"/>
    <w:rsid w:val="00317584"/>
    <w:rsid w:val="003268AB"/>
    <w:rsid w:val="003279DF"/>
    <w:rsid w:val="0033034D"/>
    <w:rsid w:val="00363F22"/>
    <w:rsid w:val="0037367D"/>
    <w:rsid w:val="00380EF4"/>
    <w:rsid w:val="00383DFD"/>
    <w:rsid w:val="003A0918"/>
    <w:rsid w:val="003D6018"/>
    <w:rsid w:val="003E440A"/>
    <w:rsid w:val="004119DF"/>
    <w:rsid w:val="00466C30"/>
    <w:rsid w:val="00510459"/>
    <w:rsid w:val="005208A5"/>
    <w:rsid w:val="005220DC"/>
    <w:rsid w:val="00532DD9"/>
    <w:rsid w:val="00545594"/>
    <w:rsid w:val="00557B06"/>
    <w:rsid w:val="005A146C"/>
    <w:rsid w:val="005A36B2"/>
    <w:rsid w:val="005B14CC"/>
    <w:rsid w:val="005D7FE3"/>
    <w:rsid w:val="00600B4D"/>
    <w:rsid w:val="006318C2"/>
    <w:rsid w:val="00635932"/>
    <w:rsid w:val="0065078F"/>
    <w:rsid w:val="00652E8A"/>
    <w:rsid w:val="00670285"/>
    <w:rsid w:val="006E3E04"/>
    <w:rsid w:val="00710101"/>
    <w:rsid w:val="00762F21"/>
    <w:rsid w:val="00823736"/>
    <w:rsid w:val="00830666"/>
    <w:rsid w:val="00853842"/>
    <w:rsid w:val="00864A8E"/>
    <w:rsid w:val="00891E90"/>
    <w:rsid w:val="008978E6"/>
    <w:rsid w:val="008B08CB"/>
    <w:rsid w:val="008C03D5"/>
    <w:rsid w:val="008D6B3B"/>
    <w:rsid w:val="008D783F"/>
    <w:rsid w:val="00914591"/>
    <w:rsid w:val="00932A7A"/>
    <w:rsid w:val="009341A1"/>
    <w:rsid w:val="009416A3"/>
    <w:rsid w:val="00952F83"/>
    <w:rsid w:val="00965C51"/>
    <w:rsid w:val="00971059"/>
    <w:rsid w:val="009754E1"/>
    <w:rsid w:val="00991E2A"/>
    <w:rsid w:val="009C5EF7"/>
    <w:rsid w:val="00A0289F"/>
    <w:rsid w:val="00A319B4"/>
    <w:rsid w:val="00A73431"/>
    <w:rsid w:val="00A76763"/>
    <w:rsid w:val="00B0109F"/>
    <w:rsid w:val="00B76CAC"/>
    <w:rsid w:val="00C20667"/>
    <w:rsid w:val="00C32767"/>
    <w:rsid w:val="00C33C61"/>
    <w:rsid w:val="00C644AD"/>
    <w:rsid w:val="00C9769B"/>
    <w:rsid w:val="00CB1CC9"/>
    <w:rsid w:val="00CC02D7"/>
    <w:rsid w:val="00CD0B1F"/>
    <w:rsid w:val="00CE0512"/>
    <w:rsid w:val="00D06F5B"/>
    <w:rsid w:val="00D14F37"/>
    <w:rsid w:val="00D36947"/>
    <w:rsid w:val="00DA2430"/>
    <w:rsid w:val="00DA4E18"/>
    <w:rsid w:val="00DC1F7E"/>
    <w:rsid w:val="00DC7343"/>
    <w:rsid w:val="00DD61A0"/>
    <w:rsid w:val="00DE75C7"/>
    <w:rsid w:val="00DF39CD"/>
    <w:rsid w:val="00E14D07"/>
    <w:rsid w:val="00E2338A"/>
    <w:rsid w:val="00E43E07"/>
    <w:rsid w:val="00E71D51"/>
    <w:rsid w:val="00E879DF"/>
    <w:rsid w:val="00EB7E06"/>
    <w:rsid w:val="00ED49BB"/>
    <w:rsid w:val="00EE7CAB"/>
    <w:rsid w:val="00EF2444"/>
    <w:rsid w:val="00EF2D98"/>
    <w:rsid w:val="00F1143A"/>
    <w:rsid w:val="00F365BE"/>
    <w:rsid w:val="00FB2159"/>
    <w:rsid w:val="00FB599F"/>
    <w:rsid w:val="00FC7E4E"/>
    <w:rsid w:val="00FE0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B1D2CE"/>
  <w14:defaultImageDpi w14:val="0"/>
  <w15:docId w15:val="{D350BDB4-A068-4837-B9E4-2B7C4DC1C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F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8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CC02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CC02D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4930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0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06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3910</Words>
  <Characters>22288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 Community College</Company>
  <LinksUpToDate>false</LinksUpToDate>
  <CharactersWithSpaces>26146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drazhok pavlov</cp:lastModifiedBy>
  <cp:revision>5</cp:revision>
  <dcterms:created xsi:type="dcterms:W3CDTF">2019-04-29T03:09:00Z</dcterms:created>
  <dcterms:modified xsi:type="dcterms:W3CDTF">2019-04-29T03:11:00Z</dcterms:modified>
</cp:coreProperties>
</file>