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7"/>
        <w:gridCol w:w="548"/>
        <w:gridCol w:w="137"/>
        <w:gridCol w:w="3744"/>
        <w:gridCol w:w="1125"/>
        <w:gridCol w:w="2941"/>
      </w:tblGrid>
      <w:tr w:rsidR="00925E7B" w:rsidRPr="00F6773A" w14:paraId="446EA6C6" w14:textId="77777777" w:rsidTr="002F28B8">
        <w:trPr>
          <w:trHeight w:val="220"/>
        </w:trPr>
        <w:tc>
          <w:tcPr>
            <w:tcW w:w="2338" w:type="dxa"/>
            <w:gridSpan w:val="2"/>
          </w:tcPr>
          <w:p w14:paraId="765951A1" w14:textId="11A9918E" w:rsidR="00925E7B" w:rsidRPr="00F6773A" w:rsidRDefault="00DE3970" w:rsidP="00607A13">
            <w:pPr>
              <w:tabs>
                <w:tab w:val="left" w:pos="5200"/>
              </w:tabs>
              <w:spacing w:before="240" w:line="245" w:lineRule="exact"/>
              <w:ind w:left="20" w:right="-53"/>
            </w:pPr>
            <w:r w:rsidRPr="00F6773A">
              <w:rPr>
                <w:rFonts w:ascii="HelveticaNeueLT Std Med" w:eastAsia="Calibri" w:hAnsi="HelveticaNeueLT Std Med" w:cs="HelveticaNeueLT Std Med"/>
                <w:b/>
                <w:bCs/>
              </w:rPr>
              <w:t>Título del Proyecto:</w:t>
            </w:r>
          </w:p>
        </w:tc>
        <w:tc>
          <w:tcPr>
            <w:tcW w:w="8109" w:type="dxa"/>
            <w:gridSpan w:val="4"/>
            <w:tcBorders>
              <w:bottom w:val="single" w:sz="4" w:space="0" w:color="auto"/>
            </w:tcBorders>
          </w:tcPr>
          <w:p w14:paraId="5B9D811A" w14:textId="0C2985EC" w:rsidR="00925E7B" w:rsidRPr="00F6773A" w:rsidRDefault="004C62F5" w:rsidP="00607A13">
            <w:pPr>
              <w:spacing w:before="240"/>
            </w:pPr>
            <w:r>
              <w:t>Plataforma Web Integrada para la Gestión de Personal y Talento Humano</w:t>
            </w:r>
          </w:p>
        </w:tc>
      </w:tr>
      <w:tr w:rsidR="004B43A8" w:rsidRPr="00F6773A" w14:paraId="20562D6A" w14:textId="62DFBD42" w:rsidTr="000C7504">
        <w:trPr>
          <w:trHeight w:val="238"/>
        </w:trPr>
        <w:tc>
          <w:tcPr>
            <w:tcW w:w="1771" w:type="dxa"/>
          </w:tcPr>
          <w:p w14:paraId="6400DC15" w14:textId="2A3F4D7C" w:rsidR="004B43A8" w:rsidRPr="00F6773A" w:rsidRDefault="004B43A8" w:rsidP="00607A13">
            <w:pPr>
              <w:tabs>
                <w:tab w:val="left" w:pos="5200"/>
              </w:tabs>
              <w:spacing w:before="240" w:line="245" w:lineRule="exact"/>
              <w:ind w:left="20" w:right="-53"/>
            </w:pPr>
            <w:r w:rsidRPr="00F6773A">
              <w:rPr>
                <w:rFonts w:ascii="HelveticaNeueLT Std Med" w:eastAsia="Calibri" w:hAnsi="HelveticaNeueLT Std Med" w:cs="HelveticaNeueLT Std Med"/>
                <w:b/>
                <w:bCs/>
              </w:rPr>
              <w:t>Patrocinador:</w:t>
            </w:r>
          </w:p>
        </w:tc>
        <w:tc>
          <w:tcPr>
            <w:tcW w:w="4536" w:type="dxa"/>
            <w:gridSpan w:val="3"/>
            <w:tcBorders>
              <w:bottom w:val="single" w:sz="4" w:space="0" w:color="auto"/>
            </w:tcBorders>
          </w:tcPr>
          <w:p w14:paraId="10080FE3" w14:textId="544ACC7C" w:rsidR="004B43A8" w:rsidRPr="00F6773A" w:rsidRDefault="00D33926" w:rsidP="00607A13">
            <w:pPr>
              <w:spacing w:before="240"/>
            </w:pPr>
            <w:r w:rsidRPr="00F6773A">
              <w:t>Eddison Macas Estrada</w:t>
            </w:r>
          </w:p>
        </w:tc>
        <w:tc>
          <w:tcPr>
            <w:tcW w:w="1128" w:type="dxa"/>
          </w:tcPr>
          <w:p w14:paraId="283CD7E0" w14:textId="7A40CF9A" w:rsidR="004B43A8" w:rsidRPr="00F6773A" w:rsidRDefault="004B43A8" w:rsidP="00607A13">
            <w:pPr>
              <w:tabs>
                <w:tab w:val="left" w:pos="4580"/>
              </w:tabs>
              <w:spacing w:before="240" w:line="245" w:lineRule="exact"/>
              <w:ind w:left="20" w:right="-53"/>
            </w:pPr>
            <w:r w:rsidRPr="00F6773A">
              <w:rPr>
                <w:rFonts w:ascii="HelveticaNeueLT Std Med" w:eastAsia="Calibri" w:hAnsi="HelveticaNeueLT Std Med" w:cs="HelveticaNeueLT Std Med"/>
                <w:b/>
                <w:bCs/>
              </w:rPr>
              <w:t>Fecha:</w:t>
            </w:r>
          </w:p>
        </w:tc>
        <w:tc>
          <w:tcPr>
            <w:tcW w:w="3012" w:type="dxa"/>
            <w:tcBorders>
              <w:bottom w:val="single" w:sz="4" w:space="0" w:color="auto"/>
            </w:tcBorders>
          </w:tcPr>
          <w:p w14:paraId="3C6C7E6B" w14:textId="3781C0AE" w:rsidR="004B43A8" w:rsidRPr="00F6773A" w:rsidRDefault="004C62F5" w:rsidP="00607A13">
            <w:pPr>
              <w:spacing w:before="240"/>
            </w:pPr>
            <w:r>
              <w:t>23 de octubre de 2025</w:t>
            </w:r>
          </w:p>
        </w:tc>
      </w:tr>
      <w:tr w:rsidR="004B43A8" w:rsidRPr="00F6773A" w14:paraId="66E1B0FF" w14:textId="2EBCFBD0" w:rsidTr="007C58F7">
        <w:trPr>
          <w:trHeight w:val="242"/>
        </w:trPr>
        <w:tc>
          <w:tcPr>
            <w:tcW w:w="2480" w:type="dxa"/>
            <w:gridSpan w:val="3"/>
          </w:tcPr>
          <w:p w14:paraId="25190CF5" w14:textId="11460EF7" w:rsidR="004B43A8" w:rsidRPr="00F6773A" w:rsidRDefault="007C58F7" w:rsidP="00607A13">
            <w:pPr>
              <w:tabs>
                <w:tab w:val="left" w:pos="5200"/>
              </w:tabs>
              <w:spacing w:before="240" w:line="245" w:lineRule="exact"/>
              <w:ind w:left="20" w:right="-53"/>
            </w:pPr>
            <w:r w:rsidRPr="00F6773A">
              <w:rPr>
                <w:rFonts w:ascii="HelveticaNeueLT Std Med" w:eastAsia="Calibri" w:hAnsi="HelveticaNeueLT Std Med" w:cs="HelveticaNeueLT Std Med"/>
                <w:b/>
                <w:bCs/>
              </w:rPr>
              <w:t>Director del proyecto</w:t>
            </w:r>
            <w:r w:rsidR="004B43A8" w:rsidRPr="00F6773A">
              <w:rPr>
                <w:rFonts w:ascii="HelveticaNeueLT Std Med" w:eastAsia="Calibri" w:hAnsi="HelveticaNeueLT Std Med" w:cs="HelveticaNeueLT Std Med"/>
                <w:b/>
                <w:bCs/>
              </w:rPr>
              <w:t>: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4D12D77D" w14:textId="2F32C9BE" w:rsidR="004B43A8" w:rsidRPr="00F6773A" w:rsidRDefault="004C62F5" w:rsidP="00607A13">
            <w:pPr>
              <w:spacing w:before="240"/>
            </w:pPr>
            <w:r>
              <w:t>Daniel Campoverde</w:t>
            </w:r>
          </w:p>
        </w:tc>
        <w:tc>
          <w:tcPr>
            <w:tcW w:w="1128" w:type="dxa"/>
          </w:tcPr>
          <w:p w14:paraId="37189EBC" w14:textId="6A28F100" w:rsidR="004B43A8" w:rsidRPr="00F6773A" w:rsidRDefault="004B43A8" w:rsidP="00607A13">
            <w:pPr>
              <w:tabs>
                <w:tab w:val="left" w:pos="4580"/>
              </w:tabs>
              <w:spacing w:before="240" w:line="245" w:lineRule="exact"/>
              <w:ind w:left="20" w:right="-53"/>
            </w:pPr>
            <w:r w:rsidRPr="00F6773A">
              <w:rPr>
                <w:rFonts w:ascii="HelveticaNeueLT Std Med" w:eastAsia="Calibri" w:hAnsi="HelveticaNeueLT Std Med" w:cs="HelveticaNeueLT Std Med"/>
                <w:b/>
                <w:bCs/>
              </w:rPr>
              <w:t>Cliente:</w:t>
            </w:r>
          </w:p>
        </w:tc>
        <w:tc>
          <w:tcPr>
            <w:tcW w:w="3012" w:type="dxa"/>
            <w:tcBorders>
              <w:top w:val="single" w:sz="4" w:space="0" w:color="auto"/>
              <w:bottom w:val="single" w:sz="4" w:space="0" w:color="auto"/>
            </w:tcBorders>
          </w:tcPr>
          <w:p w14:paraId="23153275" w14:textId="7D377946" w:rsidR="004B43A8" w:rsidRPr="00F6773A" w:rsidRDefault="004C62F5" w:rsidP="00607A13">
            <w:pPr>
              <w:spacing w:before="240"/>
            </w:pPr>
            <w:r>
              <w:t>Punto Pymes</w:t>
            </w:r>
          </w:p>
        </w:tc>
      </w:tr>
    </w:tbl>
    <w:p w14:paraId="0D048B1A" w14:textId="77777777" w:rsidR="00FC31E3" w:rsidRPr="00F6773A" w:rsidRDefault="00FC31E3" w:rsidP="00FC31E3"/>
    <w:p w14:paraId="4B1C3185" w14:textId="77777777" w:rsidR="00240E39" w:rsidRPr="00F6773A" w:rsidRDefault="00240E39" w:rsidP="00240E39">
      <w:pPr>
        <w:pStyle w:val="Prrafodelista"/>
        <w:numPr>
          <w:ilvl w:val="0"/>
          <w:numId w:val="11"/>
        </w:numPr>
        <w:rPr>
          <w:rFonts w:ascii="HelveticaNeueLT Std Med" w:eastAsia="Calibri" w:hAnsi="HelveticaNeueLT Std Med" w:cs="HelveticaNeueLT Std Med"/>
          <w:b/>
          <w:bCs/>
        </w:rPr>
      </w:pPr>
      <w:r w:rsidRPr="00F6773A">
        <w:rPr>
          <w:rFonts w:ascii="HelveticaNeueLT Std Med" w:eastAsia="Calibri" w:hAnsi="HelveticaNeueLT Std Med" w:cs="HelveticaNeueLT Std Med"/>
          <w:b/>
          <w:bCs/>
        </w:rPr>
        <w:t>Posicionamiento del producto</w:t>
      </w:r>
    </w:p>
    <w:p w14:paraId="6EC0D119" w14:textId="01E1B653" w:rsidR="00240E39" w:rsidRPr="00F6773A" w:rsidRDefault="00240E39" w:rsidP="00240E39">
      <w:pPr>
        <w:pStyle w:val="Prrafodelista"/>
        <w:numPr>
          <w:ilvl w:val="1"/>
          <w:numId w:val="11"/>
        </w:numPr>
        <w:ind w:left="426"/>
        <w:rPr>
          <w:rFonts w:ascii="HelveticaNeueLT Std Med" w:eastAsia="Calibri" w:hAnsi="HelveticaNeueLT Std Med" w:cs="HelveticaNeueLT Std Med"/>
          <w:b/>
          <w:bCs/>
        </w:rPr>
      </w:pPr>
      <w:r w:rsidRPr="00F6773A">
        <w:rPr>
          <w:rFonts w:ascii="HelveticaNeueLT Std Med" w:eastAsia="Calibri" w:hAnsi="HelveticaNeueLT Std Med" w:cs="HelveticaNeueLT Std Med"/>
          <w:b/>
          <w:bCs/>
        </w:rPr>
        <w:t>Definición del problema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6" w:space="0" w:color="auto"/>
          <w:right w:val="single" w:sz="4" w:space="0" w:color="auto"/>
          <w:insideH w:val="single" w:sz="6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32"/>
        <w:gridCol w:w="6658"/>
      </w:tblGrid>
      <w:tr w:rsidR="00240E39" w:rsidRPr="00F6773A" w14:paraId="37AFE83A" w14:textId="77777777" w:rsidTr="003D199B">
        <w:tc>
          <w:tcPr>
            <w:tcW w:w="1765" w:type="pct"/>
            <w:shd w:val="pct25" w:color="auto" w:fill="auto"/>
          </w:tcPr>
          <w:p w14:paraId="72F64FEE" w14:textId="77777777" w:rsidR="00240E39" w:rsidRPr="00F6773A" w:rsidRDefault="00240E39" w:rsidP="000302ED">
            <w:pPr>
              <w:pStyle w:val="Textoindependiente"/>
              <w:rPr>
                <w:rFonts w:ascii="HelveticaNeueLT Std Med" w:eastAsia="Calibri" w:hAnsi="HelveticaNeueLT Std Med" w:cs="HelveticaNeueLT Std Med"/>
              </w:rPr>
            </w:pPr>
            <w:r w:rsidRPr="00F6773A">
              <w:rPr>
                <w:rFonts w:ascii="HelveticaNeueLT Std Med" w:eastAsia="Calibri" w:hAnsi="HelveticaNeueLT Std Med" w:cs="HelveticaNeueLT Std Med"/>
              </w:rPr>
              <w:t>El problema de</w:t>
            </w:r>
          </w:p>
        </w:tc>
        <w:tc>
          <w:tcPr>
            <w:tcW w:w="3235" w:type="pct"/>
          </w:tcPr>
          <w:p w14:paraId="4794EF5F" w14:textId="0012CDD6" w:rsidR="00240E39" w:rsidRPr="00F6773A" w:rsidRDefault="00D3392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La falta de integración entre los sistemas de talento humano y control de personal</w:t>
            </w:r>
          </w:p>
        </w:tc>
      </w:tr>
      <w:tr w:rsidR="00240E39" w:rsidRPr="00F6773A" w14:paraId="2E4FFD83" w14:textId="77777777" w:rsidTr="003D199B">
        <w:tc>
          <w:tcPr>
            <w:tcW w:w="1765" w:type="pct"/>
            <w:shd w:val="pct25" w:color="auto" w:fill="auto"/>
          </w:tcPr>
          <w:p w14:paraId="726CD54E" w14:textId="77777777" w:rsidR="00240E39" w:rsidRPr="00F6773A" w:rsidRDefault="00240E39" w:rsidP="000302ED">
            <w:pPr>
              <w:pStyle w:val="Textoindependiente"/>
              <w:rPr>
                <w:rFonts w:ascii="HelveticaNeueLT Std Med" w:eastAsia="Calibri" w:hAnsi="HelveticaNeueLT Std Med" w:cs="HelveticaNeueLT Std Med"/>
              </w:rPr>
            </w:pPr>
            <w:r w:rsidRPr="00F6773A">
              <w:rPr>
                <w:rFonts w:ascii="HelveticaNeueLT Std Med" w:eastAsia="Calibri" w:hAnsi="HelveticaNeueLT Std Med" w:cs="HelveticaNeueLT Std Med"/>
              </w:rPr>
              <w:t>Afecta a</w:t>
            </w:r>
          </w:p>
        </w:tc>
        <w:tc>
          <w:tcPr>
            <w:tcW w:w="3235" w:type="pct"/>
          </w:tcPr>
          <w:p w14:paraId="42AE2862" w14:textId="6479D3C3" w:rsidR="00240E39" w:rsidRPr="00F6773A" w:rsidRDefault="00D3392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Las empresas que requieren gestionar información laboral, asistencias, desempeño y remuneraciones desde una única plataforma.</w:t>
            </w:r>
          </w:p>
        </w:tc>
      </w:tr>
      <w:tr w:rsidR="00240E39" w:rsidRPr="00F6773A" w14:paraId="35B26D89" w14:textId="77777777" w:rsidTr="003D199B">
        <w:tc>
          <w:tcPr>
            <w:tcW w:w="1765" w:type="pct"/>
            <w:shd w:val="pct25" w:color="auto" w:fill="auto"/>
          </w:tcPr>
          <w:p w14:paraId="4DBD501F" w14:textId="77777777" w:rsidR="00240E39" w:rsidRPr="00F6773A" w:rsidRDefault="00240E39" w:rsidP="000302ED">
            <w:pPr>
              <w:pStyle w:val="Textoindependiente"/>
              <w:rPr>
                <w:rFonts w:ascii="HelveticaNeueLT Std Med" w:eastAsia="Calibri" w:hAnsi="HelveticaNeueLT Std Med" w:cs="HelveticaNeueLT Std Med"/>
              </w:rPr>
            </w:pPr>
            <w:r w:rsidRPr="00F6773A">
              <w:rPr>
                <w:rFonts w:ascii="HelveticaNeueLT Std Med" w:eastAsia="Calibri" w:hAnsi="HelveticaNeueLT Std Med" w:cs="HelveticaNeueLT Std Med"/>
              </w:rPr>
              <w:t>Cuyo impacto es</w:t>
            </w:r>
          </w:p>
        </w:tc>
        <w:tc>
          <w:tcPr>
            <w:tcW w:w="3235" w:type="pct"/>
          </w:tcPr>
          <w:p w14:paraId="5482B6FA" w14:textId="3820E1AB" w:rsidR="00240E39" w:rsidRPr="00F6773A" w:rsidRDefault="00D33926" w:rsidP="00D33926">
            <w:pPr>
              <w:tabs>
                <w:tab w:val="left" w:pos="1860"/>
              </w:tabs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Duplicidad de procesos, errores en la gestión de nómina y dificultad para obtener métricas confiables de desempeño del personal.</w:t>
            </w:r>
          </w:p>
        </w:tc>
      </w:tr>
      <w:tr w:rsidR="00240E39" w:rsidRPr="00F6773A" w14:paraId="514E4692" w14:textId="77777777" w:rsidTr="003D199B">
        <w:tc>
          <w:tcPr>
            <w:tcW w:w="1765" w:type="pct"/>
            <w:shd w:val="pct25" w:color="auto" w:fill="auto"/>
          </w:tcPr>
          <w:p w14:paraId="1920FD02" w14:textId="77777777" w:rsidR="00240E39" w:rsidRPr="00F6773A" w:rsidRDefault="00240E39" w:rsidP="000302ED">
            <w:pPr>
              <w:pStyle w:val="Textoindependiente"/>
              <w:rPr>
                <w:rFonts w:ascii="HelveticaNeueLT Std Med" w:eastAsia="Calibri" w:hAnsi="HelveticaNeueLT Std Med" w:cs="HelveticaNeueLT Std Med"/>
              </w:rPr>
            </w:pPr>
            <w:r w:rsidRPr="00F6773A">
              <w:rPr>
                <w:rFonts w:ascii="HelveticaNeueLT Std Med" w:eastAsia="Calibri" w:hAnsi="HelveticaNeueLT Std Med" w:cs="HelveticaNeueLT Std Med"/>
              </w:rPr>
              <w:t>Una solución exitosa es</w:t>
            </w:r>
          </w:p>
        </w:tc>
        <w:tc>
          <w:tcPr>
            <w:tcW w:w="3235" w:type="pct"/>
          </w:tcPr>
          <w:p w14:paraId="57BEE46E" w14:textId="0B28B536" w:rsidR="00240E39" w:rsidRPr="00F6773A" w:rsidRDefault="00D33926" w:rsidP="0072369B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Una plataforma web unificada que centralice la información del empleado, automatice el control de personal, permita evaluar el talento humano mediante KPIs y se integre con sistemas financier</w:t>
            </w:r>
            <w:r w:rsidR="00BD5E21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os/ERP propios de la empresa.</w:t>
            </w:r>
          </w:p>
        </w:tc>
      </w:tr>
    </w:tbl>
    <w:p w14:paraId="13746293" w14:textId="77777777" w:rsidR="00240E39" w:rsidRPr="00F6773A" w:rsidRDefault="00240E39" w:rsidP="00240E39">
      <w:pPr>
        <w:pStyle w:val="Prrafodelista"/>
        <w:ind w:left="360"/>
        <w:rPr>
          <w:rFonts w:ascii="HelveticaNeueLT Std Med" w:eastAsia="Calibri" w:hAnsi="HelveticaNeueLT Std Med" w:cs="HelveticaNeueLT Std Med"/>
          <w:b/>
          <w:bCs/>
        </w:rPr>
      </w:pPr>
    </w:p>
    <w:p w14:paraId="4ECE73F9" w14:textId="77777777" w:rsidR="00240E39" w:rsidRPr="00F6773A" w:rsidRDefault="00240E39" w:rsidP="00240E39">
      <w:pPr>
        <w:pStyle w:val="Prrafodelista"/>
        <w:ind w:left="426"/>
        <w:rPr>
          <w:rFonts w:ascii="HelveticaNeueLT Std Med" w:eastAsia="Calibri" w:hAnsi="HelveticaNeueLT Std Med" w:cs="HelveticaNeueLT Std Med"/>
          <w:b/>
          <w:bCs/>
        </w:rPr>
      </w:pPr>
    </w:p>
    <w:p w14:paraId="2671FBEE" w14:textId="394C9AA3" w:rsidR="00240E39" w:rsidRPr="00F6773A" w:rsidRDefault="00240E39" w:rsidP="00240E39">
      <w:pPr>
        <w:pStyle w:val="Prrafodelista"/>
        <w:numPr>
          <w:ilvl w:val="1"/>
          <w:numId w:val="11"/>
        </w:numPr>
        <w:ind w:left="426"/>
        <w:rPr>
          <w:rFonts w:ascii="HelveticaNeueLT Std Med" w:eastAsia="Calibri" w:hAnsi="HelveticaNeueLT Std Med" w:cs="HelveticaNeueLT Std Med"/>
          <w:b/>
          <w:bCs/>
        </w:rPr>
      </w:pPr>
      <w:r w:rsidRPr="00F6773A">
        <w:rPr>
          <w:rFonts w:ascii="HelveticaNeueLT Std Med" w:eastAsia="Calibri" w:hAnsi="HelveticaNeueLT Std Med" w:cs="HelveticaNeueLT Std Med"/>
          <w:b/>
          <w:bCs/>
        </w:rPr>
        <w:t>Posicionamiento del producto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2310"/>
        <w:gridCol w:w="7984"/>
      </w:tblGrid>
      <w:tr w:rsidR="00240E39" w:rsidRPr="00F6773A" w14:paraId="58F440AF" w14:textId="77777777" w:rsidTr="003D199B">
        <w:trPr>
          <w:cantSplit/>
        </w:trPr>
        <w:tc>
          <w:tcPr>
            <w:tcW w:w="1122" w:type="pct"/>
            <w:shd w:val="pct25" w:color="auto" w:fill="auto"/>
          </w:tcPr>
          <w:p w14:paraId="2654B318" w14:textId="77777777" w:rsidR="00240E39" w:rsidRPr="00F6773A" w:rsidRDefault="00240E39" w:rsidP="000302ED">
            <w:pPr>
              <w:pStyle w:val="Textoindependiente"/>
              <w:rPr>
                <w:rFonts w:ascii="HelveticaNeueLT Std Med" w:eastAsia="Calibri" w:hAnsi="HelveticaNeueLT Std Med" w:cs="HelveticaNeueLT Std Med"/>
              </w:rPr>
            </w:pPr>
            <w:r w:rsidRPr="00F6773A">
              <w:rPr>
                <w:rFonts w:ascii="HelveticaNeueLT Std Med" w:eastAsia="Calibri" w:hAnsi="HelveticaNeueLT Std Med" w:cs="HelveticaNeueLT Std Med"/>
              </w:rPr>
              <w:t>Para</w:t>
            </w:r>
          </w:p>
        </w:tc>
        <w:tc>
          <w:tcPr>
            <w:tcW w:w="3878" w:type="pct"/>
          </w:tcPr>
          <w:p w14:paraId="3A047B20" w14:textId="36182A72" w:rsidR="00240E39" w:rsidRPr="00F6773A" w:rsidRDefault="00D3392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Empresas medianas y grandes que buscan optimizar su gestión de recursos humanos y control de asistencia</w:t>
            </w:r>
            <w:r w:rsidRPr="00F6773A">
              <w:rPr>
                <w:rFonts w:ascii="HelveticaNeueLT Std Med" w:eastAsia="Calibri" w:hAnsi="HelveticaNeueLT Std Med" w:cs="HelveticaNeueLT Std Med"/>
                <w:b/>
                <w:bCs/>
                <w:sz w:val="20"/>
                <w:szCs w:val="20"/>
              </w:rPr>
              <w:t>.</w:t>
            </w:r>
          </w:p>
        </w:tc>
      </w:tr>
      <w:tr w:rsidR="00240E39" w:rsidRPr="00F6773A" w14:paraId="2D8A50A4" w14:textId="77777777" w:rsidTr="003D199B">
        <w:trPr>
          <w:cantSplit/>
        </w:trPr>
        <w:tc>
          <w:tcPr>
            <w:tcW w:w="1122" w:type="pct"/>
            <w:shd w:val="pct25" w:color="auto" w:fill="auto"/>
          </w:tcPr>
          <w:p w14:paraId="2D624D0C" w14:textId="77777777" w:rsidR="00240E39" w:rsidRPr="00F6773A" w:rsidRDefault="00240E39" w:rsidP="000302ED">
            <w:pPr>
              <w:pStyle w:val="Textoindependiente"/>
              <w:rPr>
                <w:rFonts w:ascii="HelveticaNeueLT Std Med" w:eastAsia="Calibri" w:hAnsi="HelveticaNeueLT Std Med" w:cs="HelveticaNeueLT Std Med"/>
              </w:rPr>
            </w:pPr>
            <w:r w:rsidRPr="00F6773A">
              <w:rPr>
                <w:rFonts w:ascii="HelveticaNeueLT Std Med" w:eastAsia="Calibri" w:hAnsi="HelveticaNeueLT Std Med" w:cs="HelveticaNeueLT Std Med"/>
              </w:rPr>
              <w:t>Quién(es)</w:t>
            </w:r>
          </w:p>
        </w:tc>
        <w:tc>
          <w:tcPr>
            <w:tcW w:w="3878" w:type="pct"/>
          </w:tcPr>
          <w:p w14:paraId="6E618077" w14:textId="1925D384" w:rsidR="00240E39" w:rsidRPr="00F6773A" w:rsidRDefault="00193345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193345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Actualmente dependen de procesos manuales propensos a errores o de costosos equipos biométricos</w:t>
            </w:r>
            <w:r w:rsidR="00D33926"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.</w:t>
            </w:r>
          </w:p>
        </w:tc>
      </w:tr>
      <w:tr w:rsidR="00240E39" w:rsidRPr="00F6773A" w14:paraId="064EFBB0" w14:textId="77777777" w:rsidTr="003D199B">
        <w:trPr>
          <w:cantSplit/>
        </w:trPr>
        <w:tc>
          <w:tcPr>
            <w:tcW w:w="1122" w:type="pct"/>
            <w:shd w:val="pct25" w:color="auto" w:fill="auto"/>
          </w:tcPr>
          <w:p w14:paraId="2E445D59" w14:textId="77777777" w:rsidR="00240E39" w:rsidRPr="00F6773A" w:rsidRDefault="00240E39" w:rsidP="000302ED">
            <w:pPr>
              <w:pStyle w:val="Textoindependiente"/>
              <w:rPr>
                <w:rFonts w:ascii="HelveticaNeueLT Std Med" w:eastAsia="Calibri" w:hAnsi="HelveticaNeueLT Std Med" w:cs="HelveticaNeueLT Std Med"/>
              </w:rPr>
            </w:pPr>
            <w:r w:rsidRPr="00F6773A">
              <w:rPr>
                <w:rFonts w:ascii="HelveticaNeueLT Std Med" w:eastAsia="Calibri" w:hAnsi="HelveticaNeueLT Std Med" w:cs="HelveticaNeueLT Std Med"/>
              </w:rPr>
              <w:t>El (nombre del producto)</w:t>
            </w:r>
          </w:p>
        </w:tc>
        <w:tc>
          <w:tcPr>
            <w:tcW w:w="3878" w:type="pct"/>
          </w:tcPr>
          <w:p w14:paraId="0FBDFAE6" w14:textId="22D694A7" w:rsidR="00240E39" w:rsidRPr="00F6773A" w:rsidRDefault="001369D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>
              <w:t>Plataforma Web Integrada para la Gestión de Personal y Talento Humano</w:t>
            </w:r>
          </w:p>
        </w:tc>
      </w:tr>
      <w:tr w:rsidR="00240E39" w:rsidRPr="00F6773A" w14:paraId="44767E18" w14:textId="77777777" w:rsidTr="003D199B">
        <w:trPr>
          <w:cantSplit/>
        </w:trPr>
        <w:tc>
          <w:tcPr>
            <w:tcW w:w="1122" w:type="pct"/>
            <w:shd w:val="pct25" w:color="auto" w:fill="auto"/>
          </w:tcPr>
          <w:p w14:paraId="1F1A2FE9" w14:textId="77777777" w:rsidR="00240E39" w:rsidRPr="00F6773A" w:rsidRDefault="00240E39" w:rsidP="000302ED">
            <w:pPr>
              <w:pStyle w:val="Textoindependiente"/>
              <w:rPr>
                <w:rFonts w:ascii="HelveticaNeueLT Std Med" w:eastAsia="Calibri" w:hAnsi="HelveticaNeueLT Std Med" w:cs="HelveticaNeueLT Std Med"/>
              </w:rPr>
            </w:pPr>
            <w:r w:rsidRPr="00F6773A">
              <w:rPr>
                <w:rFonts w:ascii="HelveticaNeueLT Std Med" w:eastAsia="Calibri" w:hAnsi="HelveticaNeueLT Std Med" w:cs="HelveticaNeueLT Std Med"/>
              </w:rPr>
              <w:t>Que</w:t>
            </w:r>
          </w:p>
        </w:tc>
        <w:tc>
          <w:tcPr>
            <w:tcW w:w="3878" w:type="pct"/>
          </w:tcPr>
          <w:p w14:paraId="43663E72" w14:textId="1A38BA51" w:rsidR="00240E39" w:rsidRPr="00F6773A" w:rsidRDefault="00D3392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Permite registrar, controlar y evaluar al personal, gestionar permisos, vacaciones y métricas de desempeño, además de integrarse mediante API con otros sistemas.</w:t>
            </w:r>
          </w:p>
        </w:tc>
      </w:tr>
      <w:tr w:rsidR="00240E39" w:rsidRPr="00F6773A" w14:paraId="503096A6" w14:textId="77777777" w:rsidTr="003D199B">
        <w:trPr>
          <w:cantSplit/>
        </w:trPr>
        <w:tc>
          <w:tcPr>
            <w:tcW w:w="1122" w:type="pct"/>
            <w:shd w:val="pct25" w:color="auto" w:fill="auto"/>
          </w:tcPr>
          <w:p w14:paraId="10D04107" w14:textId="77777777" w:rsidR="00240E39" w:rsidRPr="00F6773A" w:rsidRDefault="00240E39" w:rsidP="000302ED">
            <w:pPr>
              <w:pStyle w:val="Textoindependiente"/>
              <w:rPr>
                <w:rFonts w:ascii="HelveticaNeueLT Std Med" w:eastAsia="Calibri" w:hAnsi="HelveticaNeueLT Std Med" w:cs="HelveticaNeueLT Std Med"/>
              </w:rPr>
            </w:pPr>
            <w:r w:rsidRPr="00F6773A">
              <w:rPr>
                <w:rFonts w:ascii="HelveticaNeueLT Std Med" w:eastAsia="Calibri" w:hAnsi="HelveticaNeueLT Std Med" w:cs="HelveticaNeueLT Std Med"/>
              </w:rPr>
              <w:t>A Diferencia</w:t>
            </w:r>
          </w:p>
        </w:tc>
        <w:tc>
          <w:tcPr>
            <w:tcW w:w="3878" w:type="pct"/>
          </w:tcPr>
          <w:p w14:paraId="16D6F98F" w14:textId="47F19CA3" w:rsidR="00240E39" w:rsidRPr="00F6773A" w:rsidRDefault="00D3392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De las soluciones actuales que separan control de personal y talento humano, y dependen de hardware biométrico o procesos manuales.</w:t>
            </w:r>
          </w:p>
        </w:tc>
      </w:tr>
      <w:tr w:rsidR="00240E39" w:rsidRPr="00F6773A" w14:paraId="6EAF492B" w14:textId="77777777" w:rsidTr="003D199B">
        <w:trPr>
          <w:cantSplit/>
        </w:trPr>
        <w:tc>
          <w:tcPr>
            <w:tcW w:w="1122" w:type="pct"/>
            <w:shd w:val="pct25" w:color="auto" w:fill="auto"/>
          </w:tcPr>
          <w:p w14:paraId="731044E1" w14:textId="77777777" w:rsidR="00240E39" w:rsidRPr="00F6773A" w:rsidRDefault="00240E39" w:rsidP="000302ED">
            <w:pPr>
              <w:pStyle w:val="Textoindependiente"/>
              <w:rPr>
                <w:rFonts w:ascii="HelveticaNeueLT Std Med" w:eastAsia="Calibri" w:hAnsi="HelveticaNeueLT Std Med" w:cs="HelveticaNeueLT Std Med"/>
              </w:rPr>
            </w:pPr>
            <w:r w:rsidRPr="00F6773A">
              <w:rPr>
                <w:rFonts w:ascii="HelveticaNeueLT Std Med" w:eastAsia="Calibri" w:hAnsi="HelveticaNeueLT Std Med" w:cs="HelveticaNeueLT Std Med"/>
              </w:rPr>
              <w:t>Esta Aplicación</w:t>
            </w:r>
          </w:p>
        </w:tc>
        <w:tc>
          <w:tcPr>
            <w:tcW w:w="3878" w:type="pct"/>
          </w:tcPr>
          <w:p w14:paraId="0D180CCA" w14:textId="4C3E3F18" w:rsidR="00240E39" w:rsidRPr="00F6773A" w:rsidRDefault="00D3392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Es flexible, escalable y no dependiente de dispositivos físicos, ya que usa una aplicación móvil con geolocalización y validación biométrica para el registro de asistencia.</w:t>
            </w:r>
          </w:p>
        </w:tc>
      </w:tr>
    </w:tbl>
    <w:p w14:paraId="1E6DD539" w14:textId="77777777" w:rsidR="004A3A0C" w:rsidRPr="00F6773A" w:rsidRDefault="004A3A0C" w:rsidP="00240E39"/>
    <w:p w14:paraId="1286FBD9" w14:textId="6000B6F8" w:rsidR="00240E39" w:rsidRPr="00F6773A" w:rsidRDefault="00240E39" w:rsidP="00240E39">
      <w:pPr>
        <w:pStyle w:val="Prrafodelista"/>
        <w:numPr>
          <w:ilvl w:val="0"/>
          <w:numId w:val="11"/>
        </w:numPr>
        <w:rPr>
          <w:rFonts w:ascii="HelveticaNeueLT Std Med" w:eastAsia="Calibri" w:hAnsi="HelveticaNeueLT Std Med" w:cs="HelveticaNeueLT Std Med"/>
          <w:b/>
          <w:bCs/>
        </w:rPr>
      </w:pPr>
      <w:r w:rsidRPr="00F6773A">
        <w:rPr>
          <w:rFonts w:ascii="HelveticaNeueLT Std Med" w:eastAsia="Calibri" w:hAnsi="HelveticaNeueLT Std Med" w:cs="HelveticaNeueLT Std Med"/>
          <w:b/>
          <w:bCs/>
        </w:rPr>
        <w:lastRenderedPageBreak/>
        <w:t>Resumen de afectados/stakeholders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2261"/>
        <w:gridCol w:w="3955"/>
        <w:gridCol w:w="4068"/>
      </w:tblGrid>
      <w:tr w:rsidR="00240E39" w:rsidRPr="00F6773A" w14:paraId="61AC50E9" w14:textId="77777777" w:rsidTr="003D199B">
        <w:trPr>
          <w:cantSplit/>
        </w:trPr>
        <w:tc>
          <w:tcPr>
            <w:tcW w:w="1099" w:type="pct"/>
            <w:shd w:val="solid" w:color="C0C0C0" w:fill="CCCCCC"/>
          </w:tcPr>
          <w:p w14:paraId="4D952207" w14:textId="77777777" w:rsidR="00240E39" w:rsidRPr="00F6773A" w:rsidRDefault="00240E39" w:rsidP="000302ED">
            <w:pPr>
              <w:pStyle w:val="Textoindependiente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F6773A">
              <w:rPr>
                <w:rFonts w:ascii="HelveticaNeueLT Std Med" w:eastAsia="Calibri" w:hAnsi="HelveticaNeueLT Std Med" w:cs="HelveticaNeueLT Std Med"/>
                <w:b/>
                <w:bCs/>
              </w:rPr>
              <w:t>Nombre</w:t>
            </w:r>
          </w:p>
        </w:tc>
        <w:tc>
          <w:tcPr>
            <w:tcW w:w="1923" w:type="pct"/>
            <w:shd w:val="solid" w:color="C0C0C0" w:fill="CCCCCC"/>
          </w:tcPr>
          <w:p w14:paraId="6D473FA1" w14:textId="77777777" w:rsidR="00240E39" w:rsidRPr="00F6773A" w:rsidRDefault="00240E39" w:rsidP="000302ED">
            <w:pPr>
              <w:pStyle w:val="Textoindependiente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F6773A">
              <w:rPr>
                <w:rFonts w:ascii="HelveticaNeueLT Std Med" w:eastAsia="Calibri" w:hAnsi="HelveticaNeueLT Std Med" w:cs="HelveticaNeueLT Std Med"/>
                <w:b/>
                <w:bCs/>
              </w:rPr>
              <w:t>Descripción</w:t>
            </w:r>
          </w:p>
        </w:tc>
        <w:tc>
          <w:tcPr>
            <w:tcW w:w="1978" w:type="pct"/>
            <w:shd w:val="solid" w:color="C0C0C0" w:fill="CCCCCC"/>
          </w:tcPr>
          <w:p w14:paraId="61610291" w14:textId="77777777" w:rsidR="00240E39" w:rsidRPr="00F6773A" w:rsidRDefault="00240E39" w:rsidP="000302ED">
            <w:pPr>
              <w:pStyle w:val="Textoindependiente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F6773A">
              <w:rPr>
                <w:rFonts w:ascii="HelveticaNeueLT Std Med" w:eastAsia="Calibri" w:hAnsi="HelveticaNeueLT Std Med" w:cs="HelveticaNeueLT Std Med"/>
                <w:b/>
                <w:bCs/>
              </w:rPr>
              <w:t>Responsabilidades</w:t>
            </w:r>
          </w:p>
        </w:tc>
      </w:tr>
      <w:tr w:rsidR="00240E39" w:rsidRPr="00F6773A" w14:paraId="78327045" w14:textId="77777777" w:rsidTr="003D199B">
        <w:trPr>
          <w:cantSplit/>
        </w:trPr>
        <w:tc>
          <w:tcPr>
            <w:tcW w:w="1099" w:type="pct"/>
            <w:tcBorders>
              <w:bottom w:val="single" w:sz="6" w:space="0" w:color="000000"/>
            </w:tcBorders>
          </w:tcPr>
          <w:p w14:paraId="2AA8EB7D" w14:textId="7ACBD51C" w:rsidR="00240E39" w:rsidRPr="00F6773A" w:rsidRDefault="00C5501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Adriana Riofrio</w:t>
            </w:r>
          </w:p>
        </w:tc>
        <w:tc>
          <w:tcPr>
            <w:tcW w:w="1923" w:type="pct"/>
            <w:tcBorders>
              <w:bottom w:val="single" w:sz="6" w:space="0" w:color="000000"/>
            </w:tcBorders>
          </w:tcPr>
          <w:p w14:paraId="2D5EE304" w14:textId="0D373FB2" w:rsidR="00240E39" w:rsidRPr="00F6773A" w:rsidRDefault="00D942A2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 xml:space="preserve">Gestor de innovación del parque tecnológico </w:t>
            </w:r>
          </w:p>
        </w:tc>
        <w:tc>
          <w:tcPr>
            <w:tcW w:w="1978" w:type="pct"/>
            <w:tcBorders>
              <w:bottom w:val="single" w:sz="6" w:space="0" w:color="000000"/>
            </w:tcBorders>
          </w:tcPr>
          <w:p w14:paraId="2C37EAAB" w14:textId="451B88B1" w:rsidR="00240E39" w:rsidRPr="00F6773A" w:rsidRDefault="00240E39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</w:p>
        </w:tc>
      </w:tr>
      <w:tr w:rsidR="00240E39" w:rsidRPr="00F6773A" w14:paraId="68E399E9" w14:textId="77777777" w:rsidTr="003D199B">
        <w:trPr>
          <w:cantSplit/>
        </w:trPr>
        <w:tc>
          <w:tcPr>
            <w:tcW w:w="1099" w:type="pct"/>
            <w:tcBorders>
              <w:bottom w:val="single" w:sz="6" w:space="0" w:color="000000"/>
            </w:tcBorders>
          </w:tcPr>
          <w:p w14:paraId="4209F237" w14:textId="083DAEE5" w:rsidR="00240E39" w:rsidRPr="00F6773A" w:rsidRDefault="00C5501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Edisson Macas Estrada</w:t>
            </w:r>
          </w:p>
        </w:tc>
        <w:tc>
          <w:tcPr>
            <w:tcW w:w="1923" w:type="pct"/>
            <w:tcBorders>
              <w:bottom w:val="single" w:sz="6" w:space="0" w:color="000000"/>
            </w:tcBorders>
          </w:tcPr>
          <w:p w14:paraId="129DF83B" w14:textId="33CBDFE2" w:rsidR="00240E39" w:rsidRPr="00F6773A" w:rsidRDefault="00C5501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CEO de Punto Pymes</w:t>
            </w:r>
          </w:p>
        </w:tc>
        <w:tc>
          <w:tcPr>
            <w:tcW w:w="1978" w:type="pct"/>
            <w:tcBorders>
              <w:bottom w:val="single" w:sz="6" w:space="0" w:color="000000"/>
            </w:tcBorders>
          </w:tcPr>
          <w:p w14:paraId="569D3ABF" w14:textId="66325A01" w:rsidR="00240E39" w:rsidRPr="00F6773A" w:rsidRDefault="00240E39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</w:p>
        </w:tc>
      </w:tr>
      <w:tr w:rsidR="00240E39" w:rsidRPr="00F6773A" w14:paraId="5685133E" w14:textId="77777777" w:rsidTr="00C55016">
        <w:trPr>
          <w:cantSplit/>
        </w:trPr>
        <w:tc>
          <w:tcPr>
            <w:tcW w:w="1099" w:type="pct"/>
          </w:tcPr>
          <w:p w14:paraId="7E946864" w14:textId="65717F1B" w:rsidR="00240E39" w:rsidRPr="00F6773A" w:rsidRDefault="00C5501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Ing. Patricio Abad</w:t>
            </w:r>
          </w:p>
        </w:tc>
        <w:tc>
          <w:tcPr>
            <w:tcW w:w="1923" w:type="pct"/>
          </w:tcPr>
          <w:p w14:paraId="1E75C1FC" w14:textId="7253C3E2" w:rsidR="00240E39" w:rsidRPr="00F6773A" w:rsidRDefault="00C5501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 xml:space="preserve">Docente de la asignatura de Introducción a la Ingeniera de Software </w:t>
            </w:r>
          </w:p>
        </w:tc>
        <w:tc>
          <w:tcPr>
            <w:tcW w:w="1978" w:type="pct"/>
          </w:tcPr>
          <w:p w14:paraId="269FAB8D" w14:textId="1D0314B1" w:rsidR="00240E39" w:rsidRPr="00F6773A" w:rsidRDefault="00240E39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</w:p>
        </w:tc>
      </w:tr>
      <w:tr w:rsidR="00C55016" w:rsidRPr="00F6773A" w14:paraId="4BC5BF93" w14:textId="77777777" w:rsidTr="00C55016">
        <w:trPr>
          <w:cantSplit/>
        </w:trPr>
        <w:tc>
          <w:tcPr>
            <w:tcW w:w="1099" w:type="pct"/>
          </w:tcPr>
          <w:p w14:paraId="62DAB0E5" w14:textId="0BB2CD0F" w:rsidR="00C55016" w:rsidRPr="00F6773A" w:rsidRDefault="00C5501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Ing. Jorge Landacay</w:t>
            </w:r>
          </w:p>
        </w:tc>
        <w:tc>
          <w:tcPr>
            <w:tcW w:w="1923" w:type="pct"/>
          </w:tcPr>
          <w:p w14:paraId="7AC13C5F" w14:textId="4CEBC35E" w:rsidR="00C55016" w:rsidRPr="00F6773A" w:rsidRDefault="00C5501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Docente de la asignatura de Ingeniería Web</w:t>
            </w:r>
          </w:p>
        </w:tc>
        <w:tc>
          <w:tcPr>
            <w:tcW w:w="1978" w:type="pct"/>
          </w:tcPr>
          <w:p w14:paraId="6235FA07" w14:textId="77777777" w:rsidR="00C55016" w:rsidRPr="00F6773A" w:rsidRDefault="00C5501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</w:p>
        </w:tc>
      </w:tr>
      <w:tr w:rsidR="00C55016" w:rsidRPr="00F6773A" w14:paraId="2A6CE706" w14:textId="77777777" w:rsidTr="00C55016">
        <w:trPr>
          <w:cantSplit/>
        </w:trPr>
        <w:tc>
          <w:tcPr>
            <w:tcW w:w="1099" w:type="pct"/>
          </w:tcPr>
          <w:p w14:paraId="4E8ED004" w14:textId="36AE938E" w:rsidR="00C55016" w:rsidRPr="00F6773A" w:rsidRDefault="00C5501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Daniel Campoverde</w:t>
            </w:r>
          </w:p>
        </w:tc>
        <w:tc>
          <w:tcPr>
            <w:tcW w:w="1923" w:type="pct"/>
          </w:tcPr>
          <w:p w14:paraId="57CEFB93" w14:textId="66C5732A" w:rsidR="00C55016" w:rsidRPr="00F6773A" w:rsidRDefault="00C5501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  <w:r w:rsidRPr="00F6773A">
              <w:rPr>
                <w:rFonts w:ascii="HelveticaNeueLT Std Med" w:eastAsia="Calibri" w:hAnsi="HelveticaNeueLT Std Med" w:cs="HelveticaNeueLT Std Med"/>
                <w:sz w:val="20"/>
                <w:szCs w:val="20"/>
              </w:rPr>
              <w:t>Desarrollador</w:t>
            </w:r>
          </w:p>
        </w:tc>
        <w:tc>
          <w:tcPr>
            <w:tcW w:w="1978" w:type="pct"/>
          </w:tcPr>
          <w:p w14:paraId="3A96133D" w14:textId="77777777" w:rsidR="00C55016" w:rsidRPr="00F6773A" w:rsidRDefault="00C55016" w:rsidP="000302ED">
            <w:pPr>
              <w:rPr>
                <w:rFonts w:ascii="HelveticaNeueLT Std Med" w:eastAsia="Calibri" w:hAnsi="HelveticaNeueLT Std Med" w:cs="HelveticaNeueLT Std Med"/>
                <w:sz w:val="20"/>
                <w:szCs w:val="20"/>
              </w:rPr>
            </w:pPr>
          </w:p>
        </w:tc>
      </w:tr>
    </w:tbl>
    <w:p w14:paraId="77C020AF" w14:textId="77777777" w:rsidR="00240E39" w:rsidRPr="00F6773A" w:rsidRDefault="00240E39" w:rsidP="00240E39">
      <w:pPr>
        <w:pStyle w:val="Prrafodelista"/>
        <w:ind w:left="360"/>
        <w:rPr>
          <w:rFonts w:ascii="HelveticaNeueLT Std Med" w:eastAsia="Calibri" w:hAnsi="HelveticaNeueLT Std Med" w:cs="HelveticaNeueLT Std Med"/>
          <w:b/>
          <w:bCs/>
        </w:rPr>
      </w:pPr>
    </w:p>
    <w:p w14:paraId="05377D0D" w14:textId="77777777" w:rsidR="00240E39" w:rsidRPr="00F6773A" w:rsidRDefault="00240E39" w:rsidP="00240E39">
      <w:pPr>
        <w:pStyle w:val="Prrafodelista"/>
        <w:ind w:left="360"/>
        <w:rPr>
          <w:rFonts w:ascii="HelveticaNeueLT Std Med" w:eastAsia="Calibri" w:hAnsi="HelveticaNeueLT Std Med" w:cs="HelveticaNeueLT Std Med"/>
          <w:b/>
          <w:bCs/>
        </w:rPr>
      </w:pPr>
    </w:p>
    <w:p w14:paraId="6EA88BEA" w14:textId="77777777" w:rsidR="00240E39" w:rsidRPr="00F6773A" w:rsidRDefault="00240E39" w:rsidP="00240E39">
      <w:pPr>
        <w:pStyle w:val="Prrafodelista"/>
        <w:ind w:left="360"/>
        <w:rPr>
          <w:rFonts w:ascii="HelveticaNeueLT Std Med" w:eastAsia="Calibri" w:hAnsi="HelveticaNeueLT Std Med" w:cs="HelveticaNeueLT Std Med"/>
          <w:b/>
          <w:bCs/>
        </w:rPr>
      </w:pPr>
    </w:p>
    <w:p w14:paraId="19674340" w14:textId="0CBD2C6B" w:rsidR="00240E39" w:rsidRPr="00F6773A" w:rsidRDefault="00240E39" w:rsidP="00240E39">
      <w:pPr>
        <w:pStyle w:val="Prrafodelista"/>
        <w:numPr>
          <w:ilvl w:val="0"/>
          <w:numId w:val="11"/>
        </w:numPr>
        <w:rPr>
          <w:rFonts w:ascii="HelveticaNeueLT Std Med" w:eastAsia="Calibri" w:hAnsi="HelveticaNeueLT Std Med" w:cs="HelveticaNeueLT Std Med"/>
          <w:b/>
          <w:bCs/>
        </w:rPr>
      </w:pPr>
      <w:r w:rsidRPr="00F6773A">
        <w:rPr>
          <w:rFonts w:ascii="HelveticaNeueLT Std Med" w:eastAsia="Calibri" w:hAnsi="HelveticaNeueLT Std Med" w:cs="HelveticaNeueLT Std Med"/>
          <w:b/>
          <w:bCs/>
        </w:rPr>
        <w:t>Resumen de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4"/>
        <w:gridCol w:w="5669"/>
        <w:gridCol w:w="3097"/>
      </w:tblGrid>
      <w:tr w:rsidR="0053579E" w:rsidRPr="0053579E" w14:paraId="14E4BEB7" w14:textId="77777777" w:rsidTr="0053579E">
        <w:tc>
          <w:tcPr>
            <w:tcW w:w="0" w:type="auto"/>
            <w:shd w:val="clear" w:color="auto" w:fill="BFBFBF" w:themeFill="background1" w:themeFillShade="BF"/>
            <w:hideMark/>
          </w:tcPr>
          <w:p w14:paraId="127551EB" w14:textId="76D48940" w:rsidR="0053579E" w:rsidRPr="0053579E" w:rsidRDefault="0053579E" w:rsidP="0053579E">
            <w:pPr>
              <w:spacing w:after="200" w:line="276" w:lineRule="auto"/>
            </w:pPr>
            <w:r w:rsidRPr="0053579E">
              <w:rPr>
                <w:b/>
                <w:bCs/>
              </w:rPr>
              <w:t>Nombre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9D461D0" w14:textId="52A25D33" w:rsidR="0053579E" w:rsidRPr="0053579E" w:rsidRDefault="0053579E" w:rsidP="0053579E">
            <w:pPr>
              <w:spacing w:after="200" w:line="276" w:lineRule="auto"/>
            </w:pPr>
            <w:r w:rsidRPr="0053579E">
              <w:rPr>
                <w:b/>
                <w:bCs/>
              </w:rPr>
              <w:t xml:space="preserve"> Descripción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3B9404E" w14:textId="22DFCABB" w:rsidR="0053579E" w:rsidRPr="0053579E" w:rsidRDefault="0053579E" w:rsidP="0053579E">
            <w:pPr>
              <w:spacing w:after="200" w:line="276" w:lineRule="auto"/>
            </w:pPr>
            <w:r w:rsidRPr="0053579E">
              <w:rPr>
                <w:b/>
                <w:bCs/>
              </w:rPr>
              <w:t>Afectado al que representa</w:t>
            </w:r>
          </w:p>
        </w:tc>
      </w:tr>
      <w:tr w:rsidR="0053579E" w:rsidRPr="0053579E" w14:paraId="5A74C10E" w14:textId="77777777" w:rsidTr="0053579E">
        <w:tc>
          <w:tcPr>
            <w:tcW w:w="0" w:type="auto"/>
            <w:hideMark/>
          </w:tcPr>
          <w:p w14:paraId="267525CF" w14:textId="1E7FCF52" w:rsidR="0053579E" w:rsidRPr="0053579E" w:rsidRDefault="0053579E" w:rsidP="0053579E">
            <w:pPr>
              <w:spacing w:after="200" w:line="276" w:lineRule="auto"/>
            </w:pPr>
            <w:r w:rsidRPr="0053579E">
              <w:rPr>
                <w:b/>
                <w:bCs/>
              </w:rPr>
              <w:t>SuperAdmin</w:t>
            </w:r>
            <w:r w:rsidRPr="0053579E">
              <w:t xml:space="preserve"> </w:t>
            </w:r>
          </w:p>
        </w:tc>
        <w:tc>
          <w:tcPr>
            <w:tcW w:w="0" w:type="auto"/>
            <w:hideMark/>
          </w:tcPr>
          <w:p w14:paraId="773839EE" w14:textId="135145A3" w:rsidR="0053579E" w:rsidRPr="0053579E" w:rsidRDefault="0053579E" w:rsidP="0053579E">
            <w:pPr>
              <w:spacing w:after="200" w:line="276" w:lineRule="auto"/>
            </w:pPr>
            <w:r w:rsidRPr="0053579E">
              <w:t>Configuración global, gestión multiempresa y configuración inicial del sistema.</w:t>
            </w:r>
          </w:p>
        </w:tc>
        <w:tc>
          <w:tcPr>
            <w:tcW w:w="0" w:type="auto"/>
            <w:hideMark/>
          </w:tcPr>
          <w:p w14:paraId="43136775" w14:textId="371B5AD1" w:rsidR="0053579E" w:rsidRPr="0053579E" w:rsidRDefault="0053579E" w:rsidP="0053579E">
            <w:pPr>
              <w:spacing w:after="200" w:line="276" w:lineRule="auto"/>
            </w:pPr>
            <w:r>
              <w:t>Empresa</w:t>
            </w:r>
            <w:r w:rsidRPr="0053579E">
              <w:t xml:space="preserve"> / IT Principal</w:t>
            </w:r>
          </w:p>
        </w:tc>
      </w:tr>
      <w:tr w:rsidR="0053579E" w:rsidRPr="0053579E" w14:paraId="50446307" w14:textId="77777777" w:rsidTr="0053579E">
        <w:tc>
          <w:tcPr>
            <w:tcW w:w="0" w:type="auto"/>
            <w:hideMark/>
          </w:tcPr>
          <w:p w14:paraId="4C1F0FDA" w14:textId="28413FC7" w:rsidR="0053579E" w:rsidRPr="0053579E" w:rsidRDefault="0053579E" w:rsidP="0053579E">
            <w:pPr>
              <w:spacing w:after="200" w:line="276" w:lineRule="auto"/>
            </w:pPr>
            <w:r w:rsidRPr="0053579E">
              <w:rPr>
                <w:b/>
                <w:bCs/>
              </w:rPr>
              <w:t>Admin RRHH</w:t>
            </w:r>
            <w:r w:rsidRPr="0053579E">
              <w:t xml:space="preserve"> </w:t>
            </w:r>
          </w:p>
        </w:tc>
        <w:tc>
          <w:tcPr>
            <w:tcW w:w="0" w:type="auto"/>
            <w:hideMark/>
          </w:tcPr>
          <w:p w14:paraId="5EAFE8E6" w14:textId="21C2FD58" w:rsidR="0053579E" w:rsidRPr="0053579E" w:rsidRDefault="0053579E" w:rsidP="0053579E">
            <w:pPr>
              <w:spacing w:after="200" w:line="276" w:lineRule="auto"/>
            </w:pPr>
            <w:r w:rsidRPr="0053579E">
              <w:t>Gestiona la data de empleados, define los KPI y administra los flujos de aprobación.</w:t>
            </w:r>
          </w:p>
        </w:tc>
        <w:tc>
          <w:tcPr>
            <w:tcW w:w="0" w:type="auto"/>
            <w:hideMark/>
          </w:tcPr>
          <w:p w14:paraId="1D869D11" w14:textId="507DD4FC" w:rsidR="0053579E" w:rsidRPr="0053579E" w:rsidRDefault="0053579E" w:rsidP="0053579E">
            <w:pPr>
              <w:spacing w:after="200" w:line="276" w:lineRule="auto"/>
            </w:pPr>
            <w:r w:rsidRPr="0053579E">
              <w:t xml:space="preserve">Departamento de Recursos Humanos </w:t>
            </w:r>
          </w:p>
        </w:tc>
      </w:tr>
      <w:tr w:rsidR="0053579E" w:rsidRPr="0053579E" w14:paraId="4ED6F1EC" w14:textId="77777777" w:rsidTr="0053579E">
        <w:tc>
          <w:tcPr>
            <w:tcW w:w="0" w:type="auto"/>
            <w:hideMark/>
          </w:tcPr>
          <w:p w14:paraId="6A97D2D1" w14:textId="6A38779A" w:rsidR="0053579E" w:rsidRPr="0053579E" w:rsidRDefault="0053579E" w:rsidP="0053579E">
            <w:pPr>
              <w:spacing w:after="200" w:line="276" w:lineRule="auto"/>
            </w:pPr>
            <w:r w:rsidRPr="0053579E">
              <w:rPr>
                <w:b/>
                <w:bCs/>
              </w:rPr>
              <w:t>Manager</w:t>
            </w:r>
            <w:r w:rsidRPr="0053579E">
              <w:t xml:space="preserve"> </w:t>
            </w:r>
          </w:p>
        </w:tc>
        <w:tc>
          <w:tcPr>
            <w:tcW w:w="0" w:type="auto"/>
            <w:hideMark/>
          </w:tcPr>
          <w:p w14:paraId="5D7F7C82" w14:textId="0ED98C25" w:rsidR="0053579E" w:rsidRPr="0053579E" w:rsidRDefault="0053579E" w:rsidP="0053579E">
            <w:pPr>
              <w:spacing w:after="200" w:line="276" w:lineRule="auto"/>
            </w:pPr>
            <w:r w:rsidRPr="0053579E">
              <w:t>Aprueba permisos y ve reportes de equipo.</w:t>
            </w:r>
          </w:p>
        </w:tc>
        <w:tc>
          <w:tcPr>
            <w:tcW w:w="0" w:type="auto"/>
            <w:hideMark/>
          </w:tcPr>
          <w:p w14:paraId="7ED8663B" w14:textId="77777777" w:rsidR="0053579E" w:rsidRPr="0053579E" w:rsidRDefault="0053579E" w:rsidP="0053579E">
            <w:pPr>
              <w:spacing w:after="200" w:line="276" w:lineRule="auto"/>
            </w:pPr>
            <w:r w:rsidRPr="0053579E">
              <w:t>Eficiencia Operacional / Jefes de Equipo</w:t>
            </w:r>
          </w:p>
        </w:tc>
      </w:tr>
      <w:tr w:rsidR="0053579E" w:rsidRPr="0053579E" w14:paraId="0460A67E" w14:textId="77777777" w:rsidTr="0053579E">
        <w:tc>
          <w:tcPr>
            <w:tcW w:w="0" w:type="auto"/>
            <w:hideMark/>
          </w:tcPr>
          <w:p w14:paraId="270BDAC1" w14:textId="584ED66E" w:rsidR="0053579E" w:rsidRPr="0053579E" w:rsidRDefault="0053579E" w:rsidP="0053579E">
            <w:pPr>
              <w:spacing w:after="200" w:line="276" w:lineRule="auto"/>
            </w:pPr>
            <w:r w:rsidRPr="0053579E">
              <w:rPr>
                <w:b/>
                <w:bCs/>
              </w:rPr>
              <w:t>Empleado</w:t>
            </w:r>
          </w:p>
        </w:tc>
        <w:tc>
          <w:tcPr>
            <w:tcW w:w="0" w:type="auto"/>
            <w:hideMark/>
          </w:tcPr>
          <w:p w14:paraId="0CD3E6CC" w14:textId="07C1FE32" w:rsidR="0053579E" w:rsidRPr="0053579E" w:rsidRDefault="0053579E" w:rsidP="0053579E">
            <w:pPr>
              <w:spacing w:after="200" w:line="276" w:lineRule="auto"/>
            </w:pPr>
            <w:r w:rsidRPr="0053579E">
              <w:t>Solicita permisos y ve su historial de asistencia y desempeño.</w:t>
            </w:r>
          </w:p>
        </w:tc>
        <w:tc>
          <w:tcPr>
            <w:tcW w:w="0" w:type="auto"/>
            <w:hideMark/>
          </w:tcPr>
          <w:p w14:paraId="3849DAEE" w14:textId="74522C9A" w:rsidR="0053579E" w:rsidRPr="0053579E" w:rsidRDefault="0053579E" w:rsidP="0053579E">
            <w:pPr>
              <w:spacing w:after="200" w:line="276" w:lineRule="auto"/>
            </w:pPr>
            <w:r>
              <w:t>Personal de la empresa</w:t>
            </w:r>
          </w:p>
        </w:tc>
      </w:tr>
      <w:tr w:rsidR="0053579E" w:rsidRPr="0053579E" w14:paraId="4E309BB4" w14:textId="77777777" w:rsidTr="0053579E">
        <w:tc>
          <w:tcPr>
            <w:tcW w:w="0" w:type="auto"/>
            <w:hideMark/>
          </w:tcPr>
          <w:p w14:paraId="0ADFF4F0" w14:textId="0F860AAE" w:rsidR="0053579E" w:rsidRPr="0053579E" w:rsidRDefault="0053579E" w:rsidP="0053579E">
            <w:pPr>
              <w:spacing w:after="200" w:line="276" w:lineRule="auto"/>
            </w:pPr>
            <w:r w:rsidRPr="0053579E">
              <w:rPr>
                <w:b/>
                <w:bCs/>
              </w:rPr>
              <w:t>Auditor</w:t>
            </w:r>
            <w:r w:rsidRPr="0053579E">
              <w:t xml:space="preserve"> </w:t>
            </w:r>
          </w:p>
        </w:tc>
        <w:tc>
          <w:tcPr>
            <w:tcW w:w="0" w:type="auto"/>
            <w:hideMark/>
          </w:tcPr>
          <w:p w14:paraId="4CC44167" w14:textId="52B26B16" w:rsidR="0053579E" w:rsidRPr="0053579E" w:rsidRDefault="0053579E" w:rsidP="0053579E">
            <w:pPr>
              <w:spacing w:after="200" w:line="276" w:lineRule="auto"/>
            </w:pPr>
            <w:r w:rsidRPr="0053579E">
              <w:t>Solo lectura ampliada para procesos de auditorías.</w:t>
            </w:r>
          </w:p>
        </w:tc>
        <w:tc>
          <w:tcPr>
            <w:tcW w:w="0" w:type="auto"/>
            <w:hideMark/>
          </w:tcPr>
          <w:p w14:paraId="200DD853" w14:textId="63853152" w:rsidR="0053579E" w:rsidRPr="0053579E" w:rsidRDefault="0053579E" w:rsidP="0053579E">
            <w:pPr>
              <w:spacing w:after="200" w:line="276" w:lineRule="auto"/>
            </w:pPr>
            <w:r w:rsidRPr="0053579E">
              <w:t xml:space="preserve">Contabilidad </w:t>
            </w:r>
          </w:p>
        </w:tc>
      </w:tr>
    </w:tbl>
    <w:p w14:paraId="02995128" w14:textId="77777777" w:rsidR="0053579E" w:rsidRPr="00F6773A" w:rsidRDefault="0053579E" w:rsidP="00240E39"/>
    <w:p w14:paraId="11CDE3B1" w14:textId="4DFE82D2" w:rsidR="002E4E7B" w:rsidRPr="008628F7" w:rsidRDefault="000302ED" w:rsidP="000302ED">
      <w:pPr>
        <w:pStyle w:val="Prrafodelista"/>
        <w:numPr>
          <w:ilvl w:val="0"/>
          <w:numId w:val="11"/>
        </w:numPr>
        <w:rPr>
          <w:rFonts w:ascii="HelveticaNeueLT Std Med" w:hAnsi="HelveticaNeueLT Std Med" w:cs="HelveticaNeueLT Std Med"/>
          <w:b/>
          <w:bCs/>
          <w:color w:val="000000" w:themeColor="text1"/>
        </w:rPr>
      </w:pPr>
      <w:r w:rsidRPr="00F6773A">
        <w:rPr>
          <w:rFonts w:ascii="HelveticaNeueLT Std Med" w:eastAsia="Calibri" w:hAnsi="HelveticaNeueLT Std Med" w:cs="HelveticaNeueLT Std Med"/>
          <w:b/>
          <w:bCs/>
        </w:rPr>
        <w:t>Resumen de necesidades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2051"/>
        <w:gridCol w:w="1737"/>
        <w:gridCol w:w="1648"/>
        <w:gridCol w:w="1653"/>
        <w:gridCol w:w="1788"/>
      </w:tblGrid>
      <w:tr w:rsidR="008628F7" w:rsidRPr="008628F7" w14:paraId="66DBF3C2" w14:textId="77777777" w:rsidTr="008628F7">
        <w:tc>
          <w:tcPr>
            <w:tcW w:w="1413" w:type="dxa"/>
            <w:shd w:val="clear" w:color="auto" w:fill="BFBFBF" w:themeFill="background1" w:themeFillShade="BF"/>
            <w:hideMark/>
          </w:tcPr>
          <w:p w14:paraId="2566B68F" w14:textId="77777777" w:rsid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Interesado</w:t>
            </w:r>
          </w:p>
          <w:p w14:paraId="04971A9F" w14:textId="3D7750E2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/Usuario</w:t>
            </w:r>
          </w:p>
        </w:tc>
        <w:tc>
          <w:tcPr>
            <w:tcW w:w="2051" w:type="dxa"/>
            <w:shd w:val="clear" w:color="auto" w:fill="BFBFBF" w:themeFill="background1" w:themeFillShade="BF"/>
            <w:hideMark/>
          </w:tcPr>
          <w:p w14:paraId="33E50022" w14:textId="6DCE92CF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Necesidad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342DEEE" w14:textId="504DEFD0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Prioridad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76F54B5" w14:textId="088CA154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Solución Actual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5119486" w14:textId="0896F4B1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Soluciones Propuestas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E7B9A50" w14:textId="47FD3378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Preocupación</w:t>
            </w:r>
          </w:p>
        </w:tc>
      </w:tr>
      <w:tr w:rsidR="008628F7" w:rsidRPr="008628F7" w14:paraId="419211AD" w14:textId="77777777" w:rsidTr="008628F7">
        <w:tc>
          <w:tcPr>
            <w:tcW w:w="1413" w:type="dxa"/>
            <w:hideMark/>
          </w:tcPr>
          <w:p w14:paraId="1F234DB1" w14:textId="252CA9B5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Empleado</w:t>
            </w:r>
          </w:p>
        </w:tc>
        <w:tc>
          <w:tcPr>
            <w:tcW w:w="2051" w:type="dxa"/>
            <w:hideMark/>
          </w:tcPr>
          <w:p w14:paraId="28684E94" w14:textId="0F9351F8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 xml:space="preserve">Registrar la entrada/salida de forma rápida y </w:t>
            </w: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lastRenderedPageBreak/>
              <w:t xml:space="preserve">verificable (foto/GPS). </w:t>
            </w:r>
            <w:r>
              <w:rPr>
                <w:rFonts w:ascii="HelveticaNeueLT Std Med" w:hAnsi="HelveticaNeueLT Std Med" w:cs="HelveticaNeueLT Std Med"/>
                <w:color w:val="000000" w:themeColor="text1"/>
              </w:rPr>
              <w:t>A la vez s</w:t>
            </w: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>olicitar permisos y vacaciones fácilmente.</w:t>
            </w:r>
          </w:p>
        </w:tc>
        <w:tc>
          <w:tcPr>
            <w:tcW w:w="0" w:type="auto"/>
            <w:hideMark/>
          </w:tcPr>
          <w:p w14:paraId="449B3DFC" w14:textId="77777777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lastRenderedPageBreak/>
              <w:t>Alta</w:t>
            </w:r>
          </w:p>
        </w:tc>
        <w:tc>
          <w:tcPr>
            <w:tcW w:w="0" w:type="auto"/>
            <w:hideMark/>
          </w:tcPr>
          <w:p w14:paraId="12A5CB8F" w14:textId="77777777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 xml:space="preserve">Control manual o </w:t>
            </w: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lastRenderedPageBreak/>
              <w:t>sistemas lentos.</w:t>
            </w:r>
          </w:p>
        </w:tc>
        <w:tc>
          <w:tcPr>
            <w:tcW w:w="0" w:type="auto"/>
            <w:hideMark/>
          </w:tcPr>
          <w:p w14:paraId="7D7EECB6" w14:textId="4B0B5340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lastRenderedPageBreak/>
              <w:t xml:space="preserve">App móvil para </w:t>
            </w:r>
            <w:r w:rsidRPr="008628F7">
              <w:rPr>
                <w:rFonts w:ascii="HelveticaNeueLT Std Med" w:hAnsi="HelveticaNeueLT Std Med" w:cs="HelveticaNeueLT Std Med"/>
                <w:i/>
                <w:iCs/>
                <w:color w:val="000000" w:themeColor="text1"/>
              </w:rPr>
              <w:t>Check-in/out</w:t>
            </w: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 xml:space="preserve"> con </w:t>
            </w: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lastRenderedPageBreak/>
              <w:t>GPS/Foto. Interfaz responsiva.</w:t>
            </w:r>
          </w:p>
        </w:tc>
        <w:tc>
          <w:tcPr>
            <w:tcW w:w="0" w:type="auto"/>
            <w:hideMark/>
          </w:tcPr>
          <w:p w14:paraId="094BF210" w14:textId="4DE7A755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lastRenderedPageBreak/>
              <w:t xml:space="preserve">RNF5: El registro no debe tardar </w:t>
            </w: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lastRenderedPageBreak/>
              <w:t>más de 2 segundos en confirmarse.</w:t>
            </w:r>
          </w:p>
        </w:tc>
      </w:tr>
      <w:tr w:rsidR="008628F7" w:rsidRPr="008628F7" w14:paraId="14AFF9B7" w14:textId="77777777" w:rsidTr="008628F7">
        <w:tc>
          <w:tcPr>
            <w:tcW w:w="1413" w:type="dxa"/>
            <w:hideMark/>
          </w:tcPr>
          <w:p w14:paraId="1BBCE6BA" w14:textId="29037F36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lastRenderedPageBreak/>
              <w:t xml:space="preserve">Manager </w:t>
            </w:r>
          </w:p>
        </w:tc>
        <w:tc>
          <w:tcPr>
            <w:tcW w:w="2051" w:type="dxa"/>
            <w:hideMark/>
          </w:tcPr>
          <w:p w14:paraId="38EC2EFC" w14:textId="0C85A342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>Aprobar/rechazar solicitudes de vacaciones y permisos de equipo de forma ágil y móvil.</w:t>
            </w:r>
          </w:p>
        </w:tc>
        <w:tc>
          <w:tcPr>
            <w:tcW w:w="0" w:type="auto"/>
            <w:hideMark/>
          </w:tcPr>
          <w:p w14:paraId="57D342FA" w14:textId="77777777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>Alta</w:t>
            </w:r>
          </w:p>
        </w:tc>
        <w:tc>
          <w:tcPr>
            <w:tcW w:w="0" w:type="auto"/>
            <w:hideMark/>
          </w:tcPr>
          <w:p w14:paraId="5EBD4AF5" w14:textId="77777777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>Procesos manuales o escritorio.</w:t>
            </w:r>
          </w:p>
        </w:tc>
        <w:tc>
          <w:tcPr>
            <w:tcW w:w="0" w:type="auto"/>
            <w:hideMark/>
          </w:tcPr>
          <w:p w14:paraId="1EF1868D" w14:textId="4DFADA69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>Flujo de aprobación configurable con notificación automática a través del móvil</w:t>
            </w:r>
            <w:r>
              <w:rPr>
                <w:rFonts w:ascii="HelveticaNeueLT Std Med" w:hAnsi="HelveticaNeueLT Std Med" w:cs="HelveticaNeueLT Std Med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32C39821" w14:textId="2B99D433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>Rapidez y simplicidad móvil, no perder tiempo. Visibilidad inmediata del calendario del equipo.</w:t>
            </w:r>
          </w:p>
        </w:tc>
      </w:tr>
      <w:tr w:rsidR="008628F7" w:rsidRPr="008628F7" w14:paraId="264AB92E" w14:textId="77777777" w:rsidTr="008628F7">
        <w:tc>
          <w:tcPr>
            <w:tcW w:w="1413" w:type="dxa"/>
            <w:hideMark/>
          </w:tcPr>
          <w:p w14:paraId="3E0B9F26" w14:textId="1260DCCE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Admin RRHH</w:t>
            </w:r>
          </w:p>
        </w:tc>
        <w:tc>
          <w:tcPr>
            <w:tcW w:w="2051" w:type="dxa"/>
            <w:hideMark/>
          </w:tcPr>
          <w:p w14:paraId="5EE53B16" w14:textId="5165706C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>Definir plantillas de KPI por puesto con fórmulas, para medir rendimiento automáticamente. Configurar jornadas laborales y reglas de asistencia.</w:t>
            </w:r>
          </w:p>
        </w:tc>
        <w:tc>
          <w:tcPr>
            <w:tcW w:w="0" w:type="auto"/>
            <w:hideMark/>
          </w:tcPr>
          <w:p w14:paraId="1B18A35F" w14:textId="77777777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>Media-Alta (Configuración)</w:t>
            </w:r>
          </w:p>
        </w:tc>
        <w:tc>
          <w:tcPr>
            <w:tcW w:w="0" w:type="auto"/>
            <w:hideMark/>
          </w:tcPr>
          <w:p w14:paraId="1B4027F7" w14:textId="77777777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>Procesos manuales o hojas de cálculo complejas.</w:t>
            </w:r>
          </w:p>
        </w:tc>
        <w:tc>
          <w:tcPr>
            <w:tcW w:w="0" w:type="auto"/>
            <w:hideMark/>
          </w:tcPr>
          <w:p w14:paraId="0749E7E8" w14:textId="77777777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>Interfaz WEB con formularios guiados y asistentes visuales para la creación de reglas y fórmulas de KPI.</w:t>
            </w:r>
          </w:p>
        </w:tc>
        <w:tc>
          <w:tcPr>
            <w:tcW w:w="0" w:type="auto"/>
            <w:hideMark/>
          </w:tcPr>
          <w:p w14:paraId="39525319" w14:textId="6DDA982D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 xml:space="preserve">Usabilidad de la Configuración: Evitar errores de lógica y garantizar un </w:t>
            </w:r>
            <w:r w:rsidRPr="008628F7">
              <w:rPr>
                <w:rFonts w:ascii="HelveticaNeueLT Std Med" w:hAnsi="HelveticaNeueLT Std Med" w:cs="HelveticaNeueLT Std Med"/>
                <w:i/>
                <w:iCs/>
                <w:color w:val="000000" w:themeColor="text1"/>
              </w:rPr>
              <w:t>onboarding</w:t>
            </w: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 xml:space="preserve"> rápido (&lt;5 min).</w:t>
            </w:r>
          </w:p>
        </w:tc>
      </w:tr>
      <w:tr w:rsidR="008628F7" w:rsidRPr="008628F7" w14:paraId="6DC8F4AF" w14:textId="77777777" w:rsidTr="008628F7">
        <w:tc>
          <w:tcPr>
            <w:tcW w:w="1413" w:type="dxa"/>
            <w:hideMark/>
          </w:tcPr>
          <w:p w14:paraId="3A038B26" w14:textId="77777777" w:rsid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Sistema Contable</w:t>
            </w:r>
          </w:p>
          <w:p w14:paraId="1BAEDE0C" w14:textId="60BFD2B6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/ER</w:t>
            </w:r>
            <w:r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P</w:t>
            </w:r>
          </w:p>
        </w:tc>
        <w:tc>
          <w:tcPr>
            <w:tcW w:w="2051" w:type="dxa"/>
            <w:hideMark/>
          </w:tcPr>
          <w:p w14:paraId="1E893F03" w14:textId="6908203A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 xml:space="preserve">Consumir un </w:t>
            </w:r>
            <w:r w:rsidRPr="008628F7">
              <w:rPr>
                <w:rFonts w:ascii="HelveticaNeueLT Std Med" w:hAnsi="HelveticaNeueLT Std Med" w:cs="HelveticaNeueLT Std Med"/>
                <w:i/>
                <w:iCs/>
                <w:color w:val="000000" w:themeColor="text1"/>
              </w:rPr>
              <w:t>endpoint</w:t>
            </w: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 xml:space="preserve"> que entregue el resumen de horas trabajadas por período para integrarlo en la nómina.</w:t>
            </w:r>
          </w:p>
        </w:tc>
        <w:tc>
          <w:tcPr>
            <w:tcW w:w="0" w:type="auto"/>
            <w:hideMark/>
          </w:tcPr>
          <w:p w14:paraId="124328F7" w14:textId="77777777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>Media</w:t>
            </w:r>
          </w:p>
        </w:tc>
        <w:tc>
          <w:tcPr>
            <w:tcW w:w="0" w:type="auto"/>
            <w:hideMark/>
          </w:tcPr>
          <w:p w14:paraId="35873B29" w14:textId="77777777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>Integración manual de reportes/CSV.</w:t>
            </w:r>
          </w:p>
        </w:tc>
        <w:tc>
          <w:tcPr>
            <w:tcW w:w="0" w:type="auto"/>
            <w:hideMark/>
          </w:tcPr>
          <w:p w14:paraId="1FF56CE9" w14:textId="005F8631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>API REST para integración con ERP financieros (nómina, contabilidad).</w:t>
            </w:r>
          </w:p>
        </w:tc>
        <w:tc>
          <w:tcPr>
            <w:tcW w:w="0" w:type="auto"/>
            <w:hideMark/>
          </w:tcPr>
          <w:p w14:paraId="255FF865" w14:textId="380C1227" w:rsidR="008628F7" w:rsidRPr="008628F7" w:rsidRDefault="008628F7" w:rsidP="008628F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8628F7">
              <w:rPr>
                <w:rFonts w:ascii="HelveticaNeueLT Std Med" w:hAnsi="HelveticaNeueLT Std Med" w:cs="HelveticaNeueLT Std Med"/>
                <w:color w:val="000000" w:themeColor="text1"/>
              </w:rPr>
              <w:t>Integridad y disponibilidad de la API (SLA mínimo del 99.5%).</w:t>
            </w:r>
          </w:p>
        </w:tc>
      </w:tr>
    </w:tbl>
    <w:p w14:paraId="42EBC1AC" w14:textId="77777777" w:rsidR="008628F7" w:rsidRPr="008628F7" w:rsidRDefault="008628F7" w:rsidP="008628F7">
      <w:pPr>
        <w:rPr>
          <w:rFonts w:ascii="HelveticaNeueLT Std Med" w:hAnsi="HelveticaNeueLT Std Med" w:cs="HelveticaNeueLT Std Med"/>
          <w:b/>
          <w:bCs/>
          <w:color w:val="000000" w:themeColor="text1"/>
        </w:rPr>
      </w:pPr>
    </w:p>
    <w:p w14:paraId="7C134748" w14:textId="77777777" w:rsidR="00D942A2" w:rsidRDefault="00D942A2" w:rsidP="00D942A2">
      <w:pPr>
        <w:pStyle w:val="Prrafodelista"/>
        <w:ind w:left="360"/>
        <w:rPr>
          <w:rFonts w:ascii="HelveticaNeueLT Std Med" w:eastAsia="Calibri" w:hAnsi="HelveticaNeueLT Std Med" w:cs="HelveticaNeueLT Std Med"/>
          <w:b/>
          <w:bCs/>
        </w:rPr>
      </w:pPr>
    </w:p>
    <w:p w14:paraId="18155585" w14:textId="77777777" w:rsidR="00D942A2" w:rsidRDefault="00D942A2" w:rsidP="00D942A2">
      <w:pPr>
        <w:pStyle w:val="Prrafodelista"/>
        <w:ind w:left="360"/>
        <w:rPr>
          <w:rFonts w:ascii="HelveticaNeueLT Std Med" w:eastAsia="Calibri" w:hAnsi="HelveticaNeueLT Std Med" w:cs="HelveticaNeueLT Std Med"/>
          <w:b/>
          <w:bCs/>
        </w:rPr>
      </w:pPr>
    </w:p>
    <w:p w14:paraId="62B7088B" w14:textId="77777777" w:rsidR="00D942A2" w:rsidRPr="002B1EAB" w:rsidRDefault="00D942A2" w:rsidP="00D942A2">
      <w:pPr>
        <w:pStyle w:val="Prrafodelista"/>
        <w:ind w:left="360"/>
        <w:rPr>
          <w:rFonts w:ascii="HelveticaNeueLT Std Med" w:hAnsi="HelveticaNeueLT Std Med" w:cs="HelveticaNeueLT Std Med"/>
          <w:b/>
          <w:bCs/>
          <w:color w:val="000000" w:themeColor="text1"/>
        </w:rPr>
      </w:pPr>
    </w:p>
    <w:p w14:paraId="5953B3E1" w14:textId="77777777" w:rsidR="002B1EAB" w:rsidRDefault="002B1EAB" w:rsidP="002B1EAB">
      <w:pPr>
        <w:rPr>
          <w:rFonts w:ascii="HelveticaNeueLT Std Med" w:hAnsi="HelveticaNeueLT Std Med" w:cs="HelveticaNeueLT Std Med"/>
          <w:b/>
          <w:bCs/>
          <w:color w:val="000000" w:themeColor="text1"/>
        </w:rPr>
      </w:pPr>
    </w:p>
    <w:p w14:paraId="22D8F801" w14:textId="77777777" w:rsidR="002B1EAB" w:rsidRPr="002B1EAB" w:rsidRDefault="002B1EAB" w:rsidP="002B1EAB">
      <w:pPr>
        <w:rPr>
          <w:rFonts w:ascii="HelveticaNeueLT Std Med" w:hAnsi="HelveticaNeueLT Std Med" w:cs="HelveticaNeueLT Std Med"/>
          <w:b/>
          <w:bCs/>
          <w:color w:val="000000" w:themeColor="text1"/>
        </w:rPr>
      </w:pPr>
    </w:p>
    <w:p w14:paraId="461CA600" w14:textId="77777777" w:rsidR="000302ED" w:rsidRPr="00F6773A" w:rsidRDefault="000302ED" w:rsidP="000302ED">
      <w:pPr>
        <w:pStyle w:val="Prrafodelista"/>
        <w:ind w:left="360"/>
        <w:rPr>
          <w:rFonts w:ascii="HelveticaNeueLT Std Med" w:eastAsia="Calibri" w:hAnsi="HelveticaNeueLT Std Med" w:cs="HelveticaNeueLT Std Med"/>
          <w:b/>
          <w:bCs/>
        </w:rPr>
      </w:pPr>
    </w:p>
    <w:p w14:paraId="62820724" w14:textId="77777777" w:rsidR="000302ED" w:rsidRPr="00F6773A" w:rsidRDefault="000302ED" w:rsidP="000302ED">
      <w:pPr>
        <w:pStyle w:val="Prrafodelista"/>
        <w:ind w:left="360"/>
        <w:rPr>
          <w:rFonts w:ascii="HelveticaNeueLT Std Med" w:eastAsia="Calibri" w:hAnsi="HelveticaNeueLT Std Med" w:cs="HelveticaNeueLT Std Med"/>
          <w:b/>
          <w:bCs/>
          <w:lang w:val="pt-BR"/>
        </w:rPr>
      </w:pPr>
    </w:p>
    <w:p w14:paraId="37AB7E02" w14:textId="77777777" w:rsidR="000302ED" w:rsidRPr="00F6773A" w:rsidRDefault="000302ED" w:rsidP="000302ED">
      <w:pPr>
        <w:pStyle w:val="Prrafodelista"/>
        <w:ind w:left="360"/>
        <w:rPr>
          <w:rFonts w:ascii="HelveticaNeueLT Std Med" w:eastAsia="Calibri" w:hAnsi="HelveticaNeueLT Std Med" w:cs="HelveticaNeueLT Std Med"/>
          <w:b/>
          <w:bCs/>
          <w:lang w:val="pt-BR"/>
        </w:rPr>
      </w:pPr>
    </w:p>
    <w:p w14:paraId="2B74DA0F" w14:textId="05DA1173" w:rsidR="000302ED" w:rsidRPr="00F6773A" w:rsidRDefault="000302ED" w:rsidP="000302ED">
      <w:pPr>
        <w:pStyle w:val="Prrafodelista"/>
        <w:numPr>
          <w:ilvl w:val="0"/>
          <w:numId w:val="11"/>
        </w:numPr>
        <w:rPr>
          <w:rFonts w:ascii="HelveticaNeueLT Std Med" w:hAnsi="HelveticaNeueLT Std Med" w:cs="HelveticaNeueLT Std Med"/>
          <w:b/>
          <w:bCs/>
          <w:color w:val="000000" w:themeColor="text1"/>
        </w:rPr>
      </w:pPr>
      <w:r w:rsidRPr="00F6773A">
        <w:rPr>
          <w:rFonts w:ascii="HelveticaNeueLT Std Med" w:eastAsia="Calibri" w:hAnsi="HelveticaNeueLT Std Med" w:cs="HelveticaNeueLT Std Med"/>
          <w:b/>
          <w:bCs/>
        </w:rPr>
        <w:t>Resumen del producto</w:t>
      </w:r>
    </w:p>
    <w:p w14:paraId="4A6A9F3B" w14:textId="65DD6FCA" w:rsidR="005D3CE2" w:rsidRPr="005D3CE2" w:rsidRDefault="000302ED" w:rsidP="000302ED">
      <w:pPr>
        <w:pStyle w:val="Prrafodelista"/>
        <w:numPr>
          <w:ilvl w:val="1"/>
          <w:numId w:val="11"/>
        </w:numPr>
        <w:ind w:left="426"/>
        <w:rPr>
          <w:rFonts w:ascii="HelveticaNeueLT Std Med" w:hAnsi="HelveticaNeueLT Std Med" w:cs="HelveticaNeueLT Std Med"/>
          <w:b/>
          <w:bCs/>
          <w:color w:val="000000" w:themeColor="text1"/>
        </w:rPr>
      </w:pPr>
      <w:r w:rsidRPr="00F6773A">
        <w:rPr>
          <w:rFonts w:ascii="HelveticaNeueLT Std Med" w:hAnsi="HelveticaNeueLT Std Med" w:cs="HelveticaNeueLT Std Med"/>
          <w:b/>
          <w:bCs/>
          <w:color w:val="000000" w:themeColor="text1"/>
        </w:rPr>
        <w:t>Componentes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6"/>
        <w:gridCol w:w="7624"/>
      </w:tblGrid>
      <w:tr w:rsidR="005D3CE2" w:rsidRPr="005D3CE2" w14:paraId="56BA6C2F" w14:textId="77777777" w:rsidTr="005D3CE2">
        <w:tc>
          <w:tcPr>
            <w:tcW w:w="0" w:type="auto"/>
            <w:shd w:val="clear" w:color="auto" w:fill="BFBFBF" w:themeFill="background1" w:themeFillShade="BF"/>
            <w:hideMark/>
          </w:tcPr>
          <w:p w14:paraId="776B831B" w14:textId="77777777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Componente/Módulo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291997E" w14:textId="77777777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Descripción</w:t>
            </w:r>
          </w:p>
        </w:tc>
      </w:tr>
      <w:tr w:rsidR="005D3CE2" w:rsidRPr="005D3CE2" w14:paraId="102C2B2E" w14:textId="77777777" w:rsidTr="005D3CE2">
        <w:tc>
          <w:tcPr>
            <w:tcW w:w="0" w:type="auto"/>
            <w:hideMark/>
          </w:tcPr>
          <w:p w14:paraId="48D53931" w14:textId="77777777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1. Administración</w:t>
            </w:r>
          </w:p>
        </w:tc>
        <w:tc>
          <w:tcPr>
            <w:tcW w:w="0" w:type="auto"/>
            <w:hideMark/>
          </w:tcPr>
          <w:p w14:paraId="36FFD8C7" w14:textId="7D595F2B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>Gestión de empresas/filiales, unidades organizacionales, puestos y turnos. Incluye la configuración de reglas de jornada, horarios, tolerancias y turnos rotativos.</w:t>
            </w:r>
          </w:p>
        </w:tc>
      </w:tr>
      <w:tr w:rsidR="005D3CE2" w:rsidRPr="005D3CE2" w14:paraId="394FF353" w14:textId="77777777" w:rsidTr="005D3CE2">
        <w:tc>
          <w:tcPr>
            <w:tcW w:w="0" w:type="auto"/>
            <w:hideMark/>
          </w:tcPr>
          <w:p w14:paraId="098131DF" w14:textId="77777777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2. Empleados</w:t>
            </w:r>
          </w:p>
        </w:tc>
        <w:tc>
          <w:tcPr>
            <w:tcW w:w="0" w:type="auto"/>
            <w:hideMark/>
          </w:tcPr>
          <w:p w14:paraId="3C62E74B" w14:textId="1C176B67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>Permite gestionar el perfil del empleado (datos personales, contrato, salario, documentos). Incluye el historial de asistencias y ausencias de cada empleado.</w:t>
            </w:r>
          </w:p>
        </w:tc>
      </w:tr>
      <w:tr w:rsidR="005D3CE2" w:rsidRPr="005D3CE2" w14:paraId="2CC6BE16" w14:textId="77777777" w:rsidTr="005D3CE2">
        <w:tc>
          <w:tcPr>
            <w:tcW w:w="0" w:type="auto"/>
            <w:hideMark/>
          </w:tcPr>
          <w:p w14:paraId="4B369124" w14:textId="77777777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3. Asistencia (Mobile &amp; Web)</w:t>
            </w:r>
          </w:p>
        </w:tc>
        <w:tc>
          <w:tcPr>
            <w:tcW w:w="0" w:type="auto"/>
            <w:hideMark/>
          </w:tcPr>
          <w:p w14:paraId="076AF1B1" w14:textId="02BB206D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>Registro de entradas y salidas (</w:t>
            </w:r>
            <w:r w:rsidRPr="005D3CE2">
              <w:rPr>
                <w:rFonts w:ascii="HelveticaNeueLT Std Med" w:hAnsi="HelveticaNeueLT Std Med" w:cs="HelveticaNeueLT Std Med"/>
                <w:i/>
                <w:iCs/>
                <w:color w:val="000000" w:themeColor="text1"/>
              </w:rPr>
              <w:t>check-in/out</w:t>
            </w: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 xml:space="preserve">) a través de la App móvil, Web, y lector (integraciones). Permite la validación mediante Geofencing/GPS (opcional), foto </w:t>
            </w:r>
            <w:r w:rsidRPr="005D3CE2">
              <w:rPr>
                <w:rFonts w:ascii="HelveticaNeueLT Std Med" w:hAnsi="HelveticaNeueLT Std Med" w:cs="HelveticaNeueLT Std Med"/>
                <w:i/>
                <w:iCs/>
                <w:color w:val="000000" w:themeColor="text1"/>
              </w:rPr>
              <w:t>selfie</w:t>
            </w: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 xml:space="preserve"> y detección de IP. Manejo automático de horas extras y tolerancias.</w:t>
            </w:r>
          </w:p>
        </w:tc>
      </w:tr>
      <w:tr w:rsidR="005D3CE2" w:rsidRPr="005D3CE2" w14:paraId="2CCB3DF8" w14:textId="77777777" w:rsidTr="005D3CE2">
        <w:tc>
          <w:tcPr>
            <w:tcW w:w="0" w:type="auto"/>
            <w:hideMark/>
          </w:tcPr>
          <w:p w14:paraId="5F7720F7" w14:textId="77777777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4. Permisos y Vacaciones</w:t>
            </w:r>
          </w:p>
        </w:tc>
        <w:tc>
          <w:tcPr>
            <w:tcW w:w="0" w:type="auto"/>
            <w:hideMark/>
          </w:tcPr>
          <w:p w14:paraId="78388ECD" w14:textId="64734EAB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>Módulo de solicitud con flujo de aprobación configurable (nivel 1, 2, RRHH). Incluye un calendario compartido por equipo y la acumulación automática de días de vacaciones.</w:t>
            </w:r>
          </w:p>
        </w:tc>
      </w:tr>
      <w:tr w:rsidR="005D3CE2" w:rsidRPr="005D3CE2" w14:paraId="20BA0FC4" w14:textId="77777777" w:rsidTr="005D3CE2">
        <w:tc>
          <w:tcPr>
            <w:tcW w:w="0" w:type="auto"/>
            <w:hideMark/>
          </w:tcPr>
          <w:p w14:paraId="0C15115D" w14:textId="77777777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5. KPI y Evaluaciones</w:t>
            </w:r>
          </w:p>
        </w:tc>
        <w:tc>
          <w:tcPr>
            <w:tcW w:w="0" w:type="auto"/>
            <w:hideMark/>
          </w:tcPr>
          <w:p w14:paraId="1F47CE17" w14:textId="61F782BE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>Definición de KPI por plantilla (competencias, puntualidad, objetivos). Permite fórmulas personalizables para el cálculo automático. Gestión de evaluaciones periódicas y alertas/recomendaciones.</w:t>
            </w:r>
          </w:p>
        </w:tc>
      </w:tr>
      <w:tr w:rsidR="005D3CE2" w:rsidRPr="005D3CE2" w14:paraId="4067E4B2" w14:textId="77777777" w:rsidTr="005D3CE2">
        <w:tc>
          <w:tcPr>
            <w:tcW w:w="0" w:type="auto"/>
            <w:hideMark/>
          </w:tcPr>
          <w:p w14:paraId="1CFB89A7" w14:textId="77777777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6. Reportes y Dashboards</w:t>
            </w:r>
          </w:p>
        </w:tc>
        <w:tc>
          <w:tcPr>
            <w:tcW w:w="0" w:type="auto"/>
            <w:hideMark/>
          </w:tcPr>
          <w:p w14:paraId="78DC8F06" w14:textId="3065C0F5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>Paneles de control (</w:t>
            </w:r>
            <w:r w:rsidRPr="005D3CE2">
              <w:rPr>
                <w:rFonts w:ascii="HelveticaNeueLT Std Med" w:hAnsi="HelveticaNeueLT Std Med" w:cs="HelveticaNeueLT Std Med"/>
                <w:i/>
                <w:iCs/>
                <w:color w:val="000000" w:themeColor="text1"/>
              </w:rPr>
              <w:t>Dashboards</w:t>
            </w: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>) con métricas a nivel de empresa, unidad y empleado. Generación de reportes exportables en formatos CSV, XLS y PDF.</w:t>
            </w:r>
          </w:p>
        </w:tc>
      </w:tr>
      <w:tr w:rsidR="005D3CE2" w:rsidRPr="005D3CE2" w14:paraId="4C5F2D10" w14:textId="77777777" w:rsidTr="005D3CE2">
        <w:tc>
          <w:tcPr>
            <w:tcW w:w="0" w:type="auto"/>
            <w:hideMark/>
          </w:tcPr>
          <w:p w14:paraId="6CBD62E5" w14:textId="77777777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7. Integración (API / Webhooks)</w:t>
            </w:r>
          </w:p>
        </w:tc>
        <w:tc>
          <w:tcPr>
            <w:tcW w:w="0" w:type="auto"/>
            <w:hideMark/>
          </w:tcPr>
          <w:p w14:paraId="3887CA0D" w14:textId="3CF97472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 xml:space="preserve">Provee </w:t>
            </w:r>
            <w:r w:rsidRPr="005D3CE2">
              <w:rPr>
                <w:rFonts w:ascii="HelveticaNeueLT Std Med" w:hAnsi="HelveticaNeueLT Std Med" w:cs="HelveticaNeueLT Std Med"/>
                <w:i/>
                <w:iCs/>
                <w:color w:val="000000" w:themeColor="text1"/>
              </w:rPr>
              <w:t>endpoints</w:t>
            </w: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 xml:space="preserve"> API REST para exportar nómina e importar empleados. Emite </w:t>
            </w:r>
            <w:r w:rsidRPr="005D3CE2">
              <w:rPr>
                <w:rFonts w:ascii="HelveticaNeueLT Std Med" w:hAnsi="HelveticaNeueLT Std Med" w:cs="HelveticaNeueLT Std Med"/>
                <w:i/>
                <w:iCs/>
                <w:color w:val="000000" w:themeColor="text1"/>
              </w:rPr>
              <w:t>webhooks</w:t>
            </w: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 xml:space="preserve"> para notificar eventos clave del sistema (ej. </w:t>
            </w:r>
            <w:r w:rsidRPr="005D3CE2">
              <w:rPr>
                <w:rFonts w:ascii="HelveticaNeueLT Std Med" w:hAnsi="HelveticaNeueLT Std Med" w:cs="HelveticaNeueLT Std Med"/>
                <w:i/>
                <w:iCs/>
                <w:color w:val="000000" w:themeColor="text1"/>
              </w:rPr>
              <w:t>check-in</w:t>
            </w: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>, permiso aprobado).</w:t>
            </w:r>
          </w:p>
        </w:tc>
      </w:tr>
      <w:tr w:rsidR="005D3CE2" w:rsidRPr="005D3CE2" w14:paraId="0F23606F" w14:textId="77777777" w:rsidTr="005D3CE2">
        <w:tc>
          <w:tcPr>
            <w:tcW w:w="0" w:type="auto"/>
            <w:hideMark/>
          </w:tcPr>
          <w:p w14:paraId="7A509E91" w14:textId="77777777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8. Configuración y Seguridad</w:t>
            </w:r>
          </w:p>
        </w:tc>
        <w:tc>
          <w:tcPr>
            <w:tcW w:w="0" w:type="auto"/>
            <w:hideMark/>
          </w:tcPr>
          <w:p w14:paraId="01E02621" w14:textId="290B87B4" w:rsidR="005D3CE2" w:rsidRPr="005D3CE2" w:rsidRDefault="005D3CE2" w:rsidP="005D3CE2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 xml:space="preserve">Gestión de roles y permisos, </w:t>
            </w:r>
            <w:r w:rsidRPr="005D3CE2">
              <w:rPr>
                <w:rFonts w:ascii="HelveticaNeueLT Std Med" w:hAnsi="HelveticaNeueLT Std Med" w:cs="HelveticaNeueLT Std Med"/>
                <w:i/>
                <w:iCs/>
                <w:color w:val="000000" w:themeColor="text1"/>
              </w:rPr>
              <w:t>logs</w:t>
            </w:r>
            <w:r w:rsidRPr="005D3CE2">
              <w:rPr>
                <w:rFonts w:ascii="HelveticaNeueLT Std Med" w:hAnsi="HelveticaNeueLT Std Med" w:cs="HelveticaNeueLT Std Med"/>
                <w:color w:val="000000" w:themeColor="text1"/>
              </w:rPr>
              <w:t xml:space="preserve"> de auditoría, y soporta autenticación SSO/SAML/OAuth (opcional).</w:t>
            </w:r>
          </w:p>
        </w:tc>
      </w:tr>
    </w:tbl>
    <w:p w14:paraId="39F2FC02" w14:textId="5C552B4A" w:rsidR="009720AC" w:rsidRDefault="009720AC" w:rsidP="000302ED">
      <w:pPr>
        <w:rPr>
          <w:rFonts w:ascii="HelveticaNeueLT Std Med" w:hAnsi="HelveticaNeueLT Std Med" w:cs="HelveticaNeueLT Std Med"/>
          <w:b/>
          <w:bCs/>
          <w:color w:val="000000" w:themeColor="text1"/>
        </w:rPr>
      </w:pPr>
    </w:p>
    <w:p w14:paraId="4BE26504" w14:textId="77777777" w:rsidR="009720AC" w:rsidRDefault="009720AC" w:rsidP="000302ED">
      <w:pPr>
        <w:rPr>
          <w:rFonts w:ascii="HelveticaNeueLT Std Med" w:hAnsi="HelveticaNeueLT Std Med" w:cs="HelveticaNeueLT Std Med"/>
          <w:b/>
          <w:bCs/>
          <w:color w:val="000000" w:themeColor="text1"/>
        </w:rPr>
      </w:pPr>
    </w:p>
    <w:p w14:paraId="63447435" w14:textId="77777777" w:rsidR="009B1947" w:rsidRDefault="009B1947" w:rsidP="000302ED">
      <w:pPr>
        <w:rPr>
          <w:rFonts w:ascii="HelveticaNeueLT Std Med" w:hAnsi="HelveticaNeueLT Std Med" w:cs="HelveticaNeueLT Std Med"/>
          <w:b/>
          <w:bCs/>
          <w:color w:val="000000" w:themeColor="text1"/>
        </w:rPr>
      </w:pPr>
    </w:p>
    <w:p w14:paraId="0E73B9C6" w14:textId="77777777" w:rsidR="009B1947" w:rsidRDefault="009B1947" w:rsidP="000302ED">
      <w:pPr>
        <w:rPr>
          <w:rFonts w:ascii="HelveticaNeueLT Std Med" w:hAnsi="HelveticaNeueLT Std Med" w:cs="HelveticaNeueLT Std Med"/>
          <w:b/>
          <w:bCs/>
          <w:color w:val="000000" w:themeColor="text1"/>
        </w:rPr>
      </w:pPr>
    </w:p>
    <w:p w14:paraId="12EF6CC0" w14:textId="77777777" w:rsidR="009B1947" w:rsidRDefault="009B1947" w:rsidP="000302ED">
      <w:pPr>
        <w:rPr>
          <w:rFonts w:ascii="HelveticaNeueLT Std Med" w:hAnsi="HelveticaNeueLT Std Med" w:cs="HelveticaNeueLT Std Med"/>
          <w:b/>
          <w:bCs/>
          <w:color w:val="000000" w:themeColor="text1"/>
        </w:rPr>
      </w:pPr>
    </w:p>
    <w:p w14:paraId="05C8FB9B" w14:textId="77777777" w:rsidR="009720AC" w:rsidRPr="00F6773A" w:rsidRDefault="009720AC" w:rsidP="000302ED">
      <w:pPr>
        <w:rPr>
          <w:rFonts w:ascii="HelveticaNeueLT Std Med" w:hAnsi="HelveticaNeueLT Std Med" w:cs="HelveticaNeueLT Std Med"/>
          <w:b/>
          <w:bCs/>
          <w:color w:val="000000" w:themeColor="text1"/>
        </w:rPr>
      </w:pPr>
    </w:p>
    <w:p w14:paraId="3E04ADB5" w14:textId="7BA3B9B6" w:rsidR="00D559AC" w:rsidRPr="00F6773A" w:rsidRDefault="00D559AC" w:rsidP="00D559AC">
      <w:pPr>
        <w:pStyle w:val="Prrafodelista"/>
        <w:numPr>
          <w:ilvl w:val="1"/>
          <w:numId w:val="11"/>
        </w:numPr>
        <w:ind w:left="426"/>
        <w:rPr>
          <w:rFonts w:ascii="HelveticaNeueLT Std Med" w:hAnsi="HelveticaNeueLT Std Med" w:cs="HelveticaNeueLT Std Med"/>
          <w:b/>
          <w:bCs/>
          <w:color w:val="000000" w:themeColor="text1"/>
        </w:rPr>
      </w:pPr>
      <w:r w:rsidRPr="00F6773A">
        <w:rPr>
          <w:rFonts w:ascii="HelveticaNeueLT Std Med" w:hAnsi="HelveticaNeueLT Std Med" w:cs="HelveticaNeueLT Std Med"/>
          <w:b/>
          <w:bCs/>
          <w:color w:val="000000" w:themeColor="text1"/>
        </w:rPr>
        <w:t>Características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8108"/>
      </w:tblGrid>
      <w:tr w:rsidR="009B1947" w:rsidRPr="009B1947" w14:paraId="5359D89B" w14:textId="77777777" w:rsidTr="009B1947">
        <w:tc>
          <w:tcPr>
            <w:tcW w:w="0" w:type="auto"/>
            <w:shd w:val="clear" w:color="auto" w:fill="BFBFBF" w:themeFill="background1" w:themeFillShade="BF"/>
            <w:hideMark/>
          </w:tcPr>
          <w:p w14:paraId="7CA507B4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Característica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2257DD9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Detalle</w:t>
            </w:r>
          </w:p>
        </w:tc>
      </w:tr>
      <w:tr w:rsidR="009B1947" w:rsidRPr="009B1947" w14:paraId="270F4FC9" w14:textId="77777777" w:rsidTr="009B1947">
        <w:tc>
          <w:tcPr>
            <w:tcW w:w="0" w:type="auto"/>
            <w:gridSpan w:val="2"/>
            <w:shd w:val="clear" w:color="auto" w:fill="F2F2F2" w:themeFill="background1" w:themeFillShade="F2"/>
            <w:hideMark/>
          </w:tcPr>
          <w:p w14:paraId="3F39CA36" w14:textId="3EEE7C8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Plataforma Web (Usada por Admin RRHH, SuperAdmin, Manager)</w:t>
            </w:r>
          </w:p>
        </w:tc>
      </w:tr>
      <w:tr w:rsidR="009B1947" w:rsidRPr="009B1947" w14:paraId="3680EAF3" w14:textId="77777777" w:rsidTr="009B1947">
        <w:tc>
          <w:tcPr>
            <w:tcW w:w="0" w:type="auto"/>
            <w:hideMark/>
          </w:tcPr>
          <w:p w14:paraId="1174A784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Interfaz y Usabilidad</w:t>
            </w:r>
          </w:p>
        </w:tc>
        <w:tc>
          <w:tcPr>
            <w:tcW w:w="0" w:type="auto"/>
            <w:hideMark/>
          </w:tcPr>
          <w:p w14:paraId="434B3018" w14:textId="3FBFAC43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Interfaz limpia, responsiva (RNF1) y con un tiempo de aprendizaje rápido (&lt;5 minutos para empleado nuevo). Diseñada para la configuración avanzada.</w:t>
            </w:r>
          </w:p>
        </w:tc>
      </w:tr>
      <w:tr w:rsidR="009B1947" w:rsidRPr="009B1947" w14:paraId="78F1771A" w14:textId="77777777" w:rsidTr="009B1947">
        <w:tc>
          <w:tcPr>
            <w:tcW w:w="0" w:type="auto"/>
            <w:hideMark/>
          </w:tcPr>
          <w:p w14:paraId="0AC24B24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Administración</w:t>
            </w:r>
          </w:p>
        </w:tc>
        <w:tc>
          <w:tcPr>
            <w:tcW w:w="0" w:type="auto"/>
            <w:hideMark/>
          </w:tcPr>
          <w:p w14:paraId="5AC955E7" w14:textId="3DF29CA6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Multiempresa para el SuperAdmin. Gestión completa de empresas, sucursales, puestos, empleados y perfiles.</w:t>
            </w:r>
          </w:p>
        </w:tc>
      </w:tr>
      <w:tr w:rsidR="009B1947" w:rsidRPr="009B1947" w14:paraId="37DF4962" w14:textId="77777777" w:rsidTr="009B1947">
        <w:tc>
          <w:tcPr>
            <w:tcW w:w="0" w:type="auto"/>
            <w:hideMark/>
          </w:tcPr>
          <w:p w14:paraId="627307C5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Configuración</w:t>
            </w:r>
          </w:p>
        </w:tc>
        <w:tc>
          <w:tcPr>
            <w:tcW w:w="0" w:type="auto"/>
            <w:hideMark/>
          </w:tcPr>
          <w:p w14:paraId="71FDFCFC" w14:textId="1F58C9F9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Configuración detallada de jornadas laborales, turnos, reglas de asistencia y tolerancias.</w:t>
            </w:r>
          </w:p>
        </w:tc>
      </w:tr>
      <w:tr w:rsidR="009B1947" w:rsidRPr="009B1947" w14:paraId="634DFCE5" w14:textId="77777777" w:rsidTr="009B1947">
        <w:tc>
          <w:tcPr>
            <w:tcW w:w="0" w:type="auto"/>
            <w:hideMark/>
          </w:tcPr>
          <w:p w14:paraId="0C0EF591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Talento y KPI</w:t>
            </w:r>
          </w:p>
        </w:tc>
        <w:tc>
          <w:tcPr>
            <w:tcW w:w="0" w:type="auto"/>
            <w:hideMark/>
          </w:tcPr>
          <w:p w14:paraId="34EF81A9" w14:textId="665044FA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Módulo web para la definición de Plantillas de KPI por puesto con fórmulas personalizables</w:t>
            </w:r>
            <w:r>
              <w:rPr>
                <w:rFonts w:ascii="HelveticaNeueLT Std Med" w:hAnsi="HelveticaNeueLT Std Med" w:cs="HelveticaNeueLT Std Med"/>
                <w:color w:val="000000" w:themeColor="text1"/>
              </w:rPr>
              <w:t xml:space="preserve"> </w:t>
            </w: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y evaluaciones periódicas.</w:t>
            </w:r>
          </w:p>
        </w:tc>
      </w:tr>
      <w:tr w:rsidR="009B1947" w:rsidRPr="009B1947" w14:paraId="33168AAE" w14:textId="77777777" w:rsidTr="009B1947">
        <w:tc>
          <w:tcPr>
            <w:tcW w:w="0" w:type="auto"/>
            <w:hideMark/>
          </w:tcPr>
          <w:p w14:paraId="41EBC87D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Reportes y Dashboards</w:t>
            </w:r>
          </w:p>
        </w:tc>
        <w:tc>
          <w:tcPr>
            <w:tcW w:w="0" w:type="auto"/>
            <w:hideMark/>
          </w:tcPr>
          <w:p w14:paraId="0D774173" w14:textId="02C82D18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Paneles de KPI y métricas de asistencia a nivel de empresa/departamento/empleado. Generación de reportes exportables (CSV, XLS, PDF).</w:t>
            </w:r>
          </w:p>
        </w:tc>
      </w:tr>
      <w:tr w:rsidR="009B1947" w:rsidRPr="009B1947" w14:paraId="53812C9D" w14:textId="77777777" w:rsidTr="009B1947">
        <w:tc>
          <w:tcPr>
            <w:tcW w:w="0" w:type="auto"/>
            <w:gridSpan w:val="2"/>
            <w:shd w:val="clear" w:color="auto" w:fill="F2F2F2" w:themeFill="background1" w:themeFillShade="F2"/>
            <w:hideMark/>
          </w:tcPr>
          <w:p w14:paraId="75CCF934" w14:textId="44CDB5D3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Base de Datos</w:t>
            </w:r>
          </w:p>
        </w:tc>
      </w:tr>
      <w:tr w:rsidR="009B1947" w:rsidRPr="009B1947" w14:paraId="4A7DC3C8" w14:textId="77777777" w:rsidTr="009B1947">
        <w:tc>
          <w:tcPr>
            <w:tcW w:w="0" w:type="auto"/>
            <w:hideMark/>
          </w:tcPr>
          <w:p w14:paraId="1D996305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Estructura</w:t>
            </w:r>
          </w:p>
        </w:tc>
        <w:tc>
          <w:tcPr>
            <w:tcW w:w="0" w:type="auto"/>
            <w:hideMark/>
          </w:tcPr>
          <w:p w14:paraId="20788472" w14:textId="00C8C4A4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Diseño con multitenencia, incluyendo el campo empresa_id en casi todas las entidades.</w:t>
            </w:r>
          </w:p>
        </w:tc>
      </w:tr>
      <w:tr w:rsidR="009B1947" w:rsidRPr="009B1947" w14:paraId="158CDEB6" w14:textId="77777777" w:rsidTr="009B1947">
        <w:tc>
          <w:tcPr>
            <w:tcW w:w="0" w:type="auto"/>
            <w:hideMark/>
          </w:tcPr>
          <w:p w14:paraId="55CCBC9A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Escalabilidad</w:t>
            </w:r>
          </w:p>
        </w:tc>
        <w:tc>
          <w:tcPr>
            <w:tcW w:w="0" w:type="auto"/>
            <w:hideMark/>
          </w:tcPr>
          <w:p w14:paraId="2A6C3DD5" w14:textId="14CF7EDD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Arquitectura diseñada para escalar horizontalmente y soportar más de 50.000 empleados a futuro (RNF6).</w:t>
            </w:r>
          </w:p>
        </w:tc>
      </w:tr>
      <w:tr w:rsidR="009B1947" w:rsidRPr="009B1947" w14:paraId="297CC8B9" w14:textId="77777777" w:rsidTr="009B1947">
        <w:tc>
          <w:tcPr>
            <w:tcW w:w="0" w:type="auto"/>
            <w:hideMark/>
          </w:tcPr>
          <w:p w14:paraId="5848A6C9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Entidades Clave</w:t>
            </w:r>
          </w:p>
        </w:tc>
        <w:tc>
          <w:tcPr>
            <w:tcW w:w="0" w:type="auto"/>
            <w:hideMark/>
          </w:tcPr>
          <w:p w14:paraId="76334F79" w14:textId="78725191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Almacena datos complejos de ReglaAsistencia, Turno con requisitos (GPS/Foto), Geocerca y el cálculo consolidado de Jornada Calculada.</w:t>
            </w:r>
          </w:p>
        </w:tc>
      </w:tr>
      <w:tr w:rsidR="009B1947" w:rsidRPr="009B1947" w14:paraId="13BAD5A3" w14:textId="77777777" w:rsidTr="009B1947">
        <w:tc>
          <w:tcPr>
            <w:tcW w:w="0" w:type="auto"/>
            <w:hideMark/>
          </w:tcPr>
          <w:p w14:paraId="332D2D1C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Compliance</w:t>
            </w:r>
          </w:p>
        </w:tc>
        <w:tc>
          <w:tcPr>
            <w:tcW w:w="0" w:type="auto"/>
            <w:hideMark/>
          </w:tcPr>
          <w:p w14:paraId="67286515" w14:textId="42028B18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Almacenamiento de logs de auditoría de accesos y cambios</w:t>
            </w:r>
            <w:r>
              <w:rPr>
                <w:rFonts w:ascii="HelveticaNeueLT Std Med" w:hAnsi="HelveticaNeueLT Std Med" w:cs="HelveticaNeueLT Std Med"/>
                <w:color w:val="000000" w:themeColor="text1"/>
              </w:rPr>
              <w:t xml:space="preserve"> </w:t>
            </w: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 xml:space="preserve">para </w:t>
            </w:r>
            <w:r>
              <w:rPr>
                <w:rFonts w:ascii="HelveticaNeueLT Std Med" w:hAnsi="HelveticaNeueLT Std Med" w:cs="HelveticaNeueLT Std Med"/>
                <w:color w:val="000000" w:themeColor="text1"/>
              </w:rPr>
              <w:t>c</w:t>
            </w: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umplir con normativas de protección de datos (RNF11).</w:t>
            </w:r>
          </w:p>
        </w:tc>
      </w:tr>
      <w:tr w:rsidR="009B1947" w:rsidRPr="009B1947" w14:paraId="0973D285" w14:textId="77777777" w:rsidTr="009B1947">
        <w:tc>
          <w:tcPr>
            <w:tcW w:w="0" w:type="auto"/>
            <w:gridSpan w:val="2"/>
            <w:shd w:val="clear" w:color="auto" w:fill="F2F2F2" w:themeFill="background1" w:themeFillShade="F2"/>
            <w:hideMark/>
          </w:tcPr>
          <w:p w14:paraId="51A6DCDC" w14:textId="168D7CDF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API (REST y Webhooks)</w:t>
            </w:r>
          </w:p>
        </w:tc>
      </w:tr>
      <w:tr w:rsidR="009B1947" w:rsidRPr="009B1947" w14:paraId="771159D8" w14:textId="77777777" w:rsidTr="009B1947">
        <w:tc>
          <w:tcPr>
            <w:tcW w:w="0" w:type="auto"/>
            <w:hideMark/>
          </w:tcPr>
          <w:p w14:paraId="3B5FFB27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Integración ERP</w:t>
            </w:r>
          </w:p>
        </w:tc>
        <w:tc>
          <w:tcPr>
            <w:tcW w:w="0" w:type="auto"/>
            <w:hideMark/>
          </w:tcPr>
          <w:p w14:paraId="6C32E1E7" w14:textId="79563644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API REST principal para integración con sistemas financieros (ERP) para exportar datos de nómina y contabilidad.</w:t>
            </w:r>
          </w:p>
        </w:tc>
      </w:tr>
      <w:tr w:rsidR="009B1947" w:rsidRPr="009B1947" w14:paraId="6BBF9B7C" w14:textId="77777777" w:rsidTr="009B1947">
        <w:tc>
          <w:tcPr>
            <w:tcW w:w="0" w:type="auto"/>
            <w:hideMark/>
          </w:tcPr>
          <w:p w14:paraId="6FB0A848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Datos Exportables</w:t>
            </w:r>
          </w:p>
        </w:tc>
        <w:tc>
          <w:tcPr>
            <w:tcW w:w="0" w:type="auto"/>
            <w:hideMark/>
          </w:tcPr>
          <w:p w14:paraId="6734B2E3" w14:textId="716AFD0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i/>
                <w:iCs/>
                <w:color w:val="000000" w:themeColor="text1"/>
              </w:rPr>
              <w:t>Endpoints</w:t>
            </w: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 xml:space="preserve"> que entregan el resumen de horas trabajadas por período (total, extras, etc.).</w:t>
            </w:r>
          </w:p>
        </w:tc>
      </w:tr>
      <w:tr w:rsidR="009B1947" w:rsidRPr="009B1947" w14:paraId="6007C8C6" w14:textId="77777777" w:rsidTr="009B1947">
        <w:tc>
          <w:tcPr>
            <w:tcW w:w="0" w:type="auto"/>
            <w:hideMark/>
          </w:tcPr>
          <w:p w14:paraId="30BCC8E7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Automatización</w:t>
            </w:r>
          </w:p>
        </w:tc>
        <w:tc>
          <w:tcPr>
            <w:tcW w:w="0" w:type="auto"/>
            <w:hideMark/>
          </w:tcPr>
          <w:p w14:paraId="55740C46" w14:textId="3A9025FF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 xml:space="preserve">Emisión de Webhooks ante eventos críticos, como un nuevo </w:t>
            </w:r>
            <w:r w:rsidRPr="009B1947">
              <w:rPr>
                <w:rFonts w:ascii="HelveticaNeueLT Std Med" w:hAnsi="HelveticaNeueLT Std Med" w:cs="HelveticaNeueLT Std Med"/>
                <w:i/>
                <w:iCs/>
                <w:color w:val="000000" w:themeColor="text1"/>
              </w:rPr>
              <w:t>check-in</w:t>
            </w: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 xml:space="preserve"> o un permiso aprobado.</w:t>
            </w:r>
          </w:p>
        </w:tc>
      </w:tr>
      <w:tr w:rsidR="009B1947" w:rsidRPr="009B1947" w14:paraId="6ACE8E24" w14:textId="77777777" w:rsidTr="009B1947">
        <w:tc>
          <w:tcPr>
            <w:tcW w:w="0" w:type="auto"/>
            <w:hideMark/>
          </w:tcPr>
          <w:p w14:paraId="25AE2AA0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lastRenderedPageBreak/>
              <w:t>Seguridad</w:t>
            </w:r>
          </w:p>
        </w:tc>
        <w:tc>
          <w:tcPr>
            <w:tcW w:w="0" w:type="auto"/>
            <w:hideMark/>
          </w:tcPr>
          <w:p w14:paraId="25A5F5AC" w14:textId="421307E6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Soporte para autenticación avanzada (SSO/SAML/OAuth).</w:t>
            </w:r>
          </w:p>
        </w:tc>
      </w:tr>
      <w:tr w:rsidR="009B1947" w:rsidRPr="009B1947" w14:paraId="695DC60D" w14:textId="77777777" w:rsidTr="009B1947">
        <w:tc>
          <w:tcPr>
            <w:tcW w:w="0" w:type="auto"/>
            <w:gridSpan w:val="2"/>
            <w:shd w:val="clear" w:color="auto" w:fill="F2F2F2" w:themeFill="background1" w:themeFillShade="F2"/>
            <w:hideMark/>
          </w:tcPr>
          <w:p w14:paraId="74AE9A2E" w14:textId="7D8CF0C1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Aplicación Móvil (Usada por Empleado, Manager)</w:t>
            </w:r>
          </w:p>
        </w:tc>
      </w:tr>
      <w:tr w:rsidR="009B1947" w:rsidRPr="009B1947" w14:paraId="46419454" w14:textId="77777777" w:rsidTr="009B1947">
        <w:tc>
          <w:tcPr>
            <w:tcW w:w="0" w:type="auto"/>
            <w:hideMark/>
          </w:tcPr>
          <w:p w14:paraId="4D83DDED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Disponibilidad</w:t>
            </w:r>
          </w:p>
        </w:tc>
        <w:tc>
          <w:tcPr>
            <w:tcW w:w="0" w:type="auto"/>
            <w:hideMark/>
          </w:tcPr>
          <w:p w14:paraId="56E5BAF1" w14:textId="612618C3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Disponible para plataformas Android e iOS (RNF3).</w:t>
            </w:r>
          </w:p>
        </w:tc>
      </w:tr>
      <w:tr w:rsidR="009B1947" w:rsidRPr="009B1947" w14:paraId="37BCC828" w14:textId="77777777" w:rsidTr="009B1947">
        <w:tc>
          <w:tcPr>
            <w:tcW w:w="0" w:type="auto"/>
            <w:hideMark/>
          </w:tcPr>
          <w:p w14:paraId="5CE4401E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Asistencia Rápida</w:t>
            </w:r>
          </w:p>
        </w:tc>
        <w:tc>
          <w:tcPr>
            <w:tcW w:w="0" w:type="auto"/>
            <w:hideMark/>
          </w:tcPr>
          <w:p w14:paraId="3B7CA46D" w14:textId="4DBBE21F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Función principal de Check-in/Check-out con confirmación en menos de 2 segundos (RNF5).</w:t>
            </w:r>
          </w:p>
        </w:tc>
      </w:tr>
      <w:tr w:rsidR="009B1947" w:rsidRPr="009B1947" w14:paraId="0AA44991" w14:textId="77777777" w:rsidTr="009B1947">
        <w:tc>
          <w:tcPr>
            <w:tcW w:w="0" w:type="auto"/>
            <w:hideMark/>
          </w:tcPr>
          <w:p w14:paraId="60578936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Validación</w:t>
            </w:r>
          </w:p>
        </w:tc>
        <w:tc>
          <w:tcPr>
            <w:tcW w:w="0" w:type="auto"/>
            <w:hideMark/>
          </w:tcPr>
          <w:p w14:paraId="1937BEED" w14:textId="11485215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Registro de marcación con captura de geolocalización/GPS y/o fotografía (</w:t>
            </w:r>
            <w:r w:rsidRPr="009B1947">
              <w:rPr>
                <w:rFonts w:ascii="HelveticaNeueLT Std Med" w:hAnsi="HelveticaNeueLT Std Med" w:cs="HelveticaNeueLT Std Med"/>
                <w:i/>
                <w:iCs/>
                <w:color w:val="000000" w:themeColor="text1"/>
              </w:rPr>
              <w:t>selfie</w:t>
            </w: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), según las reglas del turno.</w:t>
            </w:r>
          </w:p>
        </w:tc>
      </w:tr>
      <w:tr w:rsidR="009B1947" w:rsidRPr="009B1947" w14:paraId="0F5867EB" w14:textId="77777777" w:rsidTr="009B1947">
        <w:tc>
          <w:tcPr>
            <w:tcW w:w="0" w:type="auto"/>
            <w:hideMark/>
          </w:tcPr>
          <w:p w14:paraId="5BA6ED61" w14:textId="77777777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b/>
                <w:bCs/>
                <w:color w:val="000000" w:themeColor="text1"/>
              </w:rPr>
              <w:t>Gestión de Permisos</w:t>
            </w:r>
          </w:p>
        </w:tc>
        <w:tc>
          <w:tcPr>
            <w:tcW w:w="0" w:type="auto"/>
            <w:hideMark/>
          </w:tcPr>
          <w:p w14:paraId="2DED9ACD" w14:textId="1B555FAC" w:rsidR="009B1947" w:rsidRPr="009B1947" w:rsidRDefault="009B1947" w:rsidP="009B1947">
            <w:pPr>
              <w:spacing w:after="200" w:line="276" w:lineRule="auto"/>
              <w:rPr>
                <w:rFonts w:ascii="HelveticaNeueLT Std Med" w:hAnsi="HelveticaNeueLT Std Med" w:cs="HelveticaNeueLT Std Med"/>
                <w:color w:val="000000" w:themeColor="text1"/>
              </w:rPr>
            </w:pPr>
            <w:r w:rsidRPr="009B1947">
              <w:rPr>
                <w:rFonts w:ascii="HelveticaNeueLT Std Med" w:hAnsi="HelveticaNeueLT Std Med" w:cs="HelveticaNeueLT Std Med"/>
                <w:color w:val="000000" w:themeColor="text1"/>
              </w:rPr>
              <w:t>Permite a los Empleados solicitar permisos y vacaciones. Permite a los Managers aprobar/rechazar solicitudes de forma ágil.</w:t>
            </w:r>
          </w:p>
        </w:tc>
      </w:tr>
    </w:tbl>
    <w:p w14:paraId="615CA9BE" w14:textId="77777777" w:rsidR="009B1947" w:rsidRDefault="009B1947" w:rsidP="00D559AC">
      <w:pPr>
        <w:jc w:val="center"/>
        <w:rPr>
          <w:rFonts w:ascii="HelveticaNeueLT Std Med" w:hAnsi="HelveticaNeueLT Std Med" w:cs="HelveticaNeueLT Std Med"/>
          <w:b/>
          <w:bCs/>
          <w:color w:val="000000" w:themeColor="text1"/>
        </w:rPr>
      </w:pPr>
    </w:p>
    <w:p w14:paraId="5EDABBC2" w14:textId="0D5A6EE3" w:rsidR="00D559AC" w:rsidRPr="00F6773A" w:rsidRDefault="00D559AC" w:rsidP="00D559AC">
      <w:pPr>
        <w:jc w:val="center"/>
        <w:rPr>
          <w:rFonts w:ascii="HelveticaNeueLT Std Med" w:hAnsi="HelveticaNeueLT Std Med" w:cs="HelveticaNeueLT Std Med"/>
          <w:b/>
          <w:bCs/>
          <w:color w:val="000000" w:themeColor="text1"/>
        </w:rPr>
      </w:pPr>
      <w:r w:rsidRPr="00F6773A">
        <w:rPr>
          <w:rFonts w:ascii="HelveticaNeueLT Std Med" w:hAnsi="HelveticaNeueLT Std Med" w:cs="HelveticaNeueLT Std Med"/>
          <w:b/>
          <w:bCs/>
          <w:color w:val="000000" w:themeColor="text1"/>
        </w:rPr>
        <w:t>Anexos</w:t>
      </w:r>
    </w:p>
    <w:p w14:paraId="763582D5" w14:textId="1B4E9107" w:rsidR="00D559AC" w:rsidRPr="001273A2" w:rsidRDefault="00D559AC" w:rsidP="00D559AC">
      <w:pPr>
        <w:pStyle w:val="Prrafodelista"/>
        <w:numPr>
          <w:ilvl w:val="0"/>
          <w:numId w:val="17"/>
        </w:numPr>
        <w:rPr>
          <w:rFonts w:ascii="HelveticaNeueLT Std Med" w:hAnsi="HelveticaNeueLT Std Med" w:cs="HelveticaNeueLT Std Med"/>
          <w:b/>
          <w:bCs/>
          <w:color w:val="000000" w:themeColor="text1"/>
        </w:rPr>
      </w:pPr>
      <w:r w:rsidRPr="00F6773A">
        <w:rPr>
          <w:rFonts w:ascii="HelveticaNeueLT Std Med" w:eastAsia="Calibri" w:hAnsi="HelveticaNeueLT Std Med" w:cs="HelveticaNeueLT Std Med"/>
          <w:b/>
          <w:bCs/>
        </w:rPr>
        <w:t>Requerimientos no contemplados</w:t>
      </w:r>
    </w:p>
    <w:p w14:paraId="366A76AE" w14:textId="0B22038E" w:rsidR="00D559AC" w:rsidRPr="00F6773A" w:rsidRDefault="00D559AC" w:rsidP="00D559AC">
      <w:pPr>
        <w:pStyle w:val="Prrafodelista"/>
        <w:numPr>
          <w:ilvl w:val="0"/>
          <w:numId w:val="17"/>
        </w:numPr>
        <w:rPr>
          <w:rFonts w:ascii="HelveticaNeueLT Std Med" w:hAnsi="HelveticaNeueLT Std Med" w:cs="HelveticaNeueLT Std Med"/>
          <w:b/>
          <w:bCs/>
          <w:color w:val="000000" w:themeColor="text1"/>
        </w:rPr>
      </w:pPr>
      <w:r w:rsidRPr="00F6773A">
        <w:rPr>
          <w:rFonts w:ascii="HelveticaNeueLT Std Med" w:eastAsia="Calibri" w:hAnsi="HelveticaNeueLT Std Med" w:cs="HelveticaNeueLT Std Med"/>
          <w:b/>
          <w:bCs/>
        </w:rPr>
        <w:t>Diagrama de contexto</w:t>
      </w:r>
    </w:p>
    <w:p w14:paraId="681B0985" w14:textId="09E1650B" w:rsidR="00D559AC" w:rsidRPr="00F6773A" w:rsidRDefault="00D559AC" w:rsidP="00D559AC">
      <w:pPr>
        <w:pStyle w:val="Prrafodelista"/>
        <w:numPr>
          <w:ilvl w:val="0"/>
          <w:numId w:val="17"/>
        </w:numPr>
        <w:rPr>
          <w:rFonts w:ascii="HelveticaNeueLT Std Med" w:hAnsi="HelveticaNeueLT Std Med" w:cs="HelveticaNeueLT Std Med"/>
          <w:b/>
          <w:bCs/>
          <w:color w:val="000000" w:themeColor="text1"/>
        </w:rPr>
      </w:pPr>
      <w:r w:rsidRPr="00F6773A">
        <w:rPr>
          <w:rFonts w:ascii="HelveticaNeueLT Std Med" w:hAnsi="HelveticaNeueLT Std Med" w:cs="HelveticaNeueLT Std Med"/>
          <w:b/>
          <w:bCs/>
          <w:color w:val="000000" w:themeColor="text1"/>
        </w:rPr>
        <w:t>Documento de especificación de requisitos</w:t>
      </w:r>
    </w:p>
    <w:p w14:paraId="615ADF4D" w14:textId="77777777" w:rsidR="00D559AC" w:rsidRPr="000302ED" w:rsidRDefault="00D559AC" w:rsidP="00D559AC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</w:rPr>
      </w:pPr>
    </w:p>
    <w:sectPr w:rsidR="00D559AC" w:rsidRPr="000302ED" w:rsidSect="00762360">
      <w:headerReference w:type="default" r:id="rId8"/>
      <w:footerReference w:type="default" r:id="rId9"/>
      <w:pgSz w:w="12240" w:h="15680"/>
      <w:pgMar w:top="1460" w:right="96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1964E" w14:textId="77777777" w:rsidR="00BD4860" w:rsidRPr="00F6773A" w:rsidRDefault="00BD4860" w:rsidP="008D05EB">
      <w:pPr>
        <w:spacing w:after="0" w:line="240" w:lineRule="auto"/>
      </w:pPr>
      <w:r w:rsidRPr="00F6773A">
        <w:separator/>
      </w:r>
    </w:p>
  </w:endnote>
  <w:endnote w:type="continuationSeparator" w:id="0">
    <w:p w14:paraId="49FA9D44" w14:textId="77777777" w:rsidR="00BD4860" w:rsidRPr="00F6773A" w:rsidRDefault="00BD4860" w:rsidP="008D05EB">
      <w:pPr>
        <w:spacing w:after="0" w:line="240" w:lineRule="auto"/>
      </w:pPr>
      <w:r w:rsidRPr="00F6773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52925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AA612E" w14:textId="3BCE5F7B" w:rsidR="00607A13" w:rsidRPr="00F6773A" w:rsidRDefault="00607A13">
            <w:pPr>
              <w:pStyle w:val="Piedepgina"/>
              <w:jc w:val="center"/>
            </w:pPr>
            <w:r w:rsidRPr="00F6773A">
              <w:t xml:space="preserve">Página </w:t>
            </w:r>
            <w:r w:rsidRPr="00F6773A">
              <w:rPr>
                <w:b/>
                <w:bCs/>
                <w:sz w:val="24"/>
                <w:szCs w:val="24"/>
              </w:rPr>
              <w:fldChar w:fldCharType="begin"/>
            </w:r>
            <w:r w:rsidRPr="00F6773A">
              <w:rPr>
                <w:b/>
                <w:bCs/>
              </w:rPr>
              <w:instrText>PAGE</w:instrText>
            </w:r>
            <w:r w:rsidRPr="00F6773A">
              <w:rPr>
                <w:b/>
                <w:bCs/>
                <w:sz w:val="24"/>
                <w:szCs w:val="24"/>
              </w:rPr>
              <w:fldChar w:fldCharType="separate"/>
            </w:r>
            <w:r w:rsidRPr="00F6773A">
              <w:rPr>
                <w:b/>
                <w:bCs/>
              </w:rPr>
              <w:t>2</w:t>
            </w:r>
            <w:r w:rsidRPr="00F6773A">
              <w:rPr>
                <w:b/>
                <w:bCs/>
                <w:sz w:val="24"/>
                <w:szCs w:val="24"/>
              </w:rPr>
              <w:fldChar w:fldCharType="end"/>
            </w:r>
            <w:r w:rsidRPr="00F6773A">
              <w:t xml:space="preserve"> de </w:t>
            </w:r>
            <w:r w:rsidRPr="00F6773A">
              <w:rPr>
                <w:b/>
                <w:bCs/>
                <w:sz w:val="24"/>
                <w:szCs w:val="24"/>
              </w:rPr>
              <w:fldChar w:fldCharType="begin"/>
            </w:r>
            <w:r w:rsidRPr="00F6773A">
              <w:rPr>
                <w:b/>
                <w:bCs/>
              </w:rPr>
              <w:instrText>NUMPAGES</w:instrText>
            </w:r>
            <w:r w:rsidRPr="00F6773A">
              <w:rPr>
                <w:b/>
                <w:bCs/>
                <w:sz w:val="24"/>
                <w:szCs w:val="24"/>
              </w:rPr>
              <w:fldChar w:fldCharType="separate"/>
            </w:r>
            <w:r w:rsidRPr="00F6773A">
              <w:rPr>
                <w:b/>
                <w:bCs/>
              </w:rPr>
              <w:t>2</w:t>
            </w:r>
            <w:r w:rsidRPr="00F6773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F27530" w14:textId="77777777" w:rsidR="00326B8B" w:rsidRPr="00F6773A" w:rsidRDefault="00326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C075F" w14:textId="77777777" w:rsidR="00BD4860" w:rsidRPr="00F6773A" w:rsidRDefault="00BD4860" w:rsidP="008D05EB">
      <w:pPr>
        <w:spacing w:after="0" w:line="240" w:lineRule="auto"/>
      </w:pPr>
      <w:r w:rsidRPr="00F6773A">
        <w:separator/>
      </w:r>
    </w:p>
  </w:footnote>
  <w:footnote w:type="continuationSeparator" w:id="0">
    <w:p w14:paraId="622E5E90" w14:textId="77777777" w:rsidR="00BD4860" w:rsidRPr="00F6773A" w:rsidRDefault="00BD4860" w:rsidP="008D05EB">
      <w:pPr>
        <w:spacing w:after="0" w:line="240" w:lineRule="auto"/>
      </w:pPr>
      <w:r w:rsidRPr="00F6773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30402" w14:textId="321AFE5A" w:rsidR="008D05EB" w:rsidRPr="00F6773A" w:rsidRDefault="00240E39" w:rsidP="008D05EB">
    <w:pPr>
      <w:pStyle w:val="Encabezado"/>
      <w:jc w:val="center"/>
      <w:rPr>
        <w:b/>
        <w:bCs/>
        <w:sz w:val="28"/>
        <w:szCs w:val="28"/>
      </w:rPr>
    </w:pPr>
    <w:r w:rsidRPr="00F6773A">
      <w:rPr>
        <w:rFonts w:ascii="HelveticaNeueLT Std Med" w:hAnsi="HelveticaNeueLT Std Med" w:cs="HelveticaNeueLT Std Med"/>
        <w:b/>
        <w:bCs/>
        <w:sz w:val="28"/>
        <w:szCs w:val="28"/>
      </w:rPr>
      <w:t>DOCUMENTO DE VISIÓN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4CEA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413604"/>
    <w:multiLevelType w:val="hybridMultilevel"/>
    <w:tmpl w:val="EFF2B4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7EA5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8457D9B"/>
    <w:multiLevelType w:val="hybridMultilevel"/>
    <w:tmpl w:val="2F6E1CB0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6E2E71"/>
    <w:multiLevelType w:val="hybridMultilevel"/>
    <w:tmpl w:val="D5C446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D72A7C"/>
    <w:multiLevelType w:val="hybridMultilevel"/>
    <w:tmpl w:val="28CED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FE61D6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C7337B1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C4124AD"/>
    <w:multiLevelType w:val="hybridMultilevel"/>
    <w:tmpl w:val="0C14953A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292763">
    <w:abstractNumId w:val="8"/>
  </w:num>
  <w:num w:numId="2" w16cid:durableId="1851483388">
    <w:abstractNumId w:val="6"/>
  </w:num>
  <w:num w:numId="3" w16cid:durableId="1434059235">
    <w:abstractNumId w:val="5"/>
  </w:num>
  <w:num w:numId="4" w16cid:durableId="1202399604">
    <w:abstractNumId w:val="4"/>
  </w:num>
  <w:num w:numId="5" w16cid:durableId="1472946461">
    <w:abstractNumId w:val="7"/>
  </w:num>
  <w:num w:numId="6" w16cid:durableId="1757509861">
    <w:abstractNumId w:val="3"/>
  </w:num>
  <w:num w:numId="7" w16cid:durableId="1748651997">
    <w:abstractNumId w:val="2"/>
  </w:num>
  <w:num w:numId="8" w16cid:durableId="1854873686">
    <w:abstractNumId w:val="1"/>
  </w:num>
  <w:num w:numId="9" w16cid:durableId="1052073826">
    <w:abstractNumId w:val="0"/>
  </w:num>
  <w:num w:numId="10" w16cid:durableId="1416053160">
    <w:abstractNumId w:val="11"/>
  </w:num>
  <w:num w:numId="11" w16cid:durableId="2102138254">
    <w:abstractNumId w:val="10"/>
  </w:num>
  <w:num w:numId="12" w16cid:durableId="566843441">
    <w:abstractNumId w:val="16"/>
  </w:num>
  <w:num w:numId="13" w16cid:durableId="170070532">
    <w:abstractNumId w:val="9"/>
  </w:num>
  <w:num w:numId="14" w16cid:durableId="134107350">
    <w:abstractNumId w:val="12"/>
  </w:num>
  <w:num w:numId="15" w16cid:durableId="1098907660">
    <w:abstractNumId w:val="13"/>
  </w:num>
  <w:num w:numId="16" w16cid:durableId="1119882342">
    <w:abstractNumId w:val="15"/>
  </w:num>
  <w:num w:numId="17" w16cid:durableId="3330706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2ED"/>
    <w:rsid w:val="00034616"/>
    <w:rsid w:val="0006063C"/>
    <w:rsid w:val="00067FD5"/>
    <w:rsid w:val="0007747E"/>
    <w:rsid w:val="000C7504"/>
    <w:rsid w:val="000F30BA"/>
    <w:rsid w:val="00115E6B"/>
    <w:rsid w:val="001273A2"/>
    <w:rsid w:val="001369D6"/>
    <w:rsid w:val="0015074B"/>
    <w:rsid w:val="00186F5F"/>
    <w:rsid w:val="00187662"/>
    <w:rsid w:val="00193345"/>
    <w:rsid w:val="001B7D90"/>
    <w:rsid w:val="001F1A93"/>
    <w:rsid w:val="00240E39"/>
    <w:rsid w:val="00261457"/>
    <w:rsid w:val="0029639D"/>
    <w:rsid w:val="002B0F3F"/>
    <w:rsid w:val="002B1EAB"/>
    <w:rsid w:val="002E4E7B"/>
    <w:rsid w:val="002F28B8"/>
    <w:rsid w:val="00317C76"/>
    <w:rsid w:val="00326B8B"/>
    <w:rsid w:val="00326F90"/>
    <w:rsid w:val="003271DD"/>
    <w:rsid w:val="003F637C"/>
    <w:rsid w:val="004517A0"/>
    <w:rsid w:val="004A3A0C"/>
    <w:rsid w:val="004B43A8"/>
    <w:rsid w:val="004B4ED9"/>
    <w:rsid w:val="004C62F5"/>
    <w:rsid w:val="0053579E"/>
    <w:rsid w:val="0054133D"/>
    <w:rsid w:val="005D3CE2"/>
    <w:rsid w:val="00607A13"/>
    <w:rsid w:val="00614A04"/>
    <w:rsid w:val="00673D73"/>
    <w:rsid w:val="0072369B"/>
    <w:rsid w:val="0075083C"/>
    <w:rsid w:val="007531F9"/>
    <w:rsid w:val="00762360"/>
    <w:rsid w:val="007C58F7"/>
    <w:rsid w:val="007F3BB5"/>
    <w:rsid w:val="00807D40"/>
    <w:rsid w:val="00835846"/>
    <w:rsid w:val="0084193C"/>
    <w:rsid w:val="008628F7"/>
    <w:rsid w:val="00884C66"/>
    <w:rsid w:val="008D05EB"/>
    <w:rsid w:val="00901053"/>
    <w:rsid w:val="00925E7B"/>
    <w:rsid w:val="00965E0D"/>
    <w:rsid w:val="009720AC"/>
    <w:rsid w:val="009B1947"/>
    <w:rsid w:val="009E2393"/>
    <w:rsid w:val="00A0752C"/>
    <w:rsid w:val="00A210DF"/>
    <w:rsid w:val="00A27E18"/>
    <w:rsid w:val="00A61E66"/>
    <w:rsid w:val="00A6759D"/>
    <w:rsid w:val="00A739AA"/>
    <w:rsid w:val="00A771C6"/>
    <w:rsid w:val="00AA1D8D"/>
    <w:rsid w:val="00AA6105"/>
    <w:rsid w:val="00AB22BD"/>
    <w:rsid w:val="00AB4582"/>
    <w:rsid w:val="00AC1A7F"/>
    <w:rsid w:val="00B052BD"/>
    <w:rsid w:val="00B14EC3"/>
    <w:rsid w:val="00B33CF4"/>
    <w:rsid w:val="00B47730"/>
    <w:rsid w:val="00BA1A32"/>
    <w:rsid w:val="00BD4860"/>
    <w:rsid w:val="00BD5E21"/>
    <w:rsid w:val="00BD6211"/>
    <w:rsid w:val="00BD6817"/>
    <w:rsid w:val="00C55016"/>
    <w:rsid w:val="00C944B8"/>
    <w:rsid w:val="00CA4EE3"/>
    <w:rsid w:val="00CB0664"/>
    <w:rsid w:val="00CC6BDE"/>
    <w:rsid w:val="00CD3E7E"/>
    <w:rsid w:val="00D05679"/>
    <w:rsid w:val="00D30DB4"/>
    <w:rsid w:val="00D33926"/>
    <w:rsid w:val="00D42934"/>
    <w:rsid w:val="00D559AC"/>
    <w:rsid w:val="00D6101B"/>
    <w:rsid w:val="00D70783"/>
    <w:rsid w:val="00D942A2"/>
    <w:rsid w:val="00DB7B43"/>
    <w:rsid w:val="00DE2C87"/>
    <w:rsid w:val="00DE3970"/>
    <w:rsid w:val="00E01ED0"/>
    <w:rsid w:val="00E23183"/>
    <w:rsid w:val="00EE356D"/>
    <w:rsid w:val="00F27511"/>
    <w:rsid w:val="00F6773A"/>
    <w:rsid w:val="00FC31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6E5CC5D-8440-4745-9F22-951F1A15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9AC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tabs>
        <w:tab w:val="clear" w:pos="720"/>
        <w:tab w:val="num" w:pos="360"/>
      </w:tabs>
      <w:ind w:left="0" w:firstLine="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tabs>
        <w:tab w:val="clear" w:pos="1080"/>
        <w:tab w:val="num" w:pos="360"/>
      </w:tabs>
      <w:ind w:left="0" w:firstLine="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ind w:left="0" w:firstLine="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tabs>
        <w:tab w:val="clear" w:pos="720"/>
        <w:tab w:val="num" w:pos="360"/>
      </w:tabs>
      <w:ind w:left="0" w:firstLine="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eatureTitle">
    <w:name w:val="FeatureTitle"/>
    <w:next w:val="Normal"/>
    <w:uiPriority w:val="99"/>
    <w:rsid w:val="00186F5F"/>
    <w:pPr>
      <w:keepNext/>
      <w:pBdr>
        <w:left w:val="single" w:sz="36" w:space="6" w:color="C0C0C0"/>
      </w:pBdr>
      <w:spacing w:after="120" w:line="240" w:lineRule="auto"/>
    </w:pPr>
    <w:rPr>
      <w:rFonts w:ascii="Arial" w:eastAsia="Times New Roman" w:hAnsi="Arial" w:cs="Arial"/>
      <w:b/>
      <w:bCs/>
      <w:sz w:val="28"/>
      <w:szCs w:val="28"/>
    </w:rPr>
  </w:style>
  <w:style w:type="character" w:styleId="Hipervnculo">
    <w:name w:val="Hyperlink"/>
    <w:basedOn w:val="Fuentedeprrafopredeter"/>
    <w:uiPriority w:val="99"/>
    <w:rsid w:val="002B0F3F"/>
    <w:rPr>
      <w:color w:val="0000FF"/>
      <w:u w:val="single"/>
    </w:rPr>
  </w:style>
  <w:style w:type="paragraph" w:customStyle="1" w:styleId="NormalInd">
    <w:name w:val="Normal Ind"/>
    <w:basedOn w:val="Normal"/>
    <w:rsid w:val="000302ED"/>
    <w:pPr>
      <w:spacing w:after="0" w:line="240" w:lineRule="auto"/>
      <w:ind w:left="851"/>
      <w:jc w:val="both"/>
    </w:pPr>
    <w:rPr>
      <w:rFonts w:ascii="Arial" w:eastAsia="Times New Roman" w:hAnsi="Arial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1247</Words>
  <Characters>6863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17</cp:revision>
  <dcterms:created xsi:type="dcterms:W3CDTF">2025-10-24T01:42:00Z</dcterms:created>
  <dcterms:modified xsi:type="dcterms:W3CDTF">2025-11-30T13:54:00Z</dcterms:modified>
  <cp:category/>
</cp:coreProperties>
</file>