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Opgaver til PV3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Identificer de teknologier der er inkluderet i jeres P0 projekt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P0-projektet indgår mikroprocesser-teknologi, forskellige sensor-teknologier, samt programmering i sproget C.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Beskriv jeres P0 projekt ud fra teknologimodellen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Viden: Vi har brug for robotnavigationsteori. Vi har brug for at lære at programmere i 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Organisation: Vi skal præstere i gruppen, hvilket medfører, at vores evne til at udnytte hinandens kompetencer er altafgørende mht. at opnå det bedste resultat (1+1+1= 3&lt;).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Teknik: Vi har fået udleveret en EV3 af LEGO og har et tilhørende stykke programmerings-værktøj, som vi skal bruge til at udføre opgaven.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Produkt: Når vi er færdige, står vi med en færdig designet LEGO-robot, samt en rapport til afdækning af de forskellige problemløsninger vi kommer igennem, heriblandt kodningen af robotten.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DILLER DILLER DILLER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Problemformulering for P0-projekt på AAU, gruppe 306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Hvordan kan en autonom LEGO-Mindstorm robot gennemfører en AAU-RoboCup med flest mulige point.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’forhindrings’-bane står klar på Campus og den skal klares med flest mulige point på bundlinjen. Banen skal køres igennem, automatisk, af en LEGO-Mindstorm robot, som skal forprogrammeres i programmet RobotC.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Projektet munder ud i en opgave, som skal indeholde div. tanke-processer mhp. at løse opgaven så godt som muligt.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