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2" w:lineRule="auto"/>
        <w:jc w:val="center"/>
        <w:rPr>
          <w:sz w:val="36"/>
          <w:szCs w:val="36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4213903" cy="698844"/>
            <wp:effectExtent b="0" l="0" r="0" t="0"/>
            <wp:docPr descr="C:\Users\Marilin\AppData\Local\Microsoft\Windows\INetCache\Content.MSO\8234E78A.tmp" id="1" name="image1.png"/>
            <a:graphic>
              <a:graphicData uri="http://schemas.openxmlformats.org/drawingml/2006/picture">
                <pic:pic>
                  <pic:nvPicPr>
                    <pic:cNvPr descr="C:\Users\Marilin\AppData\Local\Microsoft\Windows\INetCache\Content.MSO\8234E78A.tmp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3903" cy="6988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80" w:line="276" w:lineRule="auto"/>
        <w:ind w:left="840" w:firstLine="0"/>
        <w:jc w:val="center"/>
        <w:rPr>
          <w:sz w:val="20"/>
          <w:szCs w:val="20"/>
        </w:rPr>
      </w:pPr>
      <w:r w:rsidDel="00000000" w:rsidR="00000000" w:rsidRPr="00000000">
        <w:rPr>
          <w:sz w:val="36"/>
          <w:szCs w:val="36"/>
          <w:rtl w:val="0"/>
        </w:rPr>
        <w:t xml:space="preserve">ESCUELA DE POSGRADO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[Arial, 18 puntos]</w:t>
      </w:r>
    </w:p>
    <w:p w:rsidR="00000000" w:rsidDel="00000000" w:rsidP="00000000" w:rsidRDefault="00000000" w:rsidRPr="00000000" w14:paraId="00000003">
      <w:pPr>
        <w:spacing w:before="200" w:line="276" w:lineRule="auto"/>
        <w:ind w:left="840" w:right="80" w:firstLine="0"/>
        <w:jc w:val="center"/>
        <w:rPr>
          <w:sz w:val="20"/>
          <w:szCs w:val="20"/>
        </w:rPr>
      </w:pPr>
      <w:r w:rsidDel="00000000" w:rsidR="00000000" w:rsidRPr="00000000">
        <w:rPr>
          <w:sz w:val="32"/>
          <w:szCs w:val="32"/>
          <w:rtl w:val="0"/>
        </w:rPr>
        <w:t xml:space="preserve">PROGRAMA ACADÉMICO DE… </w:t>
      </w:r>
      <w:r w:rsidDel="00000000" w:rsidR="00000000" w:rsidRPr="00000000">
        <w:rPr>
          <w:sz w:val="20"/>
          <w:szCs w:val="20"/>
          <w:rtl w:val="0"/>
        </w:rPr>
        <w:t xml:space="preserve">[Arial, 16 puntos]</w:t>
      </w:r>
    </w:p>
    <w:p w:rsidR="00000000" w:rsidDel="00000000" w:rsidP="00000000" w:rsidRDefault="00000000" w:rsidRPr="00000000" w14:paraId="00000004">
      <w:pPr>
        <w:spacing w:before="34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276" w:lineRule="auto"/>
        <w:ind w:right="14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Título del proyecto de investigación </w:t>
      </w:r>
    </w:p>
    <w:p w:rsidR="00000000" w:rsidDel="00000000" w:rsidP="00000000" w:rsidRDefault="00000000" w:rsidRPr="00000000" w14:paraId="00000006">
      <w:pPr>
        <w:spacing w:line="276" w:lineRule="auto"/>
        <w:ind w:right="14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[Mayúsculas y minúsculas, Arial, 14 puntos, negrita]</w:t>
      </w:r>
    </w:p>
    <w:p w:rsidR="00000000" w:rsidDel="00000000" w:rsidP="00000000" w:rsidRDefault="00000000" w:rsidRPr="00000000" w14:paraId="00000007">
      <w:pPr>
        <w:spacing w:line="276" w:lineRule="auto"/>
        <w:ind w:right="14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180" w:line="276" w:lineRule="auto"/>
        <w:rPr>
          <w:sz w:val="2"/>
          <w:szCs w:val="2"/>
        </w:rPr>
      </w:pPr>
      <w:r w:rsidDel="00000000" w:rsidR="00000000" w:rsidRPr="00000000">
        <w:rPr>
          <w:sz w:val="2"/>
          <w:szCs w:val="2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line="360" w:lineRule="auto"/>
        <w:ind w:right="8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Autor (es):</w:t>
      </w:r>
    </w:p>
    <w:p w:rsidR="00000000" w:rsidDel="00000000" w:rsidP="00000000" w:rsidRDefault="00000000" w:rsidRPr="00000000" w14:paraId="0000000A">
      <w:pPr>
        <w:spacing w:before="40" w:line="360" w:lineRule="auto"/>
        <w:ind w:left="20" w:right="560" w:firstLine="0"/>
        <w:jc w:val="center"/>
        <w:rPr/>
      </w:pPr>
      <w:r w:rsidDel="00000000" w:rsidR="00000000" w:rsidRPr="00000000">
        <w:rPr>
          <w:rtl w:val="0"/>
        </w:rPr>
        <w:t xml:space="preserve">Apellidos, Nombres (orcid.org/…)</w:t>
      </w:r>
    </w:p>
    <w:p w:rsidR="00000000" w:rsidDel="00000000" w:rsidP="00000000" w:rsidRDefault="00000000" w:rsidRPr="00000000" w14:paraId="0000000B">
      <w:pPr>
        <w:spacing w:after="0" w:before="40" w:line="276" w:lineRule="auto"/>
        <w:ind w:left="20" w:right="560" w:firstLine="0"/>
        <w:jc w:val="center"/>
        <w:rPr/>
      </w:pPr>
      <w:r w:rsidDel="00000000" w:rsidR="00000000" w:rsidRPr="00000000">
        <w:rPr>
          <w:rtl w:val="0"/>
        </w:rPr>
        <w:t xml:space="preserve">Apellidos, Nombres (orcid.org/…)</w:t>
      </w:r>
    </w:p>
    <w:p w:rsidR="00000000" w:rsidDel="00000000" w:rsidP="00000000" w:rsidRDefault="00000000" w:rsidRPr="00000000" w14:paraId="0000000C">
      <w:pPr>
        <w:spacing w:line="276" w:lineRule="auto"/>
        <w:ind w:right="8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[Presentarlos por orden alfabético, mayúsculas y minúsculas, Arial, 12 puntos, </w:t>
      </w:r>
    </w:p>
    <w:p w:rsidR="00000000" w:rsidDel="00000000" w:rsidP="00000000" w:rsidRDefault="00000000" w:rsidRPr="00000000" w14:paraId="0000000D">
      <w:pPr>
        <w:spacing w:line="276" w:lineRule="auto"/>
        <w:ind w:right="8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ORCID con hipervínculo]]</w:t>
      </w:r>
    </w:p>
    <w:p w:rsidR="00000000" w:rsidDel="00000000" w:rsidP="00000000" w:rsidRDefault="00000000" w:rsidRPr="00000000" w14:paraId="0000000E">
      <w:pPr>
        <w:spacing w:before="12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line="360" w:lineRule="auto"/>
        <w:ind w:right="8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Asesor(a)(es):</w:t>
      </w:r>
    </w:p>
    <w:p w:rsidR="00000000" w:rsidDel="00000000" w:rsidP="00000000" w:rsidRDefault="00000000" w:rsidRPr="00000000" w14:paraId="00000010">
      <w:pPr>
        <w:spacing w:before="40" w:line="276" w:lineRule="auto"/>
        <w:ind w:left="420" w:right="420" w:firstLine="0"/>
        <w:jc w:val="center"/>
        <w:rPr/>
      </w:pPr>
      <w:r w:rsidDel="00000000" w:rsidR="00000000" w:rsidRPr="00000000">
        <w:rPr>
          <w:rtl w:val="0"/>
        </w:rPr>
        <w:t xml:space="preserve">Abreviatura de grado académico [Mgtr./Dr.]. Apellidos, Nombres (orcid.org/…)</w:t>
      </w:r>
    </w:p>
    <w:p w:rsidR="00000000" w:rsidDel="00000000" w:rsidP="00000000" w:rsidRDefault="00000000" w:rsidRPr="00000000" w14:paraId="00000011">
      <w:pPr>
        <w:spacing w:before="40" w:line="276" w:lineRule="auto"/>
        <w:ind w:right="8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[Mayúsculas y minúsculas, Arial, 12 puntos, ORCID con hipervínculo]</w:t>
      </w:r>
    </w:p>
    <w:p w:rsidR="00000000" w:rsidDel="00000000" w:rsidP="00000000" w:rsidRDefault="00000000" w:rsidRPr="00000000" w14:paraId="00000012">
      <w:pPr>
        <w:spacing w:before="120" w:line="3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line="276" w:lineRule="auto"/>
        <w:ind w:right="8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Línea de investigación:</w:t>
      </w:r>
    </w:p>
    <w:p w:rsidR="00000000" w:rsidDel="00000000" w:rsidP="00000000" w:rsidRDefault="00000000" w:rsidRPr="00000000" w14:paraId="00000014">
      <w:pPr>
        <w:spacing w:before="80" w:line="276" w:lineRule="auto"/>
        <w:ind w:right="8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Línea de investigación específica </w:t>
      </w:r>
      <w:r w:rsidDel="00000000" w:rsidR="00000000" w:rsidRPr="00000000">
        <w:rPr>
          <w:sz w:val="20"/>
          <w:szCs w:val="20"/>
          <w:rtl w:val="0"/>
        </w:rPr>
        <w:t xml:space="preserve">[Mayúsculas y minúsculas, Arial, 12 puntos]</w:t>
      </w:r>
    </w:p>
    <w:p w:rsidR="00000000" w:rsidDel="00000000" w:rsidP="00000000" w:rsidRDefault="00000000" w:rsidRPr="00000000" w14:paraId="00000015">
      <w:pPr>
        <w:spacing w:before="14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line="276" w:lineRule="auto"/>
        <w:ind w:right="8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Línea de responsabilidad social universitaria:</w:t>
      </w:r>
    </w:p>
    <w:p w:rsidR="00000000" w:rsidDel="00000000" w:rsidP="00000000" w:rsidRDefault="00000000" w:rsidRPr="00000000" w14:paraId="00000017">
      <w:pPr>
        <w:spacing w:before="80" w:line="276" w:lineRule="auto"/>
        <w:ind w:right="8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Línea de RSU </w:t>
      </w:r>
      <w:r w:rsidDel="00000000" w:rsidR="00000000" w:rsidRPr="00000000">
        <w:rPr>
          <w:sz w:val="20"/>
          <w:szCs w:val="20"/>
          <w:rtl w:val="0"/>
        </w:rPr>
        <w:t xml:space="preserve">[Mayúsculas y minúsculas, Arial, 12 puntos]</w:t>
      </w:r>
    </w:p>
    <w:p w:rsidR="00000000" w:rsidDel="00000000" w:rsidP="00000000" w:rsidRDefault="00000000" w:rsidRPr="00000000" w14:paraId="00000018">
      <w:pPr>
        <w:spacing w:before="140" w:line="276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9">
      <w:pPr>
        <w:spacing w:line="276" w:lineRule="auto"/>
        <w:ind w:right="8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CIUDAD DEL CAMPUS — PERÚ </w:t>
      </w:r>
      <w:r w:rsidDel="00000000" w:rsidR="00000000" w:rsidRPr="00000000">
        <w:rPr>
          <w:sz w:val="20"/>
          <w:szCs w:val="20"/>
          <w:rtl w:val="0"/>
        </w:rPr>
        <w:t xml:space="preserve">[Mayúsculas, Arial, 12 puntos]</w:t>
      </w:r>
    </w:p>
    <w:p w:rsidR="00000000" w:rsidDel="00000000" w:rsidP="00000000" w:rsidRDefault="00000000" w:rsidRPr="00000000" w14:paraId="0000001A">
      <w:pPr>
        <w:spacing w:before="120" w:line="276" w:lineRule="auto"/>
        <w:rPr>
          <w:sz w:val="2"/>
          <w:szCs w:val="2"/>
        </w:rPr>
      </w:pPr>
      <w:r w:rsidDel="00000000" w:rsidR="00000000" w:rsidRPr="00000000">
        <w:rPr>
          <w:sz w:val="2"/>
          <w:szCs w:val="2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line="276" w:lineRule="auto"/>
        <w:ind w:right="80"/>
        <w:jc w:val="center"/>
        <w:rPr>
          <w:sz w:val="20"/>
          <w:szCs w:val="20"/>
        </w:rPr>
        <w:sectPr>
          <w:headerReference r:id="rId8" w:type="default"/>
          <w:footerReference r:id="rId9" w:type="default"/>
          <w:pgSz w:h="15840" w:w="12240" w:orient="portrait"/>
          <w:pgMar w:bottom="1701" w:top="1418" w:left="1701" w:right="1418" w:header="709" w:footer="709"/>
          <w:pgNumType w:start="1"/>
        </w:sectPr>
      </w:pPr>
      <w:r w:rsidDel="00000000" w:rsidR="00000000" w:rsidRPr="00000000">
        <w:rPr>
          <w:rtl w:val="0"/>
        </w:rPr>
        <w:t xml:space="preserve">Año </w:t>
      </w:r>
      <w:r w:rsidDel="00000000" w:rsidR="00000000" w:rsidRPr="00000000">
        <w:rPr>
          <w:sz w:val="20"/>
          <w:szCs w:val="20"/>
          <w:rtl w:val="0"/>
        </w:rPr>
        <w:t xml:space="preserve">[Arial, 12 puntos]</w:t>
      </w:r>
    </w:p>
    <w:p w:rsidR="00000000" w:rsidDel="00000000" w:rsidP="00000000" w:rsidRDefault="00000000" w:rsidRPr="00000000" w14:paraId="0000001C">
      <w:pPr>
        <w:pStyle w:val="Heading1"/>
        <w:spacing w:line="360" w:lineRule="auto"/>
        <w:jc w:val="center"/>
        <w:rPr>
          <w:vertAlign w:val="baseline"/>
        </w:rPr>
        <w:sectPr>
          <w:footerReference r:id="rId10" w:type="default"/>
          <w:type w:val="nextPage"/>
          <w:pgSz w:h="15840" w:w="12240" w:orient="portrait"/>
          <w:pgMar w:bottom="1701" w:top="1418" w:left="1701" w:right="1418" w:header="709" w:footer="709"/>
        </w:sectPr>
      </w:pPr>
      <w:bookmarkStart w:colFirst="0" w:colLast="0" w:name="_heading=h.3whwml4" w:id="0"/>
      <w:bookmarkEnd w:id="0"/>
      <w:r w:rsidDel="00000000" w:rsidR="00000000" w:rsidRPr="00000000">
        <w:rPr>
          <w:vertAlign w:val="baseline"/>
          <w:rtl w:val="0"/>
        </w:rPr>
        <w:t xml:space="preserve">Declaratoria de autenticidad del asesor</w:t>
      </w:r>
    </w:p>
    <w:p w:rsidR="00000000" w:rsidDel="00000000" w:rsidP="00000000" w:rsidRDefault="00000000" w:rsidRPr="00000000" w14:paraId="0000001D">
      <w:pPr>
        <w:pStyle w:val="Heading1"/>
        <w:spacing w:line="360" w:lineRule="auto"/>
        <w:jc w:val="center"/>
        <w:rPr>
          <w:vertAlign w:val="baseline"/>
        </w:rPr>
      </w:pPr>
      <w:bookmarkStart w:colFirst="0" w:colLast="0" w:name="_heading=h.2bn6wsx" w:id="1"/>
      <w:bookmarkEnd w:id="1"/>
      <w:r w:rsidDel="00000000" w:rsidR="00000000" w:rsidRPr="00000000">
        <w:rPr>
          <w:vertAlign w:val="baseline"/>
          <w:rtl w:val="0"/>
        </w:rPr>
        <w:t xml:space="preserve">Declaratoria de originalidad del/los autor/es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  <w:sectPr>
          <w:footerReference r:id="rId11" w:type="default"/>
          <w:type w:val="nextPage"/>
          <w:pgSz w:h="15840" w:w="12240" w:orient="portrait"/>
          <w:pgMar w:bottom="1701" w:top="1418" w:left="1701" w:right="1418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spacing w:line="360" w:lineRule="auto"/>
        <w:jc w:val="center"/>
        <w:rPr>
          <w:vertAlign w:val="baseline"/>
        </w:rPr>
      </w:pPr>
      <w:bookmarkStart w:colFirst="0" w:colLast="0" w:name="_heading=h.qsh70q" w:id="2"/>
      <w:bookmarkEnd w:id="2"/>
      <w:r w:rsidDel="00000000" w:rsidR="00000000" w:rsidRPr="00000000">
        <w:rPr>
          <w:rtl w:val="0"/>
        </w:rPr>
        <w:t xml:space="preserve">índice de contenidos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Condensed Light" w:cs="Roboto Condensed Light" w:eastAsia="Roboto Condensed Light" w:hAnsi="Roboto Condensed Light"/>
        </w:rPr>
      </w:pPr>
      <w:r w:rsidDel="00000000" w:rsidR="00000000" w:rsidRPr="00000000">
        <w:rPr>
          <w:rtl w:val="0"/>
        </w:rPr>
      </w:r>
    </w:p>
    <w:sdt>
      <w:sdtPr>
        <w:id w:val="37298656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C">
          <w:pPr>
            <w:tabs>
              <w:tab w:val="right" w:leader="dot" w:pos="12000"/>
            </w:tabs>
            <w:spacing w:before="60" w:lineRule="auto"/>
            <w:rPr>
              <w:rFonts w:ascii="Roboto Condensed Light" w:cs="Roboto Condensed Light" w:eastAsia="Roboto Condensed Light" w:hAnsi="Roboto Condensed Light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Roboto Condensed Light" w:cs="Roboto Condensed Light" w:eastAsia="Roboto Condensed Light" w:hAnsi="Roboto Condensed Light"/>
              <w:rtl w:val="0"/>
            </w:rPr>
            <w:t xml:space="preserve">Carátula……………………………………………………………………………………………………………………………………………………………….  i</w:t>
          </w:r>
        </w:p>
        <w:p w:rsidR="00000000" w:rsidDel="00000000" w:rsidP="00000000" w:rsidRDefault="00000000" w:rsidRPr="00000000" w14:paraId="0000004D">
          <w:pPr>
            <w:tabs>
              <w:tab w:val="right" w:leader="dot" w:pos="12000"/>
            </w:tabs>
            <w:spacing w:before="60" w:lineRule="auto"/>
            <w:rPr>
              <w:rFonts w:ascii="Roboto Condensed Light" w:cs="Roboto Condensed Light" w:eastAsia="Roboto Condensed Light" w:hAnsi="Roboto Condensed Light"/>
              <w:color w:val="000000"/>
              <w:u w:val="none"/>
            </w:rPr>
          </w:pPr>
          <w:hyperlink w:anchor="_heading=h.3whwml4">
            <w:r w:rsidDel="00000000" w:rsidR="00000000" w:rsidRPr="00000000">
              <w:rPr>
                <w:rFonts w:ascii="Roboto Condensed Light" w:cs="Roboto Condensed Light" w:eastAsia="Roboto Condensed Light" w:hAnsi="Roboto Condensed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Declaratoria de autenticidad del asesor</w:t>
              <w:tab/>
            </w:r>
          </w:hyperlink>
          <w:r w:rsidDel="00000000" w:rsidR="00000000" w:rsidRPr="00000000">
            <w:rPr>
              <w:rFonts w:ascii="Roboto Condensed Light" w:cs="Roboto Condensed Light" w:eastAsia="Roboto Condensed Light" w:hAnsi="Roboto Condensed Light"/>
              <w:rtl w:val="0"/>
            </w:rPr>
            <w:t xml:space="preserve">ii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tabs>
              <w:tab w:val="right" w:leader="dot" w:pos="12000"/>
            </w:tabs>
            <w:spacing w:before="60" w:lineRule="auto"/>
            <w:rPr>
              <w:rFonts w:ascii="Roboto Condensed Light" w:cs="Roboto Condensed Light" w:eastAsia="Roboto Condensed Light" w:hAnsi="Roboto Condensed Light"/>
              <w:color w:val="000000"/>
              <w:u w:val="none"/>
            </w:rPr>
          </w:pPr>
          <w:hyperlink w:anchor="_heading=h.2bn6wsx">
            <w:r w:rsidDel="00000000" w:rsidR="00000000" w:rsidRPr="00000000">
              <w:rPr>
                <w:rFonts w:ascii="Roboto Condensed Light" w:cs="Roboto Condensed Light" w:eastAsia="Roboto Condensed Light" w:hAnsi="Roboto Condensed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Declaratoria de originalidad del/los autor/es</w:t>
              <w:tab/>
            </w:r>
          </w:hyperlink>
          <w:r w:rsidDel="00000000" w:rsidR="00000000" w:rsidRPr="00000000">
            <w:rPr>
              <w:rFonts w:ascii="Roboto Condensed Light" w:cs="Roboto Condensed Light" w:eastAsia="Roboto Condensed Light" w:hAnsi="Roboto Condensed Light"/>
              <w:rtl w:val="0"/>
            </w:rPr>
            <w:t xml:space="preserve">  </w:t>
          </w:r>
          <w:r w:rsidDel="00000000" w:rsidR="00000000" w:rsidRPr="00000000">
            <w:rPr>
              <w:rFonts w:ascii="Roboto Condensed Light" w:cs="Roboto Condensed Light" w:eastAsia="Roboto Condensed Light" w:hAnsi="Roboto Condensed Light"/>
              <w:rtl w:val="0"/>
            </w:rPr>
            <w:t xml:space="preserve">iii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tabs>
              <w:tab w:val="right" w:leader="dot" w:pos="12000"/>
            </w:tabs>
            <w:spacing w:before="60" w:lineRule="auto"/>
            <w:rPr>
              <w:rFonts w:ascii="Roboto Condensed Light" w:cs="Roboto Condensed Light" w:eastAsia="Roboto Condensed Light" w:hAnsi="Roboto Condensed Light"/>
              <w:color w:val="000000"/>
              <w:u w:val="none"/>
            </w:rPr>
          </w:pPr>
          <w:hyperlink w:anchor="_heading=h.qsh70q">
            <w:r w:rsidDel="00000000" w:rsidR="00000000" w:rsidRPr="00000000">
              <w:rPr>
                <w:rFonts w:ascii="Roboto Condensed Light" w:cs="Roboto Condensed Light" w:eastAsia="Roboto Condensed Light" w:hAnsi="Roboto Condensed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índice de contenidos</w:t>
              <w:tab/>
            </w:r>
          </w:hyperlink>
          <w:r w:rsidDel="00000000" w:rsidR="00000000" w:rsidRPr="00000000">
            <w:rPr>
              <w:rFonts w:ascii="Roboto Condensed Light" w:cs="Roboto Condensed Light" w:eastAsia="Roboto Condensed Light" w:hAnsi="Roboto Condensed Light"/>
              <w:rtl w:val="0"/>
            </w:rPr>
            <w:t xml:space="preserve"> </w:t>
          </w:r>
          <w:r w:rsidDel="00000000" w:rsidR="00000000" w:rsidRPr="00000000">
            <w:rPr>
              <w:rFonts w:ascii="Roboto Condensed Light" w:cs="Roboto Condensed Light" w:eastAsia="Roboto Condensed Light" w:hAnsi="Roboto Condensed Light"/>
              <w:rtl w:val="0"/>
            </w:rPr>
            <w:t xml:space="preserve">iv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tabs>
              <w:tab w:val="right" w:leader="dot" w:pos="12000"/>
            </w:tabs>
            <w:spacing w:before="60" w:lineRule="auto"/>
            <w:rPr>
              <w:rFonts w:ascii="Roboto Condensed Light" w:cs="Roboto Condensed Light" w:eastAsia="Roboto Condensed Light" w:hAnsi="Roboto Condensed Light"/>
              <w:color w:val="000000"/>
              <w:u w:val="none"/>
            </w:rPr>
          </w:pPr>
          <w:hyperlink w:anchor="_heading=h.3as4poj">
            <w:r w:rsidDel="00000000" w:rsidR="00000000" w:rsidRPr="00000000">
              <w:rPr>
                <w:rFonts w:ascii="Roboto Condensed Light" w:cs="Roboto Condensed Light" w:eastAsia="Roboto Condensed Light" w:hAnsi="Roboto Condensed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Índice de tablas</w:t>
              <w:tab/>
            </w:r>
          </w:hyperlink>
          <w:r w:rsidDel="00000000" w:rsidR="00000000" w:rsidRPr="00000000">
            <w:rPr>
              <w:rFonts w:ascii="Roboto Condensed Light" w:cs="Roboto Condensed Light" w:eastAsia="Roboto Condensed Light" w:hAnsi="Roboto Condensed Light"/>
              <w:rtl w:val="0"/>
            </w:rPr>
            <w:t xml:space="preserve">v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tabs>
              <w:tab w:val="right" w:leader="dot" w:pos="12000"/>
            </w:tabs>
            <w:spacing w:before="60" w:lineRule="auto"/>
            <w:rPr>
              <w:rFonts w:ascii="Roboto Condensed Light" w:cs="Roboto Condensed Light" w:eastAsia="Roboto Condensed Light" w:hAnsi="Roboto Condensed Light"/>
              <w:color w:val="000000"/>
              <w:u w:val="none"/>
            </w:rPr>
          </w:pPr>
          <w:hyperlink w:anchor="_heading=h.1pxezwc">
            <w:r w:rsidDel="00000000" w:rsidR="00000000" w:rsidRPr="00000000">
              <w:rPr>
                <w:rFonts w:ascii="Roboto Condensed Light" w:cs="Roboto Condensed Light" w:eastAsia="Roboto Condensed Light" w:hAnsi="Roboto Condensed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Índice de figuras</w:t>
              <w:tab/>
            </w:r>
          </w:hyperlink>
          <w:r w:rsidDel="00000000" w:rsidR="00000000" w:rsidRPr="00000000">
            <w:rPr>
              <w:rFonts w:ascii="Roboto Condensed Light" w:cs="Roboto Condensed Light" w:eastAsia="Roboto Condensed Light" w:hAnsi="Roboto Condensed Light"/>
              <w:rtl w:val="0"/>
            </w:rPr>
            <w:t xml:space="preserve">vi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h.23ckvvd">
            <w:r w:rsidDel="00000000" w:rsidR="00000000" w:rsidRPr="00000000">
              <w:rPr>
                <w:rFonts w:ascii="Roboto Condensed Light" w:cs="Roboto Condensed Light" w:eastAsia="Roboto Condensed Light" w:hAnsi="Roboto Condensed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I. Introducción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h.ihv636">
            <w:r w:rsidDel="00000000" w:rsidR="00000000" w:rsidRPr="00000000">
              <w:rPr>
                <w:rFonts w:ascii="Roboto Condensed Light" w:cs="Roboto Condensed Light" w:eastAsia="Roboto Condensed Light" w:hAnsi="Roboto Condensed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II. Metodología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h.32hioqz">
            <w:r w:rsidDel="00000000" w:rsidR="00000000" w:rsidRPr="00000000">
              <w:rPr>
                <w:rFonts w:ascii="Roboto Condensed Light" w:cs="Roboto Condensed Light" w:eastAsia="Roboto Condensed Light" w:hAnsi="Roboto Condensed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III. Aspectos administrativos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tabs>
              <w:tab w:val="right" w:leader="dot" w:pos="12000"/>
            </w:tabs>
            <w:spacing w:before="60" w:lineRule="auto"/>
            <w:ind w:left="0" w:firstLine="0"/>
            <w:rPr>
              <w:color w:val="000000"/>
              <w:u w:val="none"/>
            </w:rPr>
          </w:pPr>
          <w:hyperlink w:anchor="_heading=h.ulzvp4a431jl">
            <w:r w:rsidDel="00000000" w:rsidR="00000000" w:rsidRPr="00000000">
              <w:rPr>
                <w:rFonts w:ascii="Roboto Condensed Light" w:cs="Roboto Condensed Light" w:eastAsia="Roboto Condensed Light" w:hAnsi="Roboto Condensed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 Recursos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tabs>
              <w:tab w:val="right" w:leader="dot" w:pos="12000"/>
            </w:tabs>
            <w:spacing w:before="60" w:lineRule="auto"/>
            <w:ind w:left="0" w:firstLine="0"/>
            <w:rPr>
              <w:color w:val="000000"/>
              <w:u w:val="none"/>
            </w:rPr>
          </w:pPr>
          <w:hyperlink w:anchor="_heading=h.pey9rnlyd78s">
            <w:r w:rsidDel="00000000" w:rsidR="00000000" w:rsidRPr="00000000">
              <w:rPr>
                <w:rFonts w:ascii="Roboto Condensed Light" w:cs="Roboto Condensed Light" w:eastAsia="Roboto Condensed Light" w:hAnsi="Roboto Condensed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 Financiamiento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tabs>
              <w:tab w:val="right" w:leader="dot" w:pos="12000"/>
            </w:tabs>
            <w:spacing w:before="60" w:lineRule="auto"/>
            <w:ind w:left="0" w:firstLine="0"/>
            <w:rPr>
              <w:color w:val="000000"/>
              <w:u w:val="none"/>
            </w:rPr>
          </w:pPr>
          <w:hyperlink w:anchor="_heading=h.h2uif7sh0hts">
            <w:r w:rsidDel="00000000" w:rsidR="00000000" w:rsidRPr="00000000">
              <w:rPr>
                <w:rFonts w:ascii="Roboto Condensed Light" w:cs="Roboto Condensed Light" w:eastAsia="Roboto Condensed Light" w:hAnsi="Roboto Condensed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3.3. Cronograma de ejecución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tabs>
              <w:tab w:val="right" w:leader="dot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h.vx1227">
            <w:r w:rsidDel="00000000" w:rsidR="00000000" w:rsidRPr="00000000">
              <w:rPr>
                <w:rFonts w:ascii="Roboto Condensed Light" w:cs="Roboto Condensed Light" w:eastAsia="Roboto Condensed Light" w:hAnsi="Roboto Condensed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tabs>
              <w:tab w:val="right" w:leader="dot" w:pos="12000"/>
            </w:tabs>
            <w:spacing w:before="60" w:lineRule="auto"/>
            <w:rPr>
              <w:rFonts w:ascii="Roboto Condensed Light" w:cs="Roboto Condensed Light" w:eastAsia="Roboto Condensed Light" w:hAnsi="Roboto Condensed Light"/>
              <w:color w:val="000000"/>
              <w:u w:val="none"/>
            </w:rPr>
          </w:pPr>
          <w:hyperlink w:anchor="_heading=h.rlu6q2vt6qq0">
            <w:r w:rsidDel="00000000" w:rsidR="00000000" w:rsidRPr="00000000">
              <w:rPr>
                <w:rFonts w:ascii="Roboto Condensed Light" w:cs="Roboto Condensed Light" w:eastAsia="Roboto Condensed Light" w:hAnsi="Roboto Condensed Ligh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Anexos</w:t>
              <w:tab/>
            </w:r>
          </w:hyperlink>
          <w:r w:rsidDel="00000000" w:rsidR="00000000" w:rsidRPr="00000000">
            <w:rPr>
              <w:rFonts w:ascii="Roboto Condensed Light" w:cs="Roboto Condensed Light" w:eastAsia="Roboto Condensed Light" w:hAnsi="Roboto Condensed Light"/>
              <w:rtl w:val="0"/>
            </w:rPr>
            <w:t xml:space="preserve">8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A">
      <w:pPr>
        <w:rPr>
          <w:rFonts w:ascii="Roboto Condensed Light" w:cs="Roboto Condensed Light" w:eastAsia="Roboto Condensed Light" w:hAnsi="Roboto Condense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spacing w:line="360" w:lineRule="auto"/>
        <w:jc w:val="center"/>
        <w:rPr>
          <w:vertAlign w:val="baseline"/>
        </w:rPr>
      </w:pPr>
      <w:bookmarkStart w:colFirst="0" w:colLast="0" w:name="_heading=h.3as4poj" w:id="3"/>
      <w:bookmarkEnd w:id="3"/>
      <w:r w:rsidDel="00000000" w:rsidR="00000000" w:rsidRPr="00000000">
        <w:rPr>
          <w:rtl w:val="0"/>
        </w:rPr>
        <w:t xml:space="preserve">Í</w:t>
      </w:r>
      <w:r w:rsidDel="00000000" w:rsidR="00000000" w:rsidRPr="00000000">
        <w:rPr>
          <w:rtl w:val="0"/>
        </w:rPr>
        <w:t xml:space="preserve">ndice de tablas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  <w:sectPr>
          <w:footerReference r:id="rId12" w:type="default"/>
          <w:type w:val="nextPage"/>
          <w:pgSz w:h="15840" w:w="12240" w:orient="portrait"/>
          <w:pgMar w:bottom="1701" w:top="1418" w:left="1701" w:right="1418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spacing w:line="360" w:lineRule="auto"/>
        <w:jc w:val="center"/>
        <w:rPr>
          <w:vertAlign w:val="baseline"/>
        </w:rPr>
      </w:pPr>
      <w:bookmarkStart w:colFirst="0" w:colLast="0" w:name="_heading=h.1pxezwc" w:id="4"/>
      <w:bookmarkEnd w:id="4"/>
      <w:r w:rsidDel="00000000" w:rsidR="00000000" w:rsidRPr="00000000">
        <w:rPr>
          <w:vertAlign w:val="baseline"/>
          <w:rtl w:val="0"/>
        </w:rPr>
        <w:t xml:space="preserve">Índice d</w:t>
      </w:r>
      <w:r w:rsidDel="00000000" w:rsidR="00000000" w:rsidRPr="00000000">
        <w:rPr>
          <w:rtl w:val="0"/>
        </w:rPr>
        <w:t xml:space="preserve">e figuras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1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59" w:lineRule="auto"/>
        <w:ind w:left="709" w:hanging="720"/>
        <w:rPr>
          <w:rFonts w:ascii="Calibri" w:cs="Calibri" w:eastAsia="Calibri" w:hAnsi="Calibri"/>
          <w:color w:val="2e75b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footerReference r:id="rId13" w:type="default"/>
          <w:type w:val="nextPage"/>
          <w:pgSz w:h="15840" w:w="12240" w:orient="portrait"/>
          <w:pgMar w:bottom="1701" w:top="1418" w:left="1701" w:right="1418" w:header="709" w:footer="709"/>
        </w:sectPr>
      </w:pPr>
      <w:bookmarkStart w:colFirst="0" w:colLast="0" w:name="_heading=h.147n2zr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numPr>
          <w:ilvl w:val="0"/>
          <w:numId w:val="1"/>
        </w:numPr>
        <w:spacing w:line="360" w:lineRule="auto"/>
        <w:ind w:left="420"/>
        <w:rPr/>
      </w:pPr>
      <w:bookmarkStart w:colFirst="0" w:colLast="0" w:name="_heading=h.23ckvvd" w:id="6"/>
      <w:bookmarkEnd w:id="6"/>
      <w:r w:rsidDel="00000000" w:rsidR="00000000" w:rsidRPr="00000000">
        <w:rPr>
          <w:vertAlign w:val="baseline"/>
          <w:rtl w:val="0"/>
        </w:rPr>
        <w:t xml:space="preserve">Introducción</w:t>
      </w:r>
    </w:p>
    <w:p w:rsidR="00000000" w:rsidDel="00000000" w:rsidP="00000000" w:rsidRDefault="00000000" w:rsidRPr="00000000" w14:paraId="000000B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numPr>
          <w:ilvl w:val="0"/>
          <w:numId w:val="1"/>
        </w:numPr>
        <w:spacing w:line="360" w:lineRule="auto"/>
        <w:ind w:left="420"/>
        <w:rPr/>
      </w:pPr>
      <w:bookmarkStart w:colFirst="0" w:colLast="0" w:name="_heading=h.ihv636" w:id="7"/>
      <w:bookmarkEnd w:id="7"/>
      <w:r w:rsidDel="00000000" w:rsidR="00000000" w:rsidRPr="00000000">
        <w:rPr>
          <w:vertAlign w:val="baseline"/>
          <w:rtl w:val="0"/>
        </w:rPr>
        <w:t xml:space="preserve">Metodología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numPr>
          <w:ilvl w:val="0"/>
          <w:numId w:val="1"/>
        </w:numPr>
        <w:spacing w:line="360" w:lineRule="auto"/>
        <w:ind w:left="425.19685039370074" w:hanging="420"/>
        <w:rPr/>
      </w:pPr>
      <w:bookmarkStart w:colFirst="0" w:colLast="0" w:name="_heading=h.32hioqz" w:id="8"/>
      <w:bookmarkEnd w:id="8"/>
      <w:r w:rsidDel="00000000" w:rsidR="00000000" w:rsidRPr="00000000">
        <w:rPr>
          <w:rtl w:val="0"/>
        </w:rPr>
        <w:t xml:space="preserve">Aspectos administrativos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spacing w:line="276" w:lineRule="auto"/>
        <w:jc w:val="left"/>
        <w:rPr/>
      </w:pPr>
      <w:bookmarkStart w:colFirst="0" w:colLast="0" w:name="_heading=h.ulzvp4a431jl" w:id="9"/>
      <w:bookmarkEnd w:id="9"/>
      <w:r w:rsidDel="00000000" w:rsidR="00000000" w:rsidRPr="00000000">
        <w:rPr>
          <w:rtl w:val="0"/>
        </w:rPr>
        <w:t xml:space="preserve">3.1. Recursos</w:t>
      </w:r>
    </w:p>
    <w:p w:rsidR="00000000" w:rsidDel="00000000" w:rsidP="00000000" w:rsidRDefault="00000000" w:rsidRPr="00000000" w14:paraId="000000FE">
      <w:pPr>
        <w:spacing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before="120"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 1.</w:t>
      </w:r>
    </w:p>
    <w:p w:rsidR="00000000" w:rsidDel="00000000" w:rsidP="00000000" w:rsidRDefault="00000000" w:rsidRPr="00000000" w14:paraId="00000100">
      <w:pPr>
        <w:spacing w:line="276" w:lineRule="auto"/>
        <w:ind w:left="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Recursos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no monetarios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 del proyecto de investigación</w:t>
      </w:r>
    </w:p>
    <w:tbl>
      <w:tblPr>
        <w:tblStyle w:val="Table1"/>
        <w:tblW w:w="8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1500"/>
        <w:gridCol w:w="1785"/>
        <w:gridCol w:w="2100"/>
        <w:gridCol w:w="1680"/>
        <w:tblGridChange w:id="0">
          <w:tblGrid>
            <w:gridCol w:w="1560"/>
            <w:gridCol w:w="1500"/>
            <w:gridCol w:w="1785"/>
            <w:gridCol w:w="2100"/>
            <w:gridCol w:w="168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276" w:lineRule="auto"/>
              <w:ind w:left="40" w:firstLine="0"/>
              <w:rPr>
                <w:rFonts w:ascii="Roboto Condensed" w:cs="Roboto Condensed" w:eastAsia="Roboto Condensed" w:hAnsi="Roboto Condense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sz w:val="20"/>
                <w:szCs w:val="20"/>
                <w:rtl w:val="0"/>
              </w:rPr>
              <w:t xml:space="preserve">Recursos humanos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276" w:lineRule="auto"/>
              <w:ind w:left="80" w:right="-2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Apellidos y nombres de</w:t>
            </w:r>
          </w:p>
          <w:p w:rsidR="00000000" w:rsidDel="00000000" w:rsidP="00000000" w:rsidRDefault="00000000" w:rsidRPr="00000000" w14:paraId="00000107">
            <w:pPr>
              <w:spacing w:after="0" w:line="276" w:lineRule="auto"/>
              <w:ind w:left="80" w:right="-2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investigadores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276" w:lineRule="auto"/>
              <w:ind w:left="80" w:right="-2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Costo unitario mensual en soles (U)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276" w:lineRule="auto"/>
              <w:ind w:left="80" w:right="-2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Cantidad de meses destinados al desarrollo del proyecto (Q)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="276" w:lineRule="auto"/>
              <w:ind w:left="80" w:right="-2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Costo total (UQ)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100" w:line="276" w:lineRule="auto"/>
              <w:ind w:left="118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100" w:line="276" w:lineRule="auto"/>
              <w:ind w:left="118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100" w:line="276" w:lineRule="auto"/>
              <w:ind w:left="118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100" w:line="276" w:lineRule="auto"/>
              <w:ind w:left="118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="276" w:lineRule="auto"/>
              <w:ind w:left="1180" w:right="8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100" w:line="276" w:lineRule="auto"/>
              <w:ind w:left="118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="276" w:lineRule="auto"/>
              <w:ind w:left="40" w:firstLine="0"/>
              <w:rPr>
                <w:rFonts w:ascii="Roboto Condensed" w:cs="Roboto Condensed" w:eastAsia="Roboto Condensed" w:hAnsi="Roboto Condense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sz w:val="20"/>
                <w:szCs w:val="20"/>
                <w:rtl w:val="0"/>
              </w:rPr>
              <w:t xml:space="preserve">Servicios de terceros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="276" w:lineRule="auto"/>
              <w:ind w:left="4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Denominación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="276" w:lineRule="auto"/>
              <w:ind w:left="4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Unidad</w:t>
            </w:r>
          </w:p>
          <w:p w:rsidR="00000000" w:rsidDel="00000000" w:rsidP="00000000" w:rsidRDefault="00000000" w:rsidRPr="00000000" w14:paraId="0000011D">
            <w:pPr>
              <w:spacing w:after="0" w:line="276" w:lineRule="auto"/>
              <w:ind w:left="4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 medida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="276" w:lineRule="auto"/>
              <w:ind w:left="4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Costo unitario (U)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="276" w:lineRule="auto"/>
              <w:ind w:left="4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Cantidad (Q)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="276" w:lineRule="auto"/>
              <w:ind w:left="4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Costo total (UQ)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100" w:line="276" w:lineRule="auto"/>
              <w:ind w:left="118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100" w:line="276" w:lineRule="auto"/>
              <w:ind w:left="118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100" w:line="276" w:lineRule="auto"/>
              <w:ind w:left="118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100" w:line="276" w:lineRule="auto"/>
              <w:ind w:left="118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100" w:line="276" w:lineRule="auto"/>
              <w:ind w:left="118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276" w:lineRule="auto"/>
              <w:ind w:left="1180" w:right="8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100" w:line="276" w:lineRule="auto"/>
              <w:ind w:left="118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276" w:lineRule="auto"/>
              <w:ind w:left="40" w:firstLine="0"/>
              <w:rPr>
                <w:rFonts w:ascii="Roboto Condensed" w:cs="Roboto Condensed" w:eastAsia="Roboto Condensed" w:hAnsi="Roboto Condense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sz w:val="20"/>
                <w:szCs w:val="20"/>
                <w:rtl w:val="0"/>
              </w:rPr>
              <w:t xml:space="preserve">Equipos y bienes duraderos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276" w:lineRule="auto"/>
              <w:ind w:left="4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Denominación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276" w:lineRule="auto"/>
              <w:ind w:left="4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Unidad de medida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276" w:lineRule="auto"/>
              <w:ind w:left="4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Costo unitario (U)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276" w:lineRule="auto"/>
              <w:ind w:left="4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Cantidad (Q)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276" w:lineRule="auto"/>
              <w:ind w:left="4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Costo total (UQ)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100" w:line="276" w:lineRule="auto"/>
              <w:ind w:left="118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100" w:line="276" w:lineRule="auto"/>
              <w:ind w:left="118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100" w:line="276" w:lineRule="auto"/>
              <w:ind w:left="118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100" w:line="276" w:lineRule="auto"/>
              <w:ind w:left="118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100" w:line="276" w:lineRule="auto"/>
              <w:ind w:left="118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276" w:lineRule="auto"/>
              <w:ind w:left="1180" w:right="8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100" w:line="276" w:lineRule="auto"/>
              <w:ind w:left="118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276" w:lineRule="auto"/>
              <w:ind w:left="40" w:firstLine="0"/>
              <w:rPr>
                <w:rFonts w:ascii="Roboto Condensed" w:cs="Roboto Condensed" w:eastAsia="Roboto Condensed" w:hAnsi="Roboto Condense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sz w:val="20"/>
                <w:szCs w:val="20"/>
                <w:rtl w:val="0"/>
              </w:rPr>
              <w:t xml:space="preserve">Pasajes y viáticos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276" w:lineRule="auto"/>
              <w:ind w:left="4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276" w:lineRule="auto"/>
              <w:ind w:left="40" w:right="-6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Unidad de medida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276" w:lineRule="auto"/>
              <w:ind w:left="40" w:right="16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Costo unitario (U)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276" w:lineRule="auto"/>
              <w:ind w:left="40" w:right="4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Cantidad (Q)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276" w:lineRule="auto"/>
              <w:ind w:left="40" w:right="32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Costo total (UQ)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100" w:line="276" w:lineRule="auto"/>
              <w:ind w:left="118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100" w:line="276" w:lineRule="auto"/>
              <w:ind w:left="118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100" w:line="276" w:lineRule="auto"/>
              <w:ind w:left="118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100" w:line="276" w:lineRule="auto"/>
              <w:ind w:left="118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100" w:line="276" w:lineRule="auto"/>
              <w:ind w:left="118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276" w:lineRule="auto"/>
              <w:ind w:left="1180" w:right="8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100" w:line="276" w:lineRule="auto"/>
              <w:ind w:left="118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276" w:lineRule="auto"/>
              <w:ind w:left="40" w:firstLine="0"/>
              <w:rPr>
                <w:rFonts w:ascii="Roboto Condensed" w:cs="Roboto Condensed" w:eastAsia="Roboto Condensed" w:hAnsi="Roboto Condense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sz w:val="22"/>
                <w:szCs w:val="22"/>
                <w:rtl w:val="0"/>
              </w:rPr>
              <w:t xml:space="preserve">Materiales e insumos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276" w:lineRule="auto"/>
              <w:ind w:left="4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Denominación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276" w:lineRule="auto"/>
              <w:ind w:left="4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Unidad de medida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276" w:lineRule="auto"/>
              <w:ind w:left="4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Costo unitario (U)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276" w:lineRule="auto"/>
              <w:ind w:left="4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Cantidad (Q)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276" w:lineRule="auto"/>
              <w:ind w:left="4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Costo total (UQ)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100" w:line="276" w:lineRule="auto"/>
              <w:ind w:left="118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100" w:line="276" w:lineRule="auto"/>
              <w:ind w:left="118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100" w:line="276" w:lineRule="auto"/>
              <w:ind w:left="118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100" w:line="276" w:lineRule="auto"/>
              <w:ind w:left="118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100" w:line="276" w:lineRule="auto"/>
              <w:ind w:left="118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276" w:lineRule="auto"/>
              <w:ind w:left="1180" w:right="8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100" w:line="276" w:lineRule="auto"/>
              <w:ind w:left="1180" w:firstLine="0"/>
              <w:rPr>
                <w:rFonts w:ascii="Roboto Condensed" w:cs="Roboto Condensed" w:eastAsia="Roboto Condensed" w:hAnsi="Roboto Condense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276" w:lineRule="auto"/>
              <w:ind w:left="1180" w:right="80" w:firstLine="0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de recursos monetarios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100" w:line="276" w:lineRule="auto"/>
              <w:ind w:left="118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6C">
      <w:pPr>
        <w:spacing w:before="240" w:line="276" w:lineRule="auto"/>
        <w:ind w:left="1140" w:firstLine="0"/>
        <w:rPr>
          <w:rFonts w:ascii="Roboto Condensed" w:cs="Roboto Condensed" w:eastAsia="Roboto Condensed" w:hAnsi="Roboto Condensed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before="240" w:line="276" w:lineRule="auto"/>
        <w:ind w:left="1140" w:hanging="114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 2.</w:t>
      </w:r>
    </w:p>
    <w:p w:rsidR="00000000" w:rsidDel="00000000" w:rsidP="00000000" w:rsidRDefault="00000000" w:rsidRPr="00000000" w14:paraId="0000016E">
      <w:pPr>
        <w:spacing w:line="276" w:lineRule="auto"/>
        <w:ind w:left="0" w:firstLine="0"/>
        <w:rPr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Recursos monetarios del proyecto de investigación</w:t>
      </w: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ab/>
      </w:r>
    </w:p>
    <w:tbl>
      <w:tblPr>
        <w:tblStyle w:val="Table2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1500"/>
        <w:gridCol w:w="1770"/>
        <w:gridCol w:w="2070"/>
        <w:gridCol w:w="1395"/>
        <w:tblGridChange w:id="0">
          <w:tblGrid>
            <w:gridCol w:w="1770"/>
            <w:gridCol w:w="1500"/>
            <w:gridCol w:w="1770"/>
            <w:gridCol w:w="2070"/>
            <w:gridCol w:w="139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276" w:lineRule="auto"/>
              <w:ind w:left="40" w:firstLine="0"/>
              <w:rPr>
                <w:rFonts w:ascii="Roboto Condensed" w:cs="Roboto Condensed" w:eastAsia="Roboto Condensed" w:hAnsi="Roboto Condense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sz w:val="20"/>
                <w:szCs w:val="20"/>
                <w:rtl w:val="0"/>
              </w:rPr>
              <w:t xml:space="preserve">Recursos humanos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276" w:lineRule="auto"/>
              <w:ind w:left="80" w:right="-2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Apellidos y nombres de</w:t>
            </w:r>
          </w:p>
          <w:p w:rsidR="00000000" w:rsidDel="00000000" w:rsidP="00000000" w:rsidRDefault="00000000" w:rsidRPr="00000000" w14:paraId="00000175">
            <w:pPr>
              <w:spacing w:after="0" w:line="276" w:lineRule="auto"/>
              <w:ind w:left="80" w:right="-2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investigadores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276" w:lineRule="auto"/>
              <w:ind w:left="80" w:right="-2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Costo unitario mensual en soles (U)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276" w:lineRule="auto"/>
              <w:ind w:left="80" w:right="-2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Cantidad de meses destinados al desarrollo del proyecto (Q)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276" w:lineRule="auto"/>
              <w:ind w:left="80" w:right="-2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Costo total (UQ)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100" w:line="276" w:lineRule="auto"/>
              <w:ind w:left="118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100" w:line="276" w:lineRule="auto"/>
              <w:ind w:left="118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100" w:line="276" w:lineRule="auto"/>
              <w:ind w:left="118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100" w:line="276" w:lineRule="auto"/>
              <w:ind w:left="118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="276" w:lineRule="auto"/>
              <w:ind w:left="1180" w:right="8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100" w:line="276" w:lineRule="auto"/>
              <w:ind w:left="118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276" w:lineRule="auto"/>
              <w:ind w:left="40" w:firstLine="0"/>
              <w:rPr>
                <w:rFonts w:ascii="Roboto Condensed" w:cs="Roboto Condensed" w:eastAsia="Roboto Condensed" w:hAnsi="Roboto Condense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sz w:val="20"/>
                <w:szCs w:val="20"/>
                <w:rtl w:val="0"/>
              </w:rPr>
              <w:t xml:space="preserve">Servicios de terceros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276" w:lineRule="auto"/>
              <w:ind w:left="4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Denominación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276" w:lineRule="auto"/>
              <w:ind w:left="4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Unidad</w:t>
            </w:r>
          </w:p>
          <w:p w:rsidR="00000000" w:rsidDel="00000000" w:rsidP="00000000" w:rsidRDefault="00000000" w:rsidRPr="00000000" w14:paraId="0000018B">
            <w:pPr>
              <w:spacing w:after="0" w:line="276" w:lineRule="auto"/>
              <w:ind w:left="4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 medida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276" w:lineRule="auto"/>
              <w:ind w:left="4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Costo unitario (U)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276" w:lineRule="auto"/>
              <w:ind w:left="4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Cantidad (Q)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276" w:lineRule="auto"/>
              <w:ind w:left="4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Costo total (UQ)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100" w:line="276" w:lineRule="auto"/>
              <w:ind w:left="118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100" w:line="276" w:lineRule="auto"/>
              <w:ind w:left="118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100" w:line="276" w:lineRule="auto"/>
              <w:ind w:left="118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100" w:line="276" w:lineRule="auto"/>
              <w:ind w:left="118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100" w:line="276" w:lineRule="auto"/>
              <w:ind w:left="118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276" w:lineRule="auto"/>
              <w:ind w:left="1180" w:right="8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100" w:line="276" w:lineRule="auto"/>
              <w:ind w:left="118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="276" w:lineRule="auto"/>
              <w:ind w:left="40" w:firstLine="0"/>
              <w:rPr>
                <w:rFonts w:ascii="Roboto Condensed" w:cs="Roboto Condensed" w:eastAsia="Roboto Condensed" w:hAnsi="Roboto Condense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sz w:val="20"/>
                <w:szCs w:val="20"/>
                <w:rtl w:val="0"/>
              </w:rPr>
              <w:t xml:space="preserve">Equipos y bienes duraderos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="276" w:lineRule="auto"/>
              <w:ind w:left="4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Denominación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="276" w:lineRule="auto"/>
              <w:ind w:left="4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Unidad de medida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="276" w:lineRule="auto"/>
              <w:ind w:left="4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Costo unitario (U)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="276" w:lineRule="auto"/>
              <w:ind w:left="4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Cantidad (Q)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="276" w:lineRule="auto"/>
              <w:ind w:left="4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Costo total (UQ)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100" w:line="276" w:lineRule="auto"/>
              <w:ind w:left="1180" w:firstLine="0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100" w:line="276" w:lineRule="auto"/>
              <w:ind w:left="1180" w:firstLine="0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100" w:line="276" w:lineRule="auto"/>
              <w:ind w:left="1180" w:firstLine="0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100" w:line="276" w:lineRule="auto"/>
              <w:ind w:left="1180" w:firstLine="0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100" w:line="276" w:lineRule="auto"/>
              <w:ind w:left="1180" w:firstLine="0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276" w:lineRule="auto"/>
              <w:ind w:left="1180" w:right="8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100" w:line="276" w:lineRule="auto"/>
              <w:ind w:left="1180" w:firstLine="0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="276" w:lineRule="auto"/>
              <w:ind w:left="40" w:firstLine="0"/>
              <w:rPr>
                <w:rFonts w:ascii="Roboto Condensed" w:cs="Roboto Condensed" w:eastAsia="Roboto Condensed" w:hAnsi="Roboto Condense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sz w:val="20"/>
                <w:szCs w:val="20"/>
                <w:rtl w:val="0"/>
              </w:rPr>
              <w:t xml:space="preserve">Pasajes y viáticos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="276" w:lineRule="auto"/>
              <w:ind w:left="4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="276" w:lineRule="auto"/>
              <w:ind w:left="40" w:right="-6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Unidad de medida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276" w:lineRule="auto"/>
              <w:ind w:left="40" w:right="16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Costo unitario (U)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="276" w:lineRule="auto"/>
              <w:ind w:left="40" w:right="40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Cantidad (Q)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="276" w:lineRule="auto"/>
              <w:ind w:left="40" w:right="32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Costo total (UQ)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100" w:line="276" w:lineRule="auto"/>
              <w:ind w:left="118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100" w:line="276" w:lineRule="auto"/>
              <w:ind w:left="118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100" w:line="276" w:lineRule="auto"/>
              <w:ind w:left="118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100" w:line="276" w:lineRule="auto"/>
              <w:ind w:left="118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100" w:line="276" w:lineRule="auto"/>
              <w:ind w:left="118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276" w:lineRule="auto"/>
              <w:ind w:left="1180" w:right="8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100" w:line="276" w:lineRule="auto"/>
              <w:ind w:left="118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efefe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="276" w:lineRule="auto"/>
              <w:ind w:left="40" w:firstLine="0"/>
              <w:rPr>
                <w:rFonts w:ascii="Roboto Condensed" w:cs="Roboto Condensed" w:eastAsia="Roboto Condensed" w:hAnsi="Roboto Condense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sz w:val="20"/>
                <w:szCs w:val="20"/>
                <w:rtl w:val="0"/>
              </w:rPr>
              <w:t xml:space="preserve">Materiales e insumos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276" w:lineRule="auto"/>
              <w:ind w:left="4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Denominación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276" w:lineRule="auto"/>
              <w:ind w:left="4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Unidad de medida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276" w:lineRule="auto"/>
              <w:ind w:left="4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Costo unitario (U)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276" w:lineRule="auto"/>
              <w:ind w:left="4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Cantidad (Q)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276" w:lineRule="auto"/>
              <w:ind w:left="4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Costo total (UQ)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100" w:line="276" w:lineRule="auto"/>
              <w:ind w:left="118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100" w:line="276" w:lineRule="auto"/>
              <w:ind w:left="118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100" w:line="276" w:lineRule="auto"/>
              <w:ind w:left="118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100" w:line="276" w:lineRule="auto"/>
              <w:ind w:left="118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100" w:line="276" w:lineRule="auto"/>
              <w:ind w:left="118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276" w:lineRule="auto"/>
              <w:ind w:left="1180" w:right="80" w:firstLine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100" w:line="276" w:lineRule="auto"/>
              <w:ind w:left="1180" w:firstLine="0"/>
              <w:rPr>
                <w:rFonts w:ascii="Roboto Condensed" w:cs="Roboto Condensed" w:eastAsia="Roboto Condensed" w:hAnsi="Roboto Condensed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276" w:lineRule="auto"/>
              <w:ind w:left="1180" w:right="80" w:firstLine="0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de recursos monetarios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100" w:line="276" w:lineRule="auto"/>
              <w:ind w:left="1180" w:firstLine="0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DA">
      <w:pPr>
        <w:spacing w:line="276" w:lineRule="auto"/>
        <w:ind w:left="20" w:firstLine="0"/>
        <w:rPr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DB">
      <w:pPr>
        <w:spacing w:line="276" w:lineRule="auto"/>
        <w:ind w:left="1140" w:firstLine="0"/>
        <w:rPr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DC">
      <w:pPr>
        <w:spacing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line="276" w:lineRule="auto"/>
        <w:jc w:val="left"/>
        <w:rPr/>
      </w:pPr>
      <w:bookmarkStart w:colFirst="0" w:colLast="0" w:name="_heading=h.pey9rnlyd78s" w:id="10"/>
      <w:bookmarkEnd w:id="10"/>
      <w:r w:rsidDel="00000000" w:rsidR="00000000" w:rsidRPr="00000000">
        <w:rPr>
          <w:rtl w:val="0"/>
        </w:rPr>
        <w:t xml:space="preserve">3.2. Financiamiento</w:t>
      </w:r>
    </w:p>
    <w:p w:rsidR="00000000" w:rsidDel="00000000" w:rsidP="00000000" w:rsidRDefault="00000000" w:rsidRPr="00000000" w14:paraId="000001E1">
      <w:pPr>
        <w:spacing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before="240" w:line="276" w:lineRule="auto"/>
        <w:ind w:left="114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Tabla 3.</w:t>
      </w:r>
    </w:p>
    <w:p w:rsidR="00000000" w:rsidDel="00000000" w:rsidP="00000000" w:rsidRDefault="00000000" w:rsidRPr="00000000" w14:paraId="000001E3">
      <w:pPr>
        <w:spacing w:line="276" w:lineRule="auto"/>
        <w:ind w:left="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Financiamiento de recursos del proyecto de  investigación</w:t>
      </w:r>
    </w:p>
    <w:tbl>
      <w:tblPr>
        <w:tblStyle w:val="Table3"/>
        <w:tblW w:w="8353.33333333333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2715"/>
        <w:gridCol w:w="2295"/>
        <w:gridCol w:w="1798.3333333333337"/>
        <w:tblGridChange w:id="0">
          <w:tblGrid>
            <w:gridCol w:w="1545"/>
            <w:gridCol w:w="2715"/>
            <w:gridCol w:w="2295"/>
            <w:gridCol w:w="1798.3333333333337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before="0" w:line="276" w:lineRule="auto"/>
              <w:ind w:left="40" w:firstLine="0"/>
              <w:jc w:val="center"/>
              <w:rPr>
                <w:rFonts w:ascii="Roboto Condensed" w:cs="Roboto Condensed" w:eastAsia="Roboto Condensed" w:hAnsi="Roboto Condense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sz w:val="20"/>
                <w:szCs w:val="20"/>
                <w:rtl w:val="0"/>
              </w:rPr>
              <w:t xml:space="preserve">Recursos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before="0" w:line="276" w:lineRule="auto"/>
              <w:ind w:left="40" w:firstLine="0"/>
              <w:jc w:val="center"/>
              <w:rPr>
                <w:rFonts w:ascii="Roboto Condensed" w:cs="Roboto Condensed" w:eastAsia="Roboto Condensed" w:hAnsi="Roboto Condense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sz w:val="20"/>
                <w:szCs w:val="20"/>
                <w:rtl w:val="0"/>
              </w:rPr>
              <w:t xml:space="preserve">Monto</w:t>
            </w:r>
          </w:p>
        </w:tc>
        <w:tc>
          <w:tcPr>
            <w:tcBorders>
              <w:top w:color="000000" w:space="0" w:sz="12" w:val="single"/>
              <w:left w:color="000000" w:space="0" w:sz="0" w:val="nil"/>
              <w:bottom w:color="000000" w:space="0" w:sz="12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before="0" w:line="276" w:lineRule="auto"/>
              <w:ind w:left="40" w:right="280" w:firstLine="0"/>
              <w:jc w:val="center"/>
              <w:rPr>
                <w:rFonts w:ascii="Roboto Condensed" w:cs="Roboto Condensed" w:eastAsia="Roboto Condensed" w:hAnsi="Roboto Condense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sz w:val="20"/>
                <w:szCs w:val="20"/>
                <w:rtl w:val="0"/>
              </w:rPr>
              <w:t xml:space="preserve">Entidad financiadora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276" w:lineRule="auto"/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monetarios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276" w:lineRule="auto"/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Recursos humanos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100" w:line="276" w:lineRule="auto"/>
              <w:ind w:left="1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100" w:line="276" w:lineRule="auto"/>
              <w:ind w:left="1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line="276" w:lineRule="auto"/>
              <w:ind w:left="4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276" w:lineRule="auto"/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Servicios de terceros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100" w:line="276" w:lineRule="auto"/>
              <w:ind w:left="12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276" w:lineRule="auto"/>
              <w:ind w:left="4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line="276" w:lineRule="auto"/>
              <w:ind w:left="4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276" w:lineRule="auto"/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Equipos y bienes duraderos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100" w:line="276" w:lineRule="auto"/>
              <w:ind w:left="12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line="276" w:lineRule="auto"/>
              <w:ind w:left="4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line="276" w:lineRule="auto"/>
              <w:ind w:left="4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276" w:lineRule="auto"/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Pasajes y viáticos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100" w:line="276" w:lineRule="auto"/>
              <w:ind w:left="12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line="276" w:lineRule="auto"/>
              <w:ind w:left="4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line="276" w:lineRule="auto"/>
              <w:ind w:left="4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="276" w:lineRule="auto"/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Materiales e insumos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100" w:line="276" w:lineRule="auto"/>
              <w:ind w:left="12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line="276" w:lineRule="auto"/>
              <w:ind w:left="4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line="276" w:lineRule="auto"/>
              <w:ind w:left="4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="276" w:lineRule="auto"/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100" w:line="276" w:lineRule="auto"/>
              <w:ind w:left="12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line="276" w:lineRule="auto"/>
              <w:ind w:left="4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="276" w:lineRule="auto"/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Monetarios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276" w:lineRule="auto"/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Recursos humanos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100" w:line="276" w:lineRule="auto"/>
              <w:ind w:left="1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100" w:line="276" w:lineRule="auto"/>
              <w:ind w:left="1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line="276" w:lineRule="auto"/>
              <w:ind w:left="4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276" w:lineRule="auto"/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Servicios de terceros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line="276" w:lineRule="auto"/>
              <w:ind w:left="4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line="276" w:lineRule="auto"/>
              <w:ind w:left="4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line="276" w:lineRule="auto"/>
              <w:ind w:left="4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="276" w:lineRule="auto"/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Equipos y bienes duraderos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line="276" w:lineRule="auto"/>
              <w:ind w:left="4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line="276" w:lineRule="auto"/>
              <w:ind w:left="4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line="276" w:lineRule="auto"/>
              <w:ind w:left="4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276" w:lineRule="auto"/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Pasajes y viáticos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line="276" w:lineRule="auto"/>
              <w:ind w:left="4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line="276" w:lineRule="auto"/>
              <w:ind w:left="4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line="276" w:lineRule="auto"/>
              <w:ind w:left="4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276" w:lineRule="auto"/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Materiales e insumos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line="276" w:lineRule="auto"/>
              <w:ind w:left="4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line="276" w:lineRule="auto"/>
              <w:ind w:left="4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line="276" w:lineRule="auto"/>
              <w:ind w:left="4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276" w:lineRule="auto"/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100" w:line="276" w:lineRule="auto"/>
              <w:ind w:left="120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line="276" w:lineRule="auto"/>
              <w:ind w:left="4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8">
      <w:pPr>
        <w:spacing w:line="276" w:lineRule="auto"/>
        <w:ind w:left="1140" w:firstLine="0"/>
        <w:rPr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219">
      <w:pPr>
        <w:spacing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spacing w:line="276" w:lineRule="auto"/>
        <w:jc w:val="left"/>
        <w:rPr/>
      </w:pPr>
      <w:bookmarkStart w:colFirst="0" w:colLast="0" w:name="_heading=h.h2uif7sh0hts" w:id="11"/>
      <w:bookmarkEnd w:id="11"/>
      <w:r w:rsidDel="00000000" w:rsidR="00000000" w:rsidRPr="00000000">
        <w:rPr>
          <w:rtl w:val="0"/>
        </w:rPr>
        <w:t xml:space="preserve">3.3. Cronograma de ejecución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before="240" w:line="276" w:lineRule="auto"/>
        <w:ind w:left="0" w:right="140" w:firstLine="0"/>
        <w:rPr>
          <w:rFonts w:ascii="Roboto Condensed" w:cs="Roboto Condensed" w:eastAsia="Roboto Condensed" w:hAnsi="Roboto Condensed"/>
          <w:b w:val="1"/>
          <w:bCs w:val="1"/>
        </w:rPr>
      </w:pPr>
      <w:r w:rsidDel="00000000" w:rsidR="00000000" w:rsidRPr="00000000">
        <w:rPr>
          <w:rFonts w:ascii="Roboto Condensed" w:cs="Roboto Condensed" w:eastAsia="Roboto Condensed" w:hAnsi="Roboto Condensed"/>
          <w:b w:val="1"/>
          <w:bCs w:val="1"/>
          <w:rtl w:val="0"/>
        </w:rPr>
        <w:t xml:space="preserve">Tabla 4.</w:t>
      </w:r>
    </w:p>
    <w:p w:rsidR="00000000" w:rsidDel="00000000" w:rsidP="00000000" w:rsidRDefault="00000000" w:rsidRPr="00000000" w14:paraId="0000022D">
      <w:pPr>
        <w:spacing w:line="276" w:lineRule="auto"/>
        <w:ind w:left="0" w:right="14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Cronograma de ejecución del proyecto de investigación</w:t>
      </w:r>
    </w:p>
    <w:p w:rsidR="00000000" w:rsidDel="00000000" w:rsidP="00000000" w:rsidRDefault="00000000" w:rsidRPr="00000000" w14:paraId="0000022E">
      <w:pPr>
        <w:spacing w:line="276" w:lineRule="auto"/>
        <w:ind w:left="1140" w:firstLine="0"/>
        <w:rPr>
          <w:i w:val="1"/>
          <w:iCs w:val="1"/>
          <w:sz w:val="10"/>
          <w:szCs w:val="10"/>
        </w:rPr>
      </w:pPr>
      <w:r w:rsidDel="00000000" w:rsidR="00000000" w:rsidRPr="00000000">
        <w:rPr>
          <w:i w:val="1"/>
          <w:iCs w:val="1"/>
          <w:sz w:val="10"/>
          <w:szCs w:val="10"/>
          <w:rtl w:val="0"/>
        </w:rPr>
        <w:t xml:space="preserve"> </w:t>
      </w:r>
    </w:p>
    <w:tbl>
      <w:tblPr>
        <w:tblStyle w:val="Table4"/>
        <w:tblW w:w="9375.0" w:type="dxa"/>
        <w:jc w:val="left"/>
        <w:tblLayout w:type="fixed"/>
        <w:tblLook w:val="0600"/>
      </w:tblPr>
      <w:tblGrid>
        <w:gridCol w:w="2591.666666666667"/>
        <w:gridCol w:w="393.3333333333334"/>
        <w:gridCol w:w="390"/>
        <w:gridCol w:w="405"/>
        <w:gridCol w:w="405"/>
        <w:gridCol w:w="375"/>
        <w:gridCol w:w="465"/>
        <w:gridCol w:w="420"/>
        <w:gridCol w:w="375"/>
        <w:gridCol w:w="435"/>
        <w:gridCol w:w="450"/>
        <w:gridCol w:w="510"/>
        <w:gridCol w:w="465"/>
        <w:gridCol w:w="465"/>
        <w:gridCol w:w="405"/>
        <w:gridCol w:w="405"/>
        <w:gridCol w:w="420"/>
        <w:tblGridChange w:id="0">
          <w:tblGrid>
            <w:gridCol w:w="2591.666666666667"/>
            <w:gridCol w:w="393.3333333333334"/>
            <w:gridCol w:w="390"/>
            <w:gridCol w:w="405"/>
            <w:gridCol w:w="405"/>
            <w:gridCol w:w="375"/>
            <w:gridCol w:w="465"/>
            <w:gridCol w:w="420"/>
            <w:gridCol w:w="375"/>
            <w:gridCol w:w="435"/>
            <w:gridCol w:w="450"/>
            <w:gridCol w:w="510"/>
            <w:gridCol w:w="465"/>
            <w:gridCol w:w="465"/>
            <w:gridCol w:w="405"/>
            <w:gridCol w:w="405"/>
            <w:gridCol w:w="420"/>
          </w:tblGrid>
        </w:tblGridChange>
      </w:tblGrid>
      <w:tr>
        <w:trPr>
          <w:cantSplit w:val="0"/>
          <w:trHeight w:val="391.6666666666424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ind w:left="0" w:right="-33.59580052493432" w:firstLine="0"/>
              <w:jc w:val="center"/>
              <w:rPr>
                <w:rFonts w:ascii="Roboto Condensed" w:cs="Roboto Condensed" w:eastAsia="Roboto Condensed" w:hAnsi="Roboto Condense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sz w:val="22"/>
                <w:szCs w:val="22"/>
                <w:rtl w:val="0"/>
              </w:rPr>
              <w:t xml:space="preserve">Actividad</w:t>
            </w:r>
          </w:p>
        </w:tc>
        <w:tc>
          <w:tcPr>
            <w:gridSpan w:val="16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ind w:left="1020" w:right="-33.59580052493432" w:firstLine="0"/>
              <w:jc w:val="center"/>
              <w:rPr>
                <w:rFonts w:ascii="Roboto Condensed" w:cs="Roboto Condensed" w:eastAsia="Roboto Condensed" w:hAnsi="Roboto Condensed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sz w:val="22"/>
                <w:szCs w:val="22"/>
                <w:rtl w:val="0"/>
              </w:rPr>
              <w:t xml:space="preserve">Sesiones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ind w:left="100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ind w:left="0" w:right="-33.59580052493432" w:firstLine="0"/>
              <w:jc w:val="center"/>
              <w:rPr>
                <w:rFonts w:ascii="Roboto Condensed" w:cs="Roboto Condensed" w:eastAsia="Roboto Condensed" w:hAnsi="Roboto Condense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ind w:left="0" w:right="-66.79790026246715" w:firstLine="0"/>
              <w:jc w:val="center"/>
              <w:rPr>
                <w:rFonts w:ascii="Roboto Condensed" w:cs="Roboto Condensed" w:eastAsia="Roboto Condensed" w:hAnsi="Roboto Condense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ind w:left="0" w:right="-66.92913385826765" w:firstLine="0"/>
              <w:jc w:val="center"/>
              <w:rPr>
                <w:rFonts w:ascii="Roboto Condensed" w:cs="Roboto Condensed" w:eastAsia="Roboto Condensed" w:hAnsi="Roboto Condense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ind w:left="0" w:right="-33.59580052493432" w:firstLine="0"/>
              <w:jc w:val="center"/>
              <w:rPr>
                <w:rFonts w:ascii="Roboto Condensed" w:cs="Roboto Condensed" w:eastAsia="Roboto Condensed" w:hAnsi="Roboto Condense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ind w:left="0" w:right="-33.59580052493432" w:firstLine="0"/>
              <w:jc w:val="center"/>
              <w:rPr>
                <w:rFonts w:ascii="Roboto Condensed" w:cs="Roboto Condensed" w:eastAsia="Roboto Condensed" w:hAnsi="Roboto Condense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ind w:left="0" w:right="-33.59580052493432" w:firstLine="0"/>
              <w:jc w:val="center"/>
              <w:rPr>
                <w:rFonts w:ascii="Roboto Condensed" w:cs="Roboto Condensed" w:eastAsia="Roboto Condensed" w:hAnsi="Roboto Condense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ind w:left="0" w:right="-33.59580052493432" w:firstLine="0"/>
              <w:jc w:val="center"/>
              <w:rPr>
                <w:rFonts w:ascii="Roboto Condensed" w:cs="Roboto Condensed" w:eastAsia="Roboto Condensed" w:hAnsi="Roboto Condense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ind w:left="0" w:right="-33.59580052493432" w:firstLine="0"/>
              <w:jc w:val="center"/>
              <w:rPr>
                <w:rFonts w:ascii="Roboto Condensed" w:cs="Roboto Condensed" w:eastAsia="Roboto Condensed" w:hAnsi="Roboto Condense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ind w:left="0" w:right="-33.59580052493432" w:firstLine="0"/>
              <w:jc w:val="center"/>
              <w:rPr>
                <w:rFonts w:ascii="Roboto Condensed" w:cs="Roboto Condensed" w:eastAsia="Roboto Condensed" w:hAnsi="Roboto Condense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ind w:left="0" w:right="-33.59580052493432" w:firstLine="0"/>
              <w:jc w:val="center"/>
              <w:rPr>
                <w:rFonts w:ascii="Roboto Condensed" w:cs="Roboto Condensed" w:eastAsia="Roboto Condensed" w:hAnsi="Roboto Condense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ind w:left="0" w:right="-33.59580052493432" w:firstLine="0"/>
              <w:jc w:val="center"/>
              <w:rPr>
                <w:rFonts w:ascii="Roboto Condensed" w:cs="Roboto Condensed" w:eastAsia="Roboto Condensed" w:hAnsi="Roboto Condense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ind w:left="0" w:right="-33.59580052493432" w:firstLine="0"/>
              <w:jc w:val="center"/>
              <w:rPr>
                <w:rFonts w:ascii="Roboto Condensed" w:cs="Roboto Condensed" w:eastAsia="Roboto Condensed" w:hAnsi="Roboto Condense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ind w:left="0" w:right="-33.59580052493432" w:firstLine="0"/>
              <w:jc w:val="center"/>
              <w:rPr>
                <w:rFonts w:ascii="Roboto Condensed" w:cs="Roboto Condensed" w:eastAsia="Roboto Condensed" w:hAnsi="Roboto Condense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Rule="auto"/>
              <w:ind w:left="0" w:right="-33.59580052493432" w:firstLine="0"/>
              <w:jc w:val="center"/>
              <w:rPr>
                <w:rFonts w:ascii="Roboto Condensed" w:cs="Roboto Condensed" w:eastAsia="Roboto Condensed" w:hAnsi="Roboto Condense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ind w:left="0" w:right="-33.59580052493432" w:firstLine="0"/>
              <w:jc w:val="center"/>
              <w:rPr>
                <w:rFonts w:ascii="Roboto Condensed" w:cs="Roboto Condensed" w:eastAsia="Roboto Condensed" w:hAnsi="Roboto Condense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Rule="auto"/>
              <w:ind w:left="0" w:right="-33.59580052493432" w:firstLine="0"/>
              <w:jc w:val="center"/>
              <w:rPr>
                <w:rFonts w:ascii="Roboto Condensed" w:cs="Roboto Condensed" w:eastAsia="Roboto Condensed" w:hAnsi="Roboto Condense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 Condensed" w:cs="Roboto Condensed" w:eastAsia="Roboto Condensed" w:hAnsi="Roboto Condensed"/>
                <w:b w:val="1"/>
                <w:bCs w:val="1"/>
                <w:sz w:val="20"/>
                <w:szCs w:val="20"/>
                <w:rtl w:val="0"/>
              </w:rPr>
              <w:t xml:space="preserve">16</w:t>
            </w:r>
          </w:p>
        </w:tc>
      </w:tr>
      <w:tr>
        <w:trPr>
          <w:cantSplit w:val="0"/>
          <w:trHeight w:val="628.3333333333303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Rule="auto"/>
              <w:ind w:left="0" w:right="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Adaptación a formato de informe de tesis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ind w:left="0" w:right="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Recopilación de información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100" w:lineRule="auto"/>
              <w:ind w:left="1020" w:right="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100" w:lineRule="auto"/>
              <w:ind w:left="1020" w:right="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100" w:lineRule="auto"/>
              <w:ind w:left="1020" w:right="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100" w:lineRule="auto"/>
              <w:ind w:left="1020" w:right="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100" w:lineRule="auto"/>
              <w:ind w:left="1020" w:right="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100" w:lineRule="auto"/>
              <w:ind w:left="1020" w:right="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100" w:lineRule="auto"/>
              <w:ind w:left="1020" w:right="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100" w:lineRule="auto"/>
              <w:ind w:left="1020" w:right="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100" w:lineRule="auto"/>
              <w:ind w:left="1020" w:right="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100" w:lineRule="auto"/>
              <w:ind w:left="1020" w:right="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100" w:lineRule="auto"/>
              <w:ind w:left="1020" w:right="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100" w:lineRule="auto"/>
              <w:ind w:left="1020" w:right="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100" w:lineRule="auto"/>
              <w:ind w:left="1020" w:right="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100" w:lineRule="auto"/>
              <w:ind w:left="1020" w:right="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100" w:lineRule="auto"/>
              <w:ind w:left="1020" w:right="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100" w:lineRule="auto"/>
              <w:ind w:left="1020" w:right="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328.3333333333303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ind w:left="0" w:right="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Análisis de datos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ind w:left="0" w:right="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Discusión de resultados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ind w:left="0" w:right="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Conclusiones  y recomendaciones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534.999999999990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ind w:left="0" w:right="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Elaboración del artículo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4.999999999990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ind w:left="0" w:right="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Postulación a revista científica indizada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1.6666666666788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Rule="auto"/>
              <w:ind w:left="0" w:right="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Sustentación del informe de tesis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100" w:lineRule="auto"/>
              <w:ind w:left="1020" w:right="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2D9">
      <w:pPr>
        <w:spacing w:before="60" w:line="276" w:lineRule="auto"/>
        <w:ind w:left="1140" w:firstLine="0"/>
        <w:rPr>
          <w:i w:val="1"/>
          <w:iCs w:val="1"/>
          <w:sz w:val="2"/>
          <w:szCs w:val="2"/>
        </w:rPr>
      </w:pPr>
      <w:r w:rsidDel="00000000" w:rsidR="00000000" w:rsidRPr="00000000">
        <w:rPr>
          <w:i w:val="1"/>
          <w:iCs w:val="1"/>
          <w:sz w:val="2"/>
          <w:szCs w:val="2"/>
          <w:rtl w:val="0"/>
        </w:rPr>
        <w:t xml:space="preserve"> 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09" w:right="0" w:hanging="709"/>
        <w:jc w:val="left"/>
        <w:rPr>
          <w:b w:val="1"/>
          <w:bCs w:val="1"/>
        </w:rPr>
      </w:pPr>
      <w:bookmarkStart w:colFirst="0" w:colLast="0" w:name="_heading=h.4m778x21lcs0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1"/>
        <w:spacing w:line="360" w:lineRule="auto"/>
        <w:ind w:left="709"/>
        <w:rPr>
          <w:vertAlign w:val="baseline"/>
        </w:rPr>
      </w:pPr>
      <w:bookmarkStart w:colFirst="0" w:colLast="0" w:name="_heading=h.vx1227" w:id="13"/>
      <w:bookmarkEnd w:id="13"/>
      <w:r w:rsidDel="00000000" w:rsidR="00000000" w:rsidRPr="00000000">
        <w:rPr>
          <w:vertAlign w:val="baseline"/>
          <w:rtl w:val="0"/>
        </w:rPr>
        <w:t xml:space="preserve">Referencias </w:t>
      </w:r>
    </w:p>
    <w:p w:rsidR="00000000" w:rsidDel="00000000" w:rsidP="00000000" w:rsidRDefault="00000000" w:rsidRPr="00000000" w14:paraId="000002E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line="360" w:lineRule="auto"/>
        <w:rPr/>
        <w:sectPr>
          <w:footerReference r:id="rId14" w:type="default"/>
          <w:type w:val="nextPage"/>
          <w:pgSz w:h="15840" w:w="12240" w:orient="portrait"/>
          <w:pgMar w:bottom="1701" w:top="1418" w:left="1701" w:right="1418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1"/>
        <w:spacing w:line="360" w:lineRule="auto"/>
        <w:ind w:left="-284" w:right="-2" w:firstLine="0"/>
        <w:jc w:val="both"/>
        <w:rPr>
          <w:b w:val="1"/>
          <w:bCs w:val="1"/>
        </w:rPr>
      </w:pPr>
      <w:bookmarkStart w:colFirst="0" w:colLast="0" w:name="_heading=h.rlu6q2vt6qq0" w:id="14"/>
      <w:bookmarkEnd w:id="14"/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Anexos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60" w:before="160"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Anexo 1. Matriz de consistencia</w:t>
      </w:r>
    </w:p>
    <w:p w:rsidR="00000000" w:rsidDel="00000000" w:rsidP="00000000" w:rsidRDefault="00000000" w:rsidRPr="00000000" w14:paraId="0000030D">
      <w:pPr>
        <w:spacing w:after="160" w:before="160"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tbl>
      <w:tblPr>
        <w:tblStyle w:val="Table5"/>
        <w:tblW w:w="9121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8.5142503097895"/>
        <w:gridCol w:w="915.4907063197027"/>
        <w:gridCol w:w="1808.3767038413882"/>
        <w:gridCol w:w="1797.0743494423796"/>
        <w:gridCol w:w="2418.7038413878563"/>
        <w:gridCol w:w="1152.840148698885"/>
        <w:tblGridChange w:id="0">
          <w:tblGrid>
            <w:gridCol w:w="1028.5142503097895"/>
            <w:gridCol w:w="915.4907063197027"/>
            <w:gridCol w:w="1808.3767038413882"/>
            <w:gridCol w:w="1797.0743494423796"/>
            <w:gridCol w:w="2418.7038413878563"/>
            <w:gridCol w:w="1152.840148698885"/>
          </w:tblGrid>
        </w:tblGridChange>
      </w:tblGrid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2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Problemas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after="2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Objetivos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after="2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Hipótesis/Supuestos (de corresponder)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2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Variables/categorías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2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Dimensiones/Subcategorias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2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Metodología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2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2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2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2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2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240"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31A">
      <w:pPr>
        <w:spacing w:after="160" w:before="160"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31B">
      <w:pPr>
        <w:spacing w:line="360" w:lineRule="auto"/>
        <w:ind w:left="-284" w:right="-2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widowControl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footerReference r:id="rId15" w:type="default"/>
      <w:type w:val="nextPage"/>
      <w:pgSz w:h="15840" w:w="12240" w:orient="portrait"/>
      <w:pgMar w:bottom="1701" w:top="1418" w:left="1701" w:right="1418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Roboto Condense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Condensed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jc w:val="right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1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0">
    <w:pPr>
      <w:jc w:val="right"/>
      <w:rPr/>
    </w:pPr>
    <w:r w:rsidDel="00000000" w:rsidR="00000000" w:rsidRPr="00000000">
      <w:rPr>
        <w:rtl w:val="0"/>
      </w:rPr>
      <w:t xml:space="preserve">ii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1">
    <w:pPr>
      <w:jc w:val="right"/>
      <w:rPr/>
    </w:pPr>
    <w:r w:rsidDel="00000000" w:rsidR="00000000" w:rsidRPr="00000000">
      <w:rPr>
        <w:rtl w:val="0"/>
      </w:rPr>
      <w:t xml:space="preserve">iii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2">
    <w:pPr>
      <w:jc w:val="right"/>
      <w:rPr/>
    </w:pPr>
    <w:r w:rsidDel="00000000" w:rsidR="00000000" w:rsidRPr="00000000">
      <w:rPr>
        <w:rtl w:val="0"/>
      </w:rPr>
      <w:t xml:space="preserve">iv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3">
    <w:pPr>
      <w:jc w:val="right"/>
      <w:rPr/>
    </w:pPr>
    <w:r w:rsidDel="00000000" w:rsidR="00000000" w:rsidRPr="00000000">
      <w:rPr>
        <w:rtl w:val="0"/>
      </w:rPr>
      <w:t xml:space="preserve">vi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2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jc w:val="right"/>
      <w:rPr>
        <w:color w:val="000000"/>
      </w:rPr>
    </w:pPr>
    <w:r w:rsidDel="00000000" w:rsidR="00000000" w:rsidRPr="00000000">
      <w:rPr>
        <w:color w:val="000000"/>
        <w:rtl w:val="0"/>
      </w:rPr>
      <w:t xml:space="preserve"> </w:t>
    </w:r>
  </w:p>
  <w:p w:rsidR="00000000" w:rsidDel="00000000" w:rsidP="00000000" w:rsidRDefault="00000000" w:rsidRPr="00000000" w14:paraId="0000032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left"/>
      <w:pPr>
        <w:ind w:left="1080" w:hanging="720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/>
    </w:lvl>
    <w:lvl w:ilvl="2">
      <w:start w:val="1"/>
      <w:numFmt w:val="decimal"/>
      <w:lvlText w:val="%1.%2.%3."/>
      <w:lvlJc w:val="left"/>
      <w:pPr>
        <w:ind w:left="1080" w:hanging="720"/>
      </w:pPr>
      <w:rPr/>
    </w:lvl>
    <w:lvl w:ilvl="3">
      <w:start w:val="1"/>
      <w:numFmt w:val="decimal"/>
      <w:lvlText w:val="%1.%2.%3.%4."/>
      <w:lvlJc w:val="left"/>
      <w:pPr>
        <w:ind w:left="1440" w:hanging="1080"/>
      </w:pPr>
      <w:rPr/>
    </w:lvl>
    <w:lvl w:ilvl="4">
      <w:start w:val="1"/>
      <w:numFmt w:val="decimal"/>
      <w:lvlText w:val="%1.%2.%3.%4.%5."/>
      <w:lvlJc w:val="left"/>
      <w:pPr>
        <w:ind w:left="1440" w:hanging="1080"/>
      </w:pPr>
      <w:rPr/>
    </w:lvl>
    <w:lvl w:ilvl="5">
      <w:start w:val="1"/>
      <w:numFmt w:val="decimal"/>
      <w:lvlText w:val="%1.%2.%3.%4.%5.%6."/>
      <w:lvlJc w:val="left"/>
      <w:pPr>
        <w:ind w:left="1800" w:hanging="1440"/>
      </w:pPr>
      <w:rPr/>
    </w:lvl>
    <w:lvl w:ilvl="6">
      <w:start w:val="1"/>
      <w:numFmt w:val="decimal"/>
      <w:lvlText w:val="%1.%2.%3.%4.%5.%6.%7."/>
      <w:lvlJc w:val="left"/>
      <w:pPr>
        <w:ind w:left="1800" w:hanging="1440"/>
      </w:pPr>
      <w:rPr/>
    </w:lvl>
    <w:lvl w:ilvl="7">
      <w:start w:val="1"/>
      <w:numFmt w:val="decimal"/>
      <w:lvlText w:val="%1.%2.%3.%4.%5.%6.%7.%8."/>
      <w:lvlJc w:val="left"/>
      <w:pPr>
        <w:ind w:left="2160" w:hanging="1800"/>
      </w:pPr>
      <w:rPr/>
    </w:lvl>
    <w:lvl w:ilvl="8">
      <w:start w:val="1"/>
      <w:numFmt w:val="decimal"/>
      <w:lvlText w:val="%1.%2.%3.%4.%5.%6.%7.%8.%9."/>
      <w:lvlJc w:val="left"/>
      <w:pPr>
        <w:ind w:left="2520" w:hanging="21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360" w:lineRule="auto"/>
      <w:ind w:left="709" w:hanging="720"/>
    </w:pPr>
    <w:rPr>
      <w:b w:val="1"/>
      <w:bCs w:val="1"/>
    </w:rPr>
  </w:style>
  <w:style w:type="paragraph" w:styleId="Heading2">
    <w:name w:val="heading 2"/>
    <w:basedOn w:val="Normal"/>
    <w:next w:val="Normal"/>
    <w:pPr>
      <w:spacing w:line="360" w:lineRule="auto"/>
      <w:jc w:val="center"/>
    </w:pPr>
    <w:rPr>
      <w:b w:val="1"/>
      <w:bCs w:val="1"/>
    </w:rPr>
  </w:style>
  <w:style w:type="paragraph" w:styleId="Heading3">
    <w:name w:val="heading 3"/>
    <w:basedOn w:val="Normal"/>
    <w:next w:val="Normal"/>
    <w:pPr>
      <w:spacing w:line="360" w:lineRule="auto"/>
      <w:ind w:left="1080" w:hanging="720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3" Type="http://schemas.openxmlformats.org/officeDocument/2006/relationships/footer" Target="footer5.xml"/><Relationship Id="rId12" Type="http://schemas.openxmlformats.org/officeDocument/2006/relationships/footer" Target="footer4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footer" Target="footer7.xml"/><Relationship Id="rId14" Type="http://schemas.openxmlformats.org/officeDocument/2006/relationships/footer" Target="footer6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Condensed-regular.ttf"/><Relationship Id="rId2" Type="http://schemas.openxmlformats.org/officeDocument/2006/relationships/font" Target="fonts/RobotoCondensed-bold.ttf"/><Relationship Id="rId3" Type="http://schemas.openxmlformats.org/officeDocument/2006/relationships/font" Target="fonts/RobotoCondensed-italic.ttf"/><Relationship Id="rId4" Type="http://schemas.openxmlformats.org/officeDocument/2006/relationships/font" Target="fonts/RobotoCondensed-boldItalic.ttf"/><Relationship Id="rId5" Type="http://schemas.openxmlformats.org/officeDocument/2006/relationships/font" Target="fonts/RobotoCondensedLight-regular.ttf"/><Relationship Id="rId6" Type="http://schemas.openxmlformats.org/officeDocument/2006/relationships/font" Target="fonts/RobotoCondensedLight-bold.ttf"/><Relationship Id="rId7" Type="http://schemas.openxmlformats.org/officeDocument/2006/relationships/font" Target="fonts/RobotoCondensedLight-italic.ttf"/><Relationship Id="rId8" Type="http://schemas.openxmlformats.org/officeDocument/2006/relationships/font" Target="fonts/RobotoCondensed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+2QBf0aWPGRejqwM4yZFqg43CA==">CgMxLjAyCWguM3dod21sNDIJaC4yYm42d3N4MghoLnFzaDcwcTIJaC4zYXM0cG9qMgloLjFweGV6d2MyCWguMTQ3bjJ6cjIJaC4yM2NrdnZkMghoLmlodjYzNjIJaC4zMmhpb3F6Mg5oLnVsenZwNGE0MzFqbDIOaC5wZXk5cm5seWQ3OHMyDmguaDJ1aWY3c2gwaHRzMg5oLjRtNzc4eDIxbGNzMDIIaC52eDEyMjcyDmgucmx1NnEydnQ2cXEwOAByITF1M18tQ0h4Yk0wNElsWkZJN0Fxb2lYY2wyejdvTHAy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