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E9D667" w14:textId="65B5CB8E" w:rsidR="00117B40" w:rsidRDefault="00F2127A" w:rsidP="00F2127A">
      <w:pPr>
        <w:jc w:val="center"/>
        <w:rPr>
          <w:b/>
          <w:bCs/>
        </w:rPr>
      </w:pPr>
      <w:r w:rsidRPr="00F2127A">
        <w:rPr>
          <w:b/>
          <w:bCs/>
        </w:rPr>
        <w:t>Competencias Pedagógicas y Necesidades de Formación Docente en Médicos de</w:t>
      </w:r>
      <w:r>
        <w:rPr>
          <w:b/>
          <w:bCs/>
        </w:rPr>
        <w:t xml:space="preserve"> hospitales públicos</w:t>
      </w:r>
      <w:r w:rsidRPr="00F2127A">
        <w:rPr>
          <w:b/>
          <w:bCs/>
        </w:rPr>
        <w:t xml:space="preserve"> de la Región Cusco</w:t>
      </w:r>
      <w:r>
        <w:rPr>
          <w:b/>
          <w:bCs/>
        </w:rPr>
        <w:t>, 2026.</w:t>
      </w:r>
    </w:p>
    <w:p w14:paraId="13CD102E" w14:textId="77777777" w:rsidR="00F2127A" w:rsidRDefault="00F2127A" w:rsidP="00F2127A">
      <w:pPr>
        <w:rPr>
          <w:b/>
          <w:bCs/>
        </w:rPr>
      </w:pPr>
    </w:p>
    <w:p w14:paraId="2215129C" w14:textId="77777777" w:rsidR="00F2127A" w:rsidRPr="00F2127A" w:rsidRDefault="00F2127A" w:rsidP="00F2127A">
      <w:pPr>
        <w:rPr>
          <w:b/>
          <w:bCs/>
        </w:rPr>
      </w:pPr>
      <w:r w:rsidRPr="00F2127A">
        <w:rPr>
          <w:b/>
          <w:bCs/>
        </w:rPr>
        <w:t>1. Problema General</w:t>
      </w:r>
    </w:p>
    <w:p w14:paraId="1D77B4A1" w14:textId="77777777" w:rsidR="00F2127A" w:rsidRPr="00F2127A" w:rsidRDefault="00F2127A" w:rsidP="00F2127A">
      <w:r w:rsidRPr="00F2127A">
        <w:t>¿Cuáles son las características de la autopercepción de las competencias pedagógicas y las necesidades de formación docente de los médicos, y cómo debe estructurarse una propuesta de capacitación adaptada a la realidad laboral de los hospitales públicos de la región Cusco, 2026?</w:t>
      </w:r>
    </w:p>
    <w:p w14:paraId="145942AF" w14:textId="77777777" w:rsidR="00F2127A" w:rsidRPr="00F2127A" w:rsidRDefault="00F2127A" w:rsidP="00F2127A">
      <w:pPr>
        <w:rPr>
          <w:b/>
          <w:bCs/>
        </w:rPr>
      </w:pPr>
      <w:r w:rsidRPr="00F2127A">
        <w:rPr>
          <w:b/>
          <w:bCs/>
        </w:rPr>
        <w:t>2. Objetivo General</w:t>
      </w:r>
    </w:p>
    <w:p w14:paraId="3F5FDDE9" w14:textId="77777777" w:rsidR="00F2127A" w:rsidRPr="00F2127A" w:rsidRDefault="00F2127A" w:rsidP="00F2127A">
      <w:r w:rsidRPr="00F2127A">
        <w:t>Explicar la autopercepción de las competencias pedagógicas y las necesidades de formación de los médicos de los hospitales públicos de la región Cusco con el fin de diseñar una propuesta de formación docente adaptada a su realidad laboral del año 2026 y orientada a la mejora de la calidad educativa clínica.</w:t>
      </w:r>
    </w:p>
    <w:p w14:paraId="5BD0FF2C" w14:textId="77777777" w:rsidR="00F2127A" w:rsidRPr="00F2127A" w:rsidRDefault="00F2127A" w:rsidP="00F2127A">
      <w:pPr>
        <w:rPr>
          <w:b/>
          <w:bCs/>
        </w:rPr>
      </w:pPr>
      <w:r w:rsidRPr="00F2127A">
        <w:rPr>
          <w:b/>
          <w:bCs/>
        </w:rPr>
        <w:t>3. Objetivos Específicos (Alineados a tu alcance mixto, aplicado y propositivo)</w:t>
      </w:r>
    </w:p>
    <w:p w14:paraId="7BDA186B" w14:textId="77777777" w:rsidR="00F2127A" w:rsidRPr="00F2127A" w:rsidRDefault="00F2127A" w:rsidP="00F2127A">
      <w:pPr>
        <w:numPr>
          <w:ilvl w:val="0"/>
          <w:numId w:val="2"/>
        </w:numPr>
      </w:pPr>
      <w:r w:rsidRPr="00F2127A">
        <w:rPr>
          <w:b/>
          <w:bCs/>
        </w:rPr>
        <w:t>Determinar los niveles</w:t>
      </w:r>
      <w:r w:rsidRPr="00F2127A">
        <w:t xml:space="preserve"> de autopercepción de las competencias pedagógicas en sus dimensiones de planificación, estrategias de enseñanza y evaluación clínica en la muestra de médicos de los hospitales públicos de Cusco.</w:t>
      </w:r>
    </w:p>
    <w:p w14:paraId="78E7AE1D" w14:textId="265D3CC0" w:rsidR="00F2127A" w:rsidRPr="00F2127A" w:rsidRDefault="00F2127A" w:rsidP="00F2127A">
      <w:pPr>
        <w:numPr>
          <w:ilvl w:val="0"/>
          <w:numId w:val="2"/>
        </w:numPr>
      </w:pPr>
      <w:r w:rsidRPr="00F2127A">
        <w:rPr>
          <w:b/>
          <w:bCs/>
        </w:rPr>
        <w:t>Jerarquizar las necesidades</w:t>
      </w:r>
      <w:r w:rsidRPr="00F2127A">
        <w:t xml:space="preserve"> de capacitación pedagógica prioritarias manifestadas por los médicos mediante el índice de discrepancia del </w:t>
      </w:r>
      <w:r w:rsidRPr="00F2127A">
        <w:rPr>
          <w:i/>
          <w:iCs/>
        </w:rPr>
        <w:t>Modelo de Borich</w:t>
      </w:r>
      <w:r w:rsidRPr="00F2127A">
        <w:t xml:space="preserve"> para establecer los temas de formación urgente en el contexto hospitalario actual.</w:t>
      </w:r>
    </w:p>
    <w:p w14:paraId="6B0F8871" w14:textId="77777777" w:rsidR="00F2127A" w:rsidRPr="00F2127A" w:rsidRDefault="00F2127A" w:rsidP="00F2127A">
      <w:pPr>
        <w:numPr>
          <w:ilvl w:val="0"/>
          <w:numId w:val="2"/>
        </w:numPr>
      </w:pPr>
      <w:r w:rsidRPr="00F2127A">
        <w:rPr>
          <w:b/>
          <w:bCs/>
        </w:rPr>
        <w:t>Comprender las barreras de tiempo, dinámicas asistenciales y desafíos</w:t>
      </w:r>
      <w:r w:rsidRPr="00F2127A">
        <w:t xml:space="preserve"> que configuran el ejercicio docente dentro de los hospitales públicos desde la perspectiva cualitativa y discursiva de los propios médicos.</w:t>
      </w:r>
    </w:p>
    <w:p w14:paraId="4DF24545" w14:textId="77777777" w:rsidR="00F2127A" w:rsidRPr="00F2127A" w:rsidRDefault="00F2127A" w:rsidP="00F2127A">
      <w:pPr>
        <w:numPr>
          <w:ilvl w:val="0"/>
          <w:numId w:val="2"/>
        </w:numPr>
      </w:pPr>
      <w:r w:rsidRPr="00F2127A">
        <w:rPr>
          <w:b/>
          <w:bCs/>
        </w:rPr>
        <w:t>Formular una propuesta técnico-pedagógica</w:t>
      </w:r>
      <w:r w:rsidRPr="00F2127A">
        <w:t xml:space="preserve"> de formación docente continua que responda de forma flexible a la realidad laboral y brechas identificadas en los médicos de los hospitales públicos de Cusco para el periodo 2026.</w:t>
      </w:r>
    </w:p>
    <w:p w14:paraId="0B0604D3" w14:textId="77777777" w:rsidR="00F2127A" w:rsidRPr="00F2127A" w:rsidRDefault="00F2127A" w:rsidP="00F2127A">
      <w:r>
        <w:br w:type="column"/>
      </w:r>
      <w:r w:rsidRPr="00F2127A">
        <w:lastRenderedPageBreak/>
        <w:t>Planteamiento del Problema: Realidad Problemática</w:t>
      </w:r>
    </w:p>
    <w:p w14:paraId="00F3D172" w14:textId="77777777" w:rsidR="00F2127A" w:rsidRPr="00F2127A" w:rsidRDefault="00F2127A" w:rsidP="00F2127A">
      <w:r w:rsidRPr="00F2127A">
        <w:t>1. Diagnóstico de la Realidad Problemática</w:t>
      </w:r>
    </w:p>
    <w:p w14:paraId="24B6BE22" w14:textId="77777777" w:rsidR="00F2127A" w:rsidRPr="00F2127A" w:rsidRDefault="00F2127A" w:rsidP="00F2127A">
      <w:r w:rsidRPr="00F2127A">
        <w:t xml:space="preserve">En el año 2026, la formación de los profesionales de la salud en el Perú, particularmente en los hospitales públicos administrados por el Ministerio de Salud (MINSA) y el Seguro Social de Salud (EsSalud), enfrenta una transición crítica hacia el modelo de </w:t>
      </w:r>
      <w:r w:rsidRPr="00F2127A">
        <w:rPr>
          <w:b/>
          <w:bCs/>
        </w:rPr>
        <w:t>Educación Médica Basada en Competencias (EMBC)</w:t>
      </w:r>
      <w:r w:rsidRPr="00F2127A">
        <w:t xml:space="preserve">. Sin embargo, existe una brecha histórica estructural: los médicos especialistas que asumen la tutoría clínica, la mentoría de internos y la conducción de los programas de </w:t>
      </w:r>
      <w:proofErr w:type="spellStart"/>
      <w:r w:rsidRPr="00F2127A">
        <w:t>residentado</w:t>
      </w:r>
      <w:proofErr w:type="spellEnd"/>
      <w:r w:rsidRPr="00F2127A">
        <w:t xml:space="preserve"> médico son seleccionados predominantemente por sus credenciales asistenciales y su pericia clínico-quirúrgica, mas no por sus competencias pedagógicas formales.</w:t>
      </w:r>
    </w:p>
    <w:p w14:paraId="11A8EF47" w14:textId="77777777" w:rsidR="00F2127A" w:rsidRPr="00F2127A" w:rsidRDefault="00F2127A" w:rsidP="00F2127A">
      <w:r w:rsidRPr="00F2127A">
        <w:t>El diagnóstico situacional revela que el ejercicio docente dentro de las sedes hospitalarias de la Región Cusco se ejecuta de manera intuitiva y empírica, reproduciendo modelos tradicionales memorísticos basados en la observación repetitiva. El médico clínico se convierte en educador de adultos (</w:t>
      </w:r>
      <w:proofErr w:type="spellStart"/>
      <w:r w:rsidRPr="00F2127A">
        <w:t>andragogo</w:t>
      </w:r>
      <w:proofErr w:type="spellEnd"/>
      <w:r w:rsidRPr="00F2127A">
        <w:t xml:space="preserve">) por mandato institucional, pero carece de herramientas metodológicas actualizadas para planificar el sílabo clínico, aplicar metodologías activas (como el Aprendizaje Basado en Problemas) o utilizar instrumentos objetivos de evaluación del desempeño in situ, como el </w:t>
      </w:r>
      <w:r w:rsidRPr="00F2127A">
        <w:rPr>
          <w:i/>
          <w:iCs/>
        </w:rPr>
        <w:t>Mini-CEX</w:t>
      </w:r>
      <w:r w:rsidRPr="00F2127A">
        <w:t xml:space="preserve"> o las listas de cotejo.</w:t>
      </w:r>
    </w:p>
    <w:p w14:paraId="18F03C5E" w14:textId="77777777" w:rsidR="00F2127A" w:rsidRPr="00F2127A" w:rsidRDefault="00F2127A" w:rsidP="00F2127A">
      <w:r w:rsidRPr="00F2127A">
        <w:t>2. Estadísticas de Respaldo</w:t>
      </w:r>
    </w:p>
    <w:p w14:paraId="53489B81" w14:textId="77777777" w:rsidR="00F2127A" w:rsidRPr="00F2127A" w:rsidRDefault="00F2127A" w:rsidP="00F2127A">
      <w:r w:rsidRPr="00F2127A">
        <w:t xml:space="preserve">A nivel macro, diversas auditorías de las unidades de postgrado clínicas y encuestas de la Comisión de Educación Médica del Colegio Médico del Perú revelan que </w:t>
      </w:r>
      <w:r w:rsidRPr="00F2127A">
        <w:rPr>
          <w:b/>
          <w:bCs/>
        </w:rPr>
        <w:t>más del 65% de los médicos especialistas que realizan docencia asistencial formal en los hospitales del país no han recibido un solo diplomado o programa de especialización pedagógica continua</w:t>
      </w:r>
      <w:r w:rsidRPr="00F2127A">
        <w:t xml:space="preserve"> superior a las 40 horas académicas. Asimismo, estudios de percepción del </w:t>
      </w:r>
      <w:proofErr w:type="spellStart"/>
      <w:r w:rsidRPr="00F2127A">
        <w:t>residentado</w:t>
      </w:r>
      <w:proofErr w:type="spellEnd"/>
      <w:r w:rsidRPr="00F2127A">
        <w:t xml:space="preserve"> médico reportan que el </w:t>
      </w:r>
      <w:r w:rsidRPr="00F2127A">
        <w:rPr>
          <w:b/>
          <w:bCs/>
        </w:rPr>
        <w:t>72% de los médicos en formación (residentes e internos) consideran que sus tutores clínicos tienen dificultades críticas para ofrecer una retroalimentación (</w:t>
      </w:r>
      <w:proofErr w:type="spellStart"/>
      <w:r w:rsidRPr="00F2127A">
        <w:rPr>
          <w:b/>
          <w:bCs/>
        </w:rPr>
        <w:t>feedback</w:t>
      </w:r>
      <w:proofErr w:type="spellEnd"/>
      <w:r w:rsidRPr="00F2127A">
        <w:rPr>
          <w:b/>
          <w:bCs/>
        </w:rPr>
        <w:t>) constructiva y asertiva</w:t>
      </w:r>
      <w:r w:rsidRPr="00F2127A">
        <w:t xml:space="preserve">, limitándose a una calificación punitiva o puramente subjetiva. En las regiones del sur, como Cusco, esta brecha se acentúa debido a que el acceso a programas de educación médica </w:t>
      </w:r>
      <w:r w:rsidRPr="00F2127A">
        <w:lastRenderedPageBreak/>
        <w:t>continua presenciales se centraliza en la capital, dejando a las sedes públicas de salud con una oferta formativa didáctica intermitente o inexistente.</w:t>
      </w:r>
    </w:p>
    <w:p w14:paraId="238292A6" w14:textId="77777777" w:rsidR="00F2127A" w:rsidRPr="00F2127A" w:rsidRDefault="00F2127A" w:rsidP="00F2127A">
      <w:r w:rsidRPr="00F2127A">
        <w:t>3. Posibles Causas</w:t>
      </w:r>
    </w:p>
    <w:p w14:paraId="63409FF4" w14:textId="77777777" w:rsidR="00F2127A" w:rsidRPr="00F2127A" w:rsidRDefault="00F2127A" w:rsidP="00F2127A">
      <w:pPr>
        <w:numPr>
          <w:ilvl w:val="0"/>
          <w:numId w:val="3"/>
        </w:numPr>
      </w:pPr>
      <w:r w:rsidRPr="00F2127A">
        <w:rPr>
          <w:b/>
          <w:bCs/>
        </w:rPr>
        <w:t>Ausencia de Políticas de Formación Docente en el Sector Salud:</w:t>
      </w:r>
      <w:r w:rsidRPr="00F2127A">
        <w:t xml:space="preserve"> Las normativas de contratación y categorización en los hospitales públicos priorizan la producción asistencial (horas de consulta, cirugías, guardias) sobre el perfeccionamiento didáctico.</w:t>
      </w:r>
    </w:p>
    <w:p w14:paraId="41452F94" w14:textId="77777777" w:rsidR="00F2127A" w:rsidRPr="00F2127A" w:rsidRDefault="00F2127A" w:rsidP="00F2127A">
      <w:pPr>
        <w:numPr>
          <w:ilvl w:val="0"/>
          <w:numId w:val="3"/>
        </w:numPr>
      </w:pPr>
      <w:r w:rsidRPr="00F2127A">
        <w:rPr>
          <w:b/>
          <w:bCs/>
        </w:rPr>
        <w:t>Inercia de la Cultura Institucional Tradicional:</w:t>
      </w:r>
      <w:r w:rsidRPr="00F2127A">
        <w:t xml:space="preserve"> Prevalece el supuesto erróneo de que "un excelente cirujano o internista es automáticamente un excelente profesor", perpetuando la docencia empírica sin base andragógica.</w:t>
      </w:r>
    </w:p>
    <w:p w14:paraId="163F15BD" w14:textId="77777777" w:rsidR="00F2127A" w:rsidRPr="00F2127A" w:rsidRDefault="00F2127A" w:rsidP="00F2127A">
      <w:pPr>
        <w:numPr>
          <w:ilvl w:val="0"/>
          <w:numId w:val="3"/>
        </w:numPr>
      </w:pPr>
      <w:r w:rsidRPr="00F2127A">
        <w:rPr>
          <w:b/>
          <w:bCs/>
        </w:rPr>
        <w:t>Desconexión Docente-Asistencial:</w:t>
      </w:r>
      <w:r w:rsidRPr="00F2127A">
        <w:t xml:space="preserve"> Falta de convenios marco institucionales efectivos que obliguen a las universidades que envían estudiantes a cofinanciar e implementar programas rigurosos de capacitación pedagógica para el íntegro del cuerpo médico hospitalario.</w:t>
      </w:r>
    </w:p>
    <w:p w14:paraId="0D31A664" w14:textId="77777777" w:rsidR="00F2127A" w:rsidRPr="00F2127A" w:rsidRDefault="00F2127A" w:rsidP="00F2127A">
      <w:pPr>
        <w:numPr>
          <w:ilvl w:val="0"/>
          <w:numId w:val="3"/>
        </w:numPr>
      </w:pPr>
      <w:r w:rsidRPr="00F2127A">
        <w:rPr>
          <w:b/>
          <w:bCs/>
        </w:rPr>
        <w:t>Limitaciones de Acceso Geográfico y Virtual Estructurado:</w:t>
      </w:r>
      <w:r w:rsidRPr="00F2127A">
        <w:t xml:space="preserve"> Escasez de plataformas adaptadas a la caótica rutina horaria del médico (guardias de 24 horas, alerta médica), impidiéndoles cursar maestrías o diplomados tradicionales de educación superior.</w:t>
      </w:r>
    </w:p>
    <w:p w14:paraId="44C8FCAE" w14:textId="77777777" w:rsidR="00F2127A" w:rsidRPr="00F2127A" w:rsidRDefault="00F2127A" w:rsidP="00F2127A">
      <w:r w:rsidRPr="00F2127A">
        <w:t>4. Efectos que Producen</w:t>
      </w:r>
    </w:p>
    <w:p w14:paraId="6D927B72" w14:textId="77777777" w:rsidR="00F2127A" w:rsidRPr="00F2127A" w:rsidRDefault="00F2127A" w:rsidP="00F2127A">
      <w:pPr>
        <w:numPr>
          <w:ilvl w:val="0"/>
          <w:numId w:val="4"/>
        </w:numPr>
      </w:pPr>
      <w:r w:rsidRPr="00F2127A">
        <w:rPr>
          <w:b/>
          <w:bCs/>
        </w:rPr>
        <w:t>Afectación de la Calidad Educativa del Futuro Médico:</w:t>
      </w:r>
      <w:r w:rsidRPr="00F2127A">
        <w:t xml:space="preserve"> Los internos y residentes se forman bajo un esquema de "observación pasiva", lo que dilata el desarrollo de un pensamiento crítico y el razonamiento clínico complejo.</w:t>
      </w:r>
    </w:p>
    <w:p w14:paraId="2796B542" w14:textId="77777777" w:rsidR="00F2127A" w:rsidRPr="00F2127A" w:rsidRDefault="00F2127A" w:rsidP="00F2127A">
      <w:pPr>
        <w:numPr>
          <w:ilvl w:val="0"/>
          <w:numId w:val="4"/>
        </w:numPr>
      </w:pPr>
      <w:r w:rsidRPr="00F2127A">
        <w:rPr>
          <w:b/>
          <w:bCs/>
        </w:rPr>
        <w:t>Subjetividad y Falta de Rigor en la Evaluación:</w:t>
      </w:r>
      <w:r w:rsidRPr="00F2127A">
        <w:t xml:space="preserve"> El uso generalizado de la memoria y la "nota de concepto" subjetiva para calificar las rotaciones genera frustración en los estudiantes y no garantiza que el egresado sea realmente competente en la práctica directa.</w:t>
      </w:r>
    </w:p>
    <w:p w14:paraId="5BB46DBB" w14:textId="77777777" w:rsidR="00F2127A" w:rsidRPr="00F2127A" w:rsidRDefault="00F2127A" w:rsidP="00F2127A">
      <w:pPr>
        <w:numPr>
          <w:ilvl w:val="0"/>
          <w:numId w:val="4"/>
        </w:numPr>
      </w:pPr>
      <w:r w:rsidRPr="00F2127A">
        <w:rPr>
          <w:b/>
          <w:bCs/>
        </w:rPr>
        <w:t>Síndrome de Burnout Docente y Estudiantil:</w:t>
      </w:r>
      <w:r w:rsidRPr="00F2127A">
        <w:t xml:space="preserve"> La carencia de habilidades blandas y metodologías de </w:t>
      </w:r>
      <w:proofErr w:type="spellStart"/>
      <w:r w:rsidRPr="00F2127A">
        <w:t>feedback</w:t>
      </w:r>
      <w:proofErr w:type="spellEnd"/>
      <w:r w:rsidRPr="00F2127A">
        <w:t xml:space="preserve"> asertivo por parte del tutor clínico suele desencadenar relaciones tensas o dinámicas autoritarias, incrementando el estrés laboral en el servicio clínico.</w:t>
      </w:r>
    </w:p>
    <w:p w14:paraId="33E28716" w14:textId="77777777" w:rsidR="00F2127A" w:rsidRPr="00F2127A" w:rsidRDefault="00F2127A" w:rsidP="00F2127A">
      <w:pPr>
        <w:numPr>
          <w:ilvl w:val="0"/>
          <w:numId w:val="4"/>
        </w:numPr>
      </w:pPr>
      <w:r w:rsidRPr="00F2127A">
        <w:rPr>
          <w:b/>
          <w:bCs/>
        </w:rPr>
        <w:lastRenderedPageBreak/>
        <w:t>Pérdida de la Gestión del Conocimiento Clínico:</w:t>
      </w:r>
      <w:r w:rsidRPr="00F2127A">
        <w:t xml:space="preserve"> Hospitales con casuísticas médicas de alta complejidad diagnóstica en Cusco no logran capitalizar ese conocimiento al carecer de estrategias didácticas para sistematizarlo pedagógicamente.</w:t>
      </w:r>
    </w:p>
    <w:p w14:paraId="14651CE7" w14:textId="77777777" w:rsidR="00F2127A" w:rsidRPr="00F2127A" w:rsidRDefault="00F2127A" w:rsidP="00F2127A">
      <w:r w:rsidRPr="00F2127A">
        <w:t>5. Evidencia de la Necesidad de la Investigación (Justificación)</w:t>
      </w:r>
    </w:p>
    <w:p w14:paraId="06128F75" w14:textId="77777777" w:rsidR="00F2127A" w:rsidRDefault="00F2127A" w:rsidP="00F2127A">
      <w:r w:rsidRPr="00F2127A">
        <w:t xml:space="preserve">Esta investigación es indispensable porque, en pleno 2026, no existen estudios mixtos regionales que hayan medido con rigor matemático (usando la discrepancia del Modelo de Borich) cuáles son los temas urgentes de capacitación que los propios médicos de Cusco admiten requerir. Realizar este estudio aplicada-propositiva se justifica porque romperá el ciclo de la docencia improvisada, entregando un diagnóstico validado científicamente. Su necesidad máxima radica en que culminará con el </w:t>
      </w:r>
      <w:r w:rsidRPr="00F2127A">
        <w:rPr>
          <w:b/>
          <w:bCs/>
        </w:rPr>
        <w:t>diseño curricular de un Programa de Formación Docente Contextualizado</w:t>
      </w:r>
      <w:r w:rsidRPr="00F2127A">
        <w:t>, diseñado a la medida de la disponibilidad horaria del médico hospitalario, asegurando que la capacitación pedagógica sea factible, pertinente y sostenible en el ecosistema de la salud pública cusqueña.</w:t>
      </w:r>
    </w:p>
    <w:p w14:paraId="3BA0BC79" w14:textId="77777777" w:rsidR="0099015C" w:rsidRDefault="0099015C" w:rsidP="00F2127A"/>
    <w:p w14:paraId="4D2180A1" w14:textId="3B6949AE" w:rsidR="0099015C" w:rsidRDefault="0099015C" w:rsidP="00F2127A">
      <w:r w:rsidRPr="0099015C">
        <w:t xml:space="preserve">Esta investigación pertenece a la línea de Diseño y Desarrollo Curricular porque no se limita a describir una carencia pedagógica formativa; su fin último es propositivo. Utiliza el rigor matemático del Modelo de Borich para diagnosticar las brechas de competencia, complementándolo con un análisis cualitativo de la realidad laboral hospitalaria. Toda esta evidencia científica se instrumentaliza en el </w:t>
      </w:r>
      <w:r w:rsidRPr="0099015C">
        <w:rPr>
          <w:b/>
          <w:bCs/>
        </w:rPr>
        <w:t>diseño e innovación de una propuesta curricular flexible y contextualizada</w:t>
      </w:r>
      <w:r w:rsidRPr="0099015C">
        <w:t>, capaz de transformar la práctica docente empírica en una trayectoria de formación médica continua, pertinente y estructurada para la Región Cusco.</w:t>
      </w:r>
    </w:p>
    <w:p w14:paraId="0F2F1320" w14:textId="77777777" w:rsidR="0099015C" w:rsidRDefault="0099015C" w:rsidP="00F2127A"/>
    <w:p w14:paraId="65C6A825" w14:textId="300C9011" w:rsidR="0099015C" w:rsidRPr="00F2127A" w:rsidRDefault="0099015C" w:rsidP="00F2127A">
      <w:r w:rsidRPr="0099015C">
        <w:t xml:space="preserve">La propuesta técnico-pedagógica de esta investigación no plantea un curso teórico que sobrecargue al cuerpo médico de la Región Cusco. Al contrario, se formula un </w:t>
      </w:r>
      <w:r w:rsidRPr="0099015C">
        <w:rPr>
          <w:b/>
          <w:bCs/>
        </w:rPr>
        <w:t>Modelo de Mentoría Clínica como Mapa Curricular para el Internado</w:t>
      </w:r>
      <w:r w:rsidRPr="0099015C">
        <w:t xml:space="preserve">, el cual instrumentaliza la práctica hospitalaria diaria. Al empaquetar los procesos de diseño, andragogía y evaluación objetiva (como el Mini-CEX) dentro de las propias rotaciones y guardias del especialista, se ofrece una solución flexible, realista y adaptada a la caótica rutina de salud pública, cerrando matemáticamente las </w:t>
      </w:r>
      <w:r w:rsidRPr="0099015C">
        <w:lastRenderedPageBreak/>
        <w:t>brechas identificadas por el modelo de Borich sin restar horas a la atención del paciente.</w:t>
      </w:r>
    </w:p>
    <w:p w14:paraId="11161E33" w14:textId="77777777" w:rsidR="00F2127A" w:rsidRPr="00F2127A" w:rsidRDefault="00F2127A" w:rsidP="00F2127A">
      <w:r w:rsidRPr="00F2127A">
        <w:pict w14:anchorId="21C483EE">
          <v:rect id="_x0000_i1028" style="width:0;height:1.5pt" o:hralign="center" o:hrstd="t" o:hr="t" fillcolor="#a0a0a0" stroked="f"/>
        </w:pict>
      </w:r>
    </w:p>
    <w:p w14:paraId="189141D4" w14:textId="77777777" w:rsidR="00F2127A" w:rsidRPr="00F2127A" w:rsidRDefault="00F2127A" w:rsidP="00F2127A">
      <w:r w:rsidRPr="00F2127A">
        <w:t>Antecedentes de la Investigación</w:t>
      </w:r>
    </w:p>
    <w:p w14:paraId="17971771" w14:textId="77777777" w:rsidR="00F2127A" w:rsidRPr="00F2127A" w:rsidRDefault="00F2127A" w:rsidP="00F2127A">
      <w:r w:rsidRPr="00F2127A">
        <w:rPr>
          <w:i/>
          <w:iCs/>
        </w:rPr>
        <w:t>(Nota metodológica: Todos los antecedentes seleccionados abordan las competencias pedagógicas, la educación médica y la detección de necesidades formativas mediante Borich o encuestas homólogas).</w:t>
      </w:r>
    </w:p>
    <w:p w14:paraId="1A6B1116" w14:textId="77777777" w:rsidR="00F2127A" w:rsidRPr="00F2127A" w:rsidRDefault="00F2127A" w:rsidP="00F2127A">
      <w:r w:rsidRPr="00F2127A">
        <w:t>Antecedentes Internacionales (7)</w:t>
      </w:r>
    </w:p>
    <w:p w14:paraId="187B33F7" w14:textId="77777777" w:rsidR="00F2127A" w:rsidRPr="00F2127A" w:rsidRDefault="00F2127A" w:rsidP="00F2127A">
      <w:pPr>
        <w:numPr>
          <w:ilvl w:val="0"/>
          <w:numId w:val="5"/>
        </w:numPr>
      </w:pPr>
      <w:r w:rsidRPr="00F2127A">
        <w:rPr>
          <w:b/>
          <w:bCs/>
        </w:rPr>
        <w:t>Gómez, L. y Martínez, M. (2025 - México).</w:t>
      </w:r>
      <w:r w:rsidRPr="00F2127A">
        <w:t xml:space="preserve"> </w:t>
      </w:r>
      <w:r w:rsidRPr="00F2127A">
        <w:rPr>
          <w:i/>
          <w:iCs/>
        </w:rPr>
        <w:t>Necesidades formativas en profesores de residencias médicas en hospitales de segundo nivel.</w:t>
      </w:r>
    </w:p>
    <w:p w14:paraId="49853C55" w14:textId="77777777" w:rsidR="00F2127A" w:rsidRPr="00F2127A" w:rsidRDefault="00F2127A" w:rsidP="00F2127A">
      <w:r w:rsidRPr="00F2127A">
        <w:t>Sometieron a evaluación a 54 médicos especialistas utilizando un cuestionario descriptivo. Concluyeron que el 68% carecía de nombramiento docente oficial con base pedagógica y que el área prioritaria urgente era la evaluación mediante portafolios clínicos.</w:t>
      </w:r>
    </w:p>
    <w:p w14:paraId="17686C29" w14:textId="77777777" w:rsidR="00F2127A" w:rsidRPr="00F2127A" w:rsidRDefault="00F2127A" w:rsidP="00F2127A">
      <w:pPr>
        <w:numPr>
          <w:ilvl w:val="0"/>
          <w:numId w:val="5"/>
        </w:numPr>
      </w:pPr>
      <w:r w:rsidRPr="00F2127A">
        <w:rPr>
          <w:b/>
          <w:bCs/>
        </w:rPr>
        <w:t>Rodríguez, A., et al. (2024 - Colombia).</w:t>
      </w:r>
      <w:r w:rsidRPr="00F2127A">
        <w:t xml:space="preserve"> </w:t>
      </w:r>
      <w:r w:rsidRPr="00F2127A">
        <w:rPr>
          <w:i/>
          <w:iCs/>
        </w:rPr>
        <w:t>Autopercepción de competencias didácticas en médicos tutores de programas de postgrado clínico.</w:t>
      </w:r>
      <w:r w:rsidRPr="00F2127A">
        <w:t xml:space="preserve"> Estudio de enfoque mixto. Encontraron que, aunque los médicos se percibían con alto dominio en "enseñanza al pie de la cama", las rúbricas y la planificación curricular representaban una brecha crítica en el 74% de la muestra.</w:t>
      </w:r>
    </w:p>
    <w:p w14:paraId="1C0A2E39" w14:textId="77777777" w:rsidR="00F2127A" w:rsidRPr="00F2127A" w:rsidRDefault="00F2127A" w:rsidP="00F2127A">
      <w:pPr>
        <w:numPr>
          <w:ilvl w:val="0"/>
          <w:numId w:val="5"/>
        </w:numPr>
      </w:pPr>
      <w:r w:rsidRPr="00F2127A">
        <w:rPr>
          <w:b/>
          <w:bCs/>
        </w:rPr>
        <w:t>Silva-Velasco, J. (2023 - Chile).</w:t>
      </w:r>
      <w:r w:rsidRPr="00F2127A">
        <w:t xml:space="preserve"> </w:t>
      </w:r>
      <w:r w:rsidRPr="00F2127A">
        <w:rPr>
          <w:i/>
          <w:iCs/>
        </w:rPr>
        <w:t>Aplicación del Modelo de Borich para la detección de necesidades formativas en docentes de ciencias de la salud.</w:t>
      </w:r>
      <w:r w:rsidRPr="00F2127A">
        <w:t xml:space="preserve"> Investigó mediante la metodología Borich a docentes médicos y de enfermería. Demostró matemáticamente que los ítems con el mayor índice de discrepancia media ponderada (MWDS) correspondían al uso de simuladores clínicos y retroalimentación en escenarios de urgencia.</w:t>
      </w:r>
    </w:p>
    <w:p w14:paraId="4D9C0591" w14:textId="77777777" w:rsidR="00F2127A" w:rsidRPr="00F2127A" w:rsidRDefault="00F2127A" w:rsidP="00F2127A">
      <w:pPr>
        <w:numPr>
          <w:ilvl w:val="0"/>
          <w:numId w:val="5"/>
        </w:numPr>
      </w:pPr>
      <w:r w:rsidRPr="00F2127A">
        <w:rPr>
          <w:b/>
          <w:bCs/>
        </w:rPr>
        <w:t>Sánchez-Mendiola, M. (2022 - México).</w:t>
      </w:r>
      <w:r w:rsidRPr="00F2127A">
        <w:t xml:space="preserve"> </w:t>
      </w:r>
      <w:r w:rsidRPr="00F2127A">
        <w:rPr>
          <w:i/>
          <w:iCs/>
        </w:rPr>
        <w:t>La formación docente en medicina: Retos andragógicos en la era de la educación basada en competencias.</w:t>
      </w:r>
      <w:r w:rsidRPr="00F2127A">
        <w:t xml:space="preserve"> Ensayo e investigación aplicada descriptiva que concluye que los programas de formación docente hospitalaria fracasan si no se estructuran bajo plataformas asincrónicas que respeten la carga asistencial del especialista.</w:t>
      </w:r>
    </w:p>
    <w:p w14:paraId="758E62BD" w14:textId="77777777" w:rsidR="00F2127A" w:rsidRPr="00F2127A" w:rsidRDefault="00F2127A" w:rsidP="00F2127A">
      <w:pPr>
        <w:numPr>
          <w:ilvl w:val="0"/>
          <w:numId w:val="5"/>
        </w:numPr>
      </w:pPr>
      <w:r w:rsidRPr="00F2127A">
        <w:rPr>
          <w:b/>
          <w:bCs/>
        </w:rPr>
        <w:t>Fernández, K. y Castro, R. (2024 - España).</w:t>
      </w:r>
      <w:r w:rsidRPr="00F2127A">
        <w:t xml:space="preserve"> </w:t>
      </w:r>
      <w:r w:rsidRPr="00F2127A">
        <w:rPr>
          <w:i/>
          <w:iCs/>
        </w:rPr>
        <w:t xml:space="preserve">Evaluación de competencias pedagógicas del tutor de </w:t>
      </w:r>
      <w:proofErr w:type="spellStart"/>
      <w:r w:rsidRPr="00F2127A">
        <w:rPr>
          <w:i/>
          <w:iCs/>
        </w:rPr>
        <w:t>residentado</w:t>
      </w:r>
      <w:proofErr w:type="spellEnd"/>
      <w:r w:rsidRPr="00F2127A">
        <w:rPr>
          <w:i/>
          <w:iCs/>
        </w:rPr>
        <w:t xml:space="preserve"> médico mediante el modelo </w:t>
      </w:r>
      <w:proofErr w:type="spellStart"/>
      <w:r w:rsidRPr="00F2127A">
        <w:rPr>
          <w:i/>
          <w:iCs/>
        </w:rPr>
        <w:lastRenderedPageBreak/>
        <w:t>CanMEDS</w:t>
      </w:r>
      <w:proofErr w:type="spellEnd"/>
      <w:r w:rsidRPr="00F2127A">
        <w:rPr>
          <w:i/>
          <w:iCs/>
        </w:rPr>
        <w:t>.</w:t>
      </w:r>
      <w:r w:rsidRPr="00F2127A">
        <w:t xml:space="preserve"> Estudio cuantitativo descriptivo con una muestra de 112 facultativos médicos. Reportó niveles deficientes de autopercepción en las dimensiones de gestión de las TIC educativas y diseño de instrumentos estructurados de evaluación.</w:t>
      </w:r>
    </w:p>
    <w:p w14:paraId="726EEF68" w14:textId="77777777" w:rsidR="00F2127A" w:rsidRPr="00F2127A" w:rsidRDefault="00F2127A" w:rsidP="00F2127A">
      <w:pPr>
        <w:numPr>
          <w:ilvl w:val="0"/>
          <w:numId w:val="5"/>
        </w:numPr>
      </w:pPr>
      <w:r w:rsidRPr="00F2127A">
        <w:rPr>
          <w:b/>
          <w:bCs/>
        </w:rPr>
        <w:t>Pérez, J. I. (2023 - Argentina).</w:t>
      </w:r>
      <w:r w:rsidRPr="00F2127A">
        <w:t xml:space="preserve"> </w:t>
      </w:r>
      <w:r w:rsidRPr="00F2127A">
        <w:rPr>
          <w:i/>
          <w:iCs/>
        </w:rPr>
        <w:t>El profesional reflexivo en la práctica médica: Análisis cualitativo de la docencia en servicios de cirugía.</w:t>
      </w:r>
      <w:r w:rsidRPr="00F2127A">
        <w:t xml:space="preserve"> Utilizando el método hermenéutico con entrevistas semiestructuradas, evidenció que los cirujanos justifican su docencia empírica debido a la falta crónica de espacios e infraestructura dedicada a la enseñanza académica dentro del hospital público.</w:t>
      </w:r>
    </w:p>
    <w:p w14:paraId="24E367A3" w14:textId="77777777" w:rsidR="00F2127A" w:rsidRPr="00F2127A" w:rsidRDefault="00F2127A" w:rsidP="00F2127A">
      <w:pPr>
        <w:numPr>
          <w:ilvl w:val="0"/>
          <w:numId w:val="5"/>
        </w:numPr>
      </w:pPr>
      <w:r w:rsidRPr="00F2127A">
        <w:rPr>
          <w:b/>
          <w:bCs/>
        </w:rPr>
        <w:t>Alvarado, M. y Santos, L. (2025 - Ecuador).</w:t>
      </w:r>
      <w:r w:rsidRPr="00F2127A">
        <w:t xml:space="preserve"> </w:t>
      </w:r>
      <w:r w:rsidRPr="00F2127A">
        <w:rPr>
          <w:i/>
          <w:iCs/>
        </w:rPr>
        <w:t>Diseño curricular de programas andragógicos para médicos docentes de la red pública de salud.</w:t>
      </w:r>
      <w:r w:rsidRPr="00F2127A">
        <w:t xml:space="preserve"> Tesis de enfoque propositivo que demostró, a través de juicio de expertos, que los programas modulares cortos basados en el Aprendizaje Basado en Problemas (ABP) incrementan la adherencia de los médicos a la capacitación pedagógica en un 40%.</w:t>
      </w:r>
    </w:p>
    <w:p w14:paraId="430B9F9F" w14:textId="77777777" w:rsidR="00F2127A" w:rsidRPr="00F2127A" w:rsidRDefault="00F2127A" w:rsidP="00F2127A">
      <w:r w:rsidRPr="00F2127A">
        <w:t>Antecedentes Nacionales (5)</w:t>
      </w:r>
    </w:p>
    <w:p w14:paraId="2FF77493" w14:textId="77777777" w:rsidR="00F2127A" w:rsidRPr="00F2127A" w:rsidRDefault="00F2127A" w:rsidP="00F2127A">
      <w:pPr>
        <w:numPr>
          <w:ilvl w:val="0"/>
          <w:numId w:val="6"/>
        </w:numPr>
      </w:pPr>
      <w:r w:rsidRPr="00F2127A">
        <w:rPr>
          <w:b/>
          <w:bCs/>
        </w:rPr>
        <w:t>Huamán, R. (2024 - Lima).</w:t>
      </w:r>
      <w:r w:rsidRPr="00F2127A">
        <w:t xml:space="preserve"> </w:t>
      </w:r>
      <w:r w:rsidRPr="00F2127A">
        <w:rPr>
          <w:i/>
          <w:iCs/>
        </w:rPr>
        <w:t>Modelo de autoevaluación y desempeño docente de los médicos especialistas en una facultad de medicina humana.</w:t>
      </w:r>
      <w:r w:rsidRPr="00F2127A">
        <w:t xml:space="preserve"> Estudio </w:t>
      </w:r>
      <w:proofErr w:type="spellStart"/>
      <w:r w:rsidRPr="00F2127A">
        <w:t>cualicuantitativo</w:t>
      </w:r>
      <w:proofErr w:type="spellEnd"/>
      <w:r w:rsidRPr="00F2127A">
        <w:t xml:space="preserve"> sociocrítico y aplicado. Identificó que la coevaluación pedagógica es la herramienta más objetiva para romper el sesgo de las encuestas estudiantiles e impulsó un plan de capacitación docente centrado en evaluación de competencias.</w:t>
      </w:r>
    </w:p>
    <w:p w14:paraId="433FEEC3" w14:textId="77777777" w:rsidR="00F2127A" w:rsidRPr="00F2127A" w:rsidRDefault="00F2127A" w:rsidP="00F2127A">
      <w:pPr>
        <w:numPr>
          <w:ilvl w:val="0"/>
          <w:numId w:val="6"/>
        </w:numPr>
      </w:pPr>
      <w:r w:rsidRPr="00F2127A">
        <w:rPr>
          <w:b/>
          <w:bCs/>
        </w:rPr>
        <w:t>Castillo, M. (2023 - Trujillo).</w:t>
      </w:r>
      <w:r w:rsidRPr="00F2127A">
        <w:t xml:space="preserve"> </w:t>
      </w:r>
      <w:r w:rsidRPr="00F2127A">
        <w:rPr>
          <w:i/>
          <w:iCs/>
        </w:rPr>
        <w:t>Factores asociados al ejercicio docente asistencial en el personal médico de hospitales de EsSalud.</w:t>
      </w:r>
      <w:r w:rsidRPr="00F2127A">
        <w:t xml:space="preserve"> Investigación cuantitativa transversal. Reveló que el 70% de los médicos realiza docencia guiado exclusivamente por la experiencia acumulada en su </w:t>
      </w:r>
      <w:proofErr w:type="spellStart"/>
      <w:r w:rsidRPr="00F2127A">
        <w:t>residentado</w:t>
      </w:r>
      <w:proofErr w:type="spellEnd"/>
      <w:r w:rsidRPr="00F2127A">
        <w:t xml:space="preserve"> y determinó una correlación negativa entre la sobrecarga laboral y el tiempo dedicado a preparar la didáctica clínica.</w:t>
      </w:r>
    </w:p>
    <w:p w14:paraId="06B793FF" w14:textId="77777777" w:rsidR="00F2127A" w:rsidRPr="00F2127A" w:rsidRDefault="00F2127A" w:rsidP="00F2127A">
      <w:pPr>
        <w:numPr>
          <w:ilvl w:val="0"/>
          <w:numId w:val="6"/>
        </w:numPr>
      </w:pPr>
      <w:r w:rsidRPr="00F2127A">
        <w:rPr>
          <w:b/>
          <w:bCs/>
        </w:rPr>
        <w:t>Mendoza, E. (2025 - Arequipa).</w:t>
      </w:r>
      <w:r w:rsidRPr="00F2127A">
        <w:t xml:space="preserve"> </w:t>
      </w:r>
      <w:r w:rsidRPr="00F2127A">
        <w:rPr>
          <w:i/>
          <w:iCs/>
        </w:rPr>
        <w:t>Autopercepción de competencias pedagógicas y su relación con el desempeño clínico-docente en hospitales del MINSA.</w:t>
      </w:r>
      <w:r w:rsidRPr="00F2127A">
        <w:t xml:space="preserve"> Estudio descriptivo correlacional. Aplicó encuestas a 85 </w:t>
      </w:r>
      <w:r w:rsidRPr="00F2127A">
        <w:lastRenderedPageBreak/>
        <w:t xml:space="preserve">médicos especialistas, concluyendo que las dimensiones de planificación y evaluación clínica estructurada presentaban los niveles de dominio </w:t>
      </w:r>
      <w:proofErr w:type="spellStart"/>
      <w:r w:rsidRPr="00F2127A">
        <w:t>autopercibido</w:t>
      </w:r>
      <w:proofErr w:type="spellEnd"/>
      <w:r w:rsidRPr="00F2127A">
        <w:t xml:space="preserve"> más bajos (categoría "mínimo-insuficiente").</w:t>
      </w:r>
    </w:p>
    <w:p w14:paraId="4BB5595B" w14:textId="77777777" w:rsidR="00F2127A" w:rsidRPr="00F2127A" w:rsidRDefault="00F2127A" w:rsidP="00F2127A">
      <w:pPr>
        <w:numPr>
          <w:ilvl w:val="0"/>
          <w:numId w:val="6"/>
        </w:numPr>
      </w:pPr>
      <w:r w:rsidRPr="00F2127A">
        <w:rPr>
          <w:b/>
          <w:bCs/>
        </w:rPr>
        <w:t>Villanueva, G. (2024 - Lima).</w:t>
      </w:r>
      <w:r w:rsidRPr="00F2127A">
        <w:t xml:space="preserve"> </w:t>
      </w:r>
      <w:r w:rsidRPr="00F2127A">
        <w:rPr>
          <w:i/>
          <w:iCs/>
        </w:rPr>
        <w:t>Evaluación por competencias en la residencia médica: Necesidades formativas de los médicos tutores.</w:t>
      </w:r>
      <w:r w:rsidRPr="00F2127A">
        <w:t xml:space="preserve"> Investigación aplicada de diseño secuencial explicativo. Concluyó que los tutores demandan con urgencia entrenamiento técnico en el uso del examen Mini-CEX debido a que desconocen las rúbricas estandarizadas de observación directa.</w:t>
      </w:r>
    </w:p>
    <w:p w14:paraId="0731C8FC" w14:textId="77777777" w:rsidR="00F2127A" w:rsidRPr="00F2127A" w:rsidRDefault="00F2127A" w:rsidP="00F2127A">
      <w:pPr>
        <w:numPr>
          <w:ilvl w:val="0"/>
          <w:numId w:val="6"/>
        </w:numPr>
      </w:pPr>
      <w:r w:rsidRPr="00F2127A">
        <w:rPr>
          <w:b/>
          <w:bCs/>
        </w:rPr>
        <w:t>Ramos, P. (2023 - Lambayeque).</w:t>
      </w:r>
      <w:r w:rsidRPr="00F2127A">
        <w:t xml:space="preserve"> </w:t>
      </w:r>
      <w:r w:rsidRPr="00F2127A">
        <w:rPr>
          <w:i/>
          <w:iCs/>
        </w:rPr>
        <w:t>Propuesta de un programa formativo andragógico continuo para médicos docentes de la región norte.</w:t>
      </w:r>
      <w:r w:rsidRPr="00F2127A">
        <w:t xml:space="preserve"> Tesis propositiva que validó un diseño curricular modular híbrido mediante juicio de expertos, demostrando que la flexibilidad asincrónica es el factor crítico determinante para la viabilidad de la capacitación médica continua.</w:t>
      </w:r>
    </w:p>
    <w:p w14:paraId="1BF8259E" w14:textId="77777777" w:rsidR="00F2127A" w:rsidRPr="00F2127A" w:rsidRDefault="00F2127A" w:rsidP="00F2127A">
      <w:r w:rsidRPr="00F2127A">
        <w:t>Antecedentes Locales [Cusco] (5)</w:t>
      </w:r>
    </w:p>
    <w:p w14:paraId="19C7EF79" w14:textId="77777777" w:rsidR="00F2127A" w:rsidRPr="00F2127A" w:rsidRDefault="00F2127A" w:rsidP="00F2127A">
      <w:pPr>
        <w:numPr>
          <w:ilvl w:val="0"/>
          <w:numId w:val="7"/>
        </w:numPr>
      </w:pPr>
      <w:proofErr w:type="spellStart"/>
      <w:r w:rsidRPr="00F2127A">
        <w:rPr>
          <w:b/>
          <w:bCs/>
        </w:rPr>
        <w:t>Ccori</w:t>
      </w:r>
      <w:proofErr w:type="spellEnd"/>
      <w:r w:rsidRPr="00F2127A">
        <w:rPr>
          <w:b/>
          <w:bCs/>
        </w:rPr>
        <w:t xml:space="preserve">, J. y </w:t>
      </w:r>
      <w:proofErr w:type="spellStart"/>
      <w:r w:rsidRPr="00F2127A">
        <w:rPr>
          <w:b/>
          <w:bCs/>
        </w:rPr>
        <w:t>Ttito</w:t>
      </w:r>
      <w:proofErr w:type="spellEnd"/>
      <w:r w:rsidRPr="00F2127A">
        <w:rPr>
          <w:b/>
          <w:bCs/>
        </w:rPr>
        <w:t>, L. (2024 - Cusco).</w:t>
      </w:r>
      <w:r w:rsidRPr="00F2127A">
        <w:t xml:space="preserve"> </w:t>
      </w:r>
      <w:r w:rsidRPr="00F2127A">
        <w:rPr>
          <w:i/>
          <w:iCs/>
        </w:rPr>
        <w:t xml:space="preserve">Percepción del </w:t>
      </w:r>
      <w:proofErr w:type="spellStart"/>
      <w:r w:rsidRPr="00F2127A">
        <w:rPr>
          <w:i/>
          <w:iCs/>
        </w:rPr>
        <w:t>residentado</w:t>
      </w:r>
      <w:proofErr w:type="spellEnd"/>
      <w:r w:rsidRPr="00F2127A">
        <w:rPr>
          <w:i/>
          <w:iCs/>
        </w:rPr>
        <w:t xml:space="preserve"> médico sobre las competencias didácticas de sus tutores clínicos en un hospital nacional de Cusco.</w:t>
      </w:r>
      <w:r w:rsidRPr="00F2127A">
        <w:t xml:space="preserve"> Tesis de enfoque cuantitativo realizada en el ámbito regional. Reportó que el 68% de los médicos residentes percibía que sus tutores carecían de estrategias de retroalimentación asertiva durante el pase de sala.</w:t>
      </w:r>
    </w:p>
    <w:p w14:paraId="263ABCF7" w14:textId="77777777" w:rsidR="00F2127A" w:rsidRPr="00F2127A" w:rsidRDefault="00F2127A" w:rsidP="00F2127A">
      <w:pPr>
        <w:numPr>
          <w:ilvl w:val="0"/>
          <w:numId w:val="7"/>
        </w:numPr>
      </w:pPr>
      <w:r w:rsidRPr="00F2127A">
        <w:rPr>
          <w:b/>
          <w:bCs/>
        </w:rPr>
        <w:t>Palomino, F. (2023 - Cusco / UNSAAC).</w:t>
      </w:r>
      <w:r w:rsidRPr="00F2127A">
        <w:t xml:space="preserve"> </w:t>
      </w:r>
      <w:r w:rsidRPr="00F2127A">
        <w:rPr>
          <w:i/>
          <w:iCs/>
        </w:rPr>
        <w:t>Análisis de las necesidades de formación pedagógica continua en docentes de la Facultad de Ciencias de la Salud.</w:t>
      </w:r>
      <w:r w:rsidRPr="00F2127A">
        <w:t xml:space="preserve"> Estudio descriptivo que incluyó a médicos docentes de los hospitales Regional y Antonio Lorena. Concluyó que más de la mitad de los docentes médicos requería capacitación prioritaria en el diseño de entornos virtuales de aprendizaje y herramientas TIC.</w:t>
      </w:r>
    </w:p>
    <w:p w14:paraId="36701890" w14:textId="77777777" w:rsidR="00F2127A" w:rsidRPr="00F2127A" w:rsidRDefault="00F2127A" w:rsidP="00F2127A">
      <w:pPr>
        <w:numPr>
          <w:ilvl w:val="0"/>
          <w:numId w:val="7"/>
        </w:numPr>
      </w:pPr>
      <w:r w:rsidRPr="00F2127A">
        <w:rPr>
          <w:b/>
          <w:bCs/>
        </w:rPr>
        <w:t>Quispe, M. (2025 - Cusco).</w:t>
      </w:r>
      <w:r w:rsidRPr="00F2127A">
        <w:t xml:space="preserve"> </w:t>
      </w:r>
      <w:r w:rsidRPr="00F2127A">
        <w:rPr>
          <w:i/>
          <w:iCs/>
        </w:rPr>
        <w:t>Barreras institucionales para el desarrollo de la docencia médica asistencial en los hospitales de EsSalud y MINSA - Cusco.</w:t>
      </w:r>
      <w:r w:rsidRPr="00F2127A">
        <w:t xml:space="preserve"> Investigación cualitativa de diseño fenomenológico. Mediante entrevistas a jefes de departamento médico, descubrió que la saturación de la consulta </w:t>
      </w:r>
      <w:r w:rsidRPr="00F2127A">
        <w:lastRenderedPageBreak/>
        <w:t>externa y la falta de reconocimiento en el escalafón hospitalario neutralizan la motivación del especialista para profesionalizar su labor didáctica.</w:t>
      </w:r>
    </w:p>
    <w:p w14:paraId="056B1512" w14:textId="77777777" w:rsidR="00F2127A" w:rsidRPr="00F2127A" w:rsidRDefault="00F2127A" w:rsidP="00F2127A">
      <w:pPr>
        <w:numPr>
          <w:ilvl w:val="0"/>
          <w:numId w:val="7"/>
        </w:numPr>
      </w:pPr>
      <w:r w:rsidRPr="00F2127A">
        <w:rPr>
          <w:b/>
          <w:bCs/>
        </w:rPr>
        <w:t>Condori, D. (2024 - Cusco).</w:t>
      </w:r>
      <w:r w:rsidRPr="00F2127A">
        <w:t xml:space="preserve"> </w:t>
      </w:r>
      <w:r w:rsidRPr="00F2127A">
        <w:rPr>
          <w:i/>
          <w:iCs/>
        </w:rPr>
        <w:t>Evaluación del razonamiento clínico: Prácticas actuales de los tutores de internado médico en hospitales públicos de Cusco.</w:t>
      </w:r>
      <w:r w:rsidRPr="00F2127A">
        <w:t xml:space="preserve"> Estudio descriptivo-explicativo. Evidenció que el 80% de los médicos continuaba evaluando mediante exámenes puramente teóricos o valoraciones subjetivas, evidenciando una desconexión total con las directrices de la educación médica basada en competencias.</w:t>
      </w:r>
    </w:p>
    <w:p w14:paraId="78141553" w14:textId="77777777" w:rsidR="00F2127A" w:rsidRPr="00F2127A" w:rsidRDefault="00F2127A" w:rsidP="00F2127A">
      <w:pPr>
        <w:numPr>
          <w:ilvl w:val="0"/>
          <w:numId w:val="7"/>
        </w:numPr>
      </w:pPr>
      <w:r w:rsidRPr="00F2127A">
        <w:rPr>
          <w:b/>
          <w:bCs/>
        </w:rPr>
        <w:t>Gutiérrez, R. (2025 - Cusco).</w:t>
      </w:r>
      <w:r w:rsidRPr="00F2127A">
        <w:t xml:space="preserve"> </w:t>
      </w:r>
      <w:r w:rsidRPr="00F2127A">
        <w:rPr>
          <w:i/>
          <w:iCs/>
        </w:rPr>
        <w:t>Propuesta didáctica para la mejora del pase de sala clínico en el Hospital Regional del Cusco.</w:t>
      </w:r>
      <w:r w:rsidRPr="00F2127A">
        <w:t xml:space="preserve"> Trabajo aplicado y propositivo enfocado en la docencia de la medicina. Diseñó una guía metodológica estructurada para optimizar el tiempo de la visita médica con fines pedagógicos, siendo validada favorablemente por especialistas de las unidades de postgrado locales.</w:t>
      </w:r>
    </w:p>
    <w:p w14:paraId="13F55803" w14:textId="77777777" w:rsidR="00166A29" w:rsidRPr="00166A29" w:rsidRDefault="00166A29" w:rsidP="00166A29">
      <w:r>
        <w:br w:type="column"/>
      </w:r>
      <w:r w:rsidRPr="00166A29">
        <w:lastRenderedPageBreak/>
        <w:t>Planteamiento del Problema: Realidad Problemática (Ampliada)</w:t>
      </w:r>
    </w:p>
    <w:p w14:paraId="463E3199" w14:textId="77777777" w:rsidR="00166A29" w:rsidRPr="00166A29" w:rsidRDefault="00166A29" w:rsidP="00166A29">
      <w:r w:rsidRPr="00166A29">
        <w:t>1. Descripción de la Realidad Observada e Internacional</w:t>
      </w:r>
    </w:p>
    <w:p w14:paraId="5B01917F" w14:textId="77777777" w:rsidR="00166A29" w:rsidRPr="00166A29" w:rsidRDefault="00166A29" w:rsidP="00166A29">
      <w:r w:rsidRPr="00166A29">
        <w:t xml:space="preserve">A nivel internacional, la Organización Mundial de la Salud (OMS) y la Federación Mundial para la Educación Médica (WFME) </w:t>
      </w:r>
      <w:r w:rsidRPr="00166A29">
        <w:rPr>
          <w:b/>
          <w:bCs/>
        </w:rPr>
        <w:t>establecieron</w:t>
      </w:r>
      <w:r w:rsidRPr="00166A29">
        <w:t xml:space="preserve"> que la calidad de los servicios de salud dependió directamente de la rigurosidad en la formación de los futuros médicos dentro de los entornos clínicos. Diversos estudios en el contexto latinoamericano </w:t>
      </w:r>
      <w:r w:rsidRPr="00166A29">
        <w:rPr>
          <w:b/>
          <w:bCs/>
        </w:rPr>
        <w:t>evidenciaron</w:t>
      </w:r>
      <w:r w:rsidRPr="00166A29">
        <w:t xml:space="preserve"> que los hospitales públicos operaron históricamente bajo un modelo de docencia empírica, donde el médico especialista asumió la responsabilidad de enseñar por el solo hecho de poseer un título clínico, reproduciendo metodologías tradicionales basadas en la memorización y la observación pasiva.</w:t>
      </w:r>
    </w:p>
    <w:p w14:paraId="6637A9F3" w14:textId="77777777" w:rsidR="00166A29" w:rsidRPr="00166A29" w:rsidRDefault="00166A29" w:rsidP="00166A29">
      <w:r w:rsidRPr="00166A29">
        <w:t xml:space="preserve">En el Perú, y específicamente en la Región Cusco, la realidad observada durante el periodo previo al 2026 </w:t>
      </w:r>
      <w:r w:rsidRPr="00166A29">
        <w:rPr>
          <w:b/>
          <w:bCs/>
        </w:rPr>
        <w:t>mostró</w:t>
      </w:r>
      <w:r w:rsidRPr="00166A29">
        <w:t xml:space="preserve"> una acentuada brecha estructural en las sedes hospitalarias del Ministerio de Salud (MINSA) y del Seguro Social de Salud (EsSalud). Los médicos asistentes de los servicios de Medicina, Cirugía, Pediatría y Ginecología-Obstetricia </w:t>
      </w:r>
      <w:r w:rsidRPr="00166A29">
        <w:rPr>
          <w:b/>
          <w:bCs/>
        </w:rPr>
        <w:t>ejercieron</w:t>
      </w:r>
      <w:r w:rsidRPr="00166A29">
        <w:t xml:space="preserve"> la tutoría de internos y residentes sin contar con una certificación pedagógica formal. Se </w:t>
      </w:r>
      <w:r w:rsidRPr="00166A29">
        <w:rPr>
          <w:b/>
          <w:bCs/>
        </w:rPr>
        <w:t>observó</w:t>
      </w:r>
      <w:r w:rsidRPr="00166A29">
        <w:t xml:space="preserve"> que el pase de sala clínico, las discusiones de casos y las evaluaciones de las rotaciones se </w:t>
      </w:r>
      <w:r w:rsidRPr="00166A29">
        <w:rPr>
          <w:b/>
          <w:bCs/>
        </w:rPr>
        <w:t>realizaron</w:t>
      </w:r>
      <w:r w:rsidRPr="00166A29">
        <w:t xml:space="preserve"> de forma intuitiva, guiadas por la experiencia personal de cómo cada especialista fue enseñado durante su propio </w:t>
      </w:r>
      <w:proofErr w:type="spellStart"/>
      <w:r w:rsidRPr="00166A29">
        <w:t>residentado</w:t>
      </w:r>
      <w:proofErr w:type="spellEnd"/>
      <w:r w:rsidRPr="00166A29">
        <w:t>, ignorando los avances contemporáneos de la educación médica basada en competencias.</w:t>
      </w:r>
    </w:p>
    <w:p w14:paraId="007FAFF0" w14:textId="77777777" w:rsidR="00166A29" w:rsidRPr="00166A29" w:rsidRDefault="00166A29" w:rsidP="00166A29">
      <w:r w:rsidRPr="00166A29">
        <w:t>2. Discrepancia con lo que se Espera (Lo Ideal vs. Lo Real)</w:t>
      </w:r>
    </w:p>
    <w:p w14:paraId="3D8D49CD" w14:textId="77777777" w:rsidR="00166A29" w:rsidRPr="00166A29" w:rsidRDefault="00166A29" w:rsidP="00166A29">
      <w:r w:rsidRPr="00166A29">
        <w:t xml:space="preserve">La normativa de la Superintendencia Nacional de Educación Superior Universitaria (SUNEDU) y los estándares del Sistema Nacional de Evaluación, Acreditación y Certificación de la Calidad Educativa (SINEACE) </w:t>
      </w:r>
      <w:r w:rsidRPr="00166A29">
        <w:rPr>
          <w:b/>
          <w:bCs/>
        </w:rPr>
        <w:t>dispusieron</w:t>
      </w:r>
      <w:r w:rsidRPr="00166A29">
        <w:t xml:space="preserve"> que los entornos de práctica hospitalaria debían garantizar una docencia planificada, el uso de metodologías activas de aprendizaje (como el Aprendizaje Basado en Problemas) y la aplicación de instrumentos objetivos de evaluación de desempeño in situ (tales como el </w:t>
      </w:r>
      <w:r w:rsidRPr="00166A29">
        <w:rPr>
          <w:i/>
          <w:iCs/>
        </w:rPr>
        <w:t>Mini-CEX</w:t>
      </w:r>
      <w:r w:rsidRPr="00166A29">
        <w:t>, el uso de rúbricas y portafolios).</w:t>
      </w:r>
    </w:p>
    <w:p w14:paraId="70551F7A" w14:textId="77777777" w:rsidR="00166A29" w:rsidRPr="00166A29" w:rsidRDefault="00166A29" w:rsidP="00166A29">
      <w:r w:rsidRPr="00166A29">
        <w:t xml:space="preserve">La discrepancia </w:t>
      </w:r>
      <w:r w:rsidRPr="00166A29">
        <w:rPr>
          <w:b/>
          <w:bCs/>
        </w:rPr>
        <w:t>radicó</w:t>
      </w:r>
      <w:r w:rsidRPr="00166A29">
        <w:t xml:space="preserve"> en que, mientras el modelo educativo nacional </w:t>
      </w:r>
      <w:r w:rsidRPr="00166A29">
        <w:rPr>
          <w:b/>
          <w:bCs/>
        </w:rPr>
        <w:t>exigió</w:t>
      </w:r>
      <w:r w:rsidRPr="00166A29">
        <w:t xml:space="preserve"> un docente médico </w:t>
      </w:r>
      <w:proofErr w:type="spellStart"/>
      <w:r w:rsidRPr="00166A29">
        <w:t>andragogo</w:t>
      </w:r>
      <w:proofErr w:type="spellEnd"/>
      <w:r w:rsidRPr="00166A29">
        <w:t xml:space="preserve">, facilitador y evaluador objetivo, la práctica cotidiana en los hospitales públicos de Cusco </w:t>
      </w:r>
      <w:r w:rsidRPr="00166A29">
        <w:rPr>
          <w:b/>
          <w:bCs/>
        </w:rPr>
        <w:t>evidenció</w:t>
      </w:r>
      <w:r w:rsidRPr="00166A29">
        <w:t xml:space="preserve"> un predominio de clases </w:t>
      </w:r>
      <w:r w:rsidRPr="00166A29">
        <w:lastRenderedPageBreak/>
        <w:t xml:space="preserve">magistrales improvisadas y evaluaciones basadas en la "nota de concepto" subjetiva. Se </w:t>
      </w:r>
      <w:r w:rsidRPr="00166A29">
        <w:rPr>
          <w:b/>
          <w:bCs/>
        </w:rPr>
        <w:t>esperó</w:t>
      </w:r>
      <w:r w:rsidRPr="00166A29">
        <w:t xml:space="preserve"> que el tutor clínico ofreciera una retroalimentación (</w:t>
      </w:r>
      <w:proofErr w:type="spellStart"/>
      <w:r w:rsidRPr="00166A29">
        <w:t>feedback</w:t>
      </w:r>
      <w:proofErr w:type="spellEnd"/>
      <w:r w:rsidRPr="00166A29">
        <w:t xml:space="preserve">) constructiva y constante; sin embargo, la realidad </w:t>
      </w:r>
      <w:r w:rsidRPr="00166A29">
        <w:rPr>
          <w:b/>
          <w:bCs/>
        </w:rPr>
        <w:t>mostró</w:t>
      </w:r>
      <w:r w:rsidRPr="00166A29">
        <w:t xml:space="preserve"> que las interacciones educativas fueron verticales, punitivas o carentes de un sustento técnico-didáctico.</w:t>
      </w:r>
    </w:p>
    <w:p w14:paraId="0CA5871B" w14:textId="77777777" w:rsidR="00166A29" w:rsidRPr="00166A29" w:rsidRDefault="00166A29" w:rsidP="00166A29">
      <w:r w:rsidRPr="00166A29">
        <w:t>3. Estadísticas Locales y Regionales de Respaldo</w:t>
      </w:r>
    </w:p>
    <w:p w14:paraId="453CCCFB" w14:textId="77777777" w:rsidR="00166A29" w:rsidRPr="00166A29" w:rsidRDefault="00166A29" w:rsidP="00166A29">
      <w:r w:rsidRPr="00166A29">
        <w:t xml:space="preserve">Las auditorías internas de los comités de capacitación de los hospitales referenciales de Cusco, como el Hospital Regional y el Hospital Antonio Lorena, junto con los reportes de las unidades de postgrado locales, </w:t>
      </w:r>
      <w:r w:rsidRPr="00166A29">
        <w:rPr>
          <w:b/>
          <w:bCs/>
        </w:rPr>
        <w:t>revelaron</w:t>
      </w:r>
      <w:r w:rsidRPr="00166A29">
        <w:t xml:space="preserve"> cifras alarmantes. </w:t>
      </w:r>
      <w:r w:rsidRPr="00166A29">
        <w:rPr>
          <w:b/>
          <w:bCs/>
        </w:rPr>
        <w:t>El 74% de los médicos especialistas con carga docente activa en la región Cusco admitió no haber recibido nunca un curso formal de capacitación didáctica superior a las 30 horas académicas</w:t>
      </w:r>
      <w:r w:rsidRPr="00166A29">
        <w:t>.</w:t>
      </w:r>
    </w:p>
    <w:p w14:paraId="48909F89" w14:textId="77777777" w:rsidR="00166A29" w:rsidRPr="00166A29" w:rsidRDefault="00166A29" w:rsidP="00166A29">
      <w:r w:rsidRPr="00166A29">
        <w:t xml:space="preserve">Asimismo, las encuestas de percepción aplicadas a los médicos residentes e internos de las sedes de EsSalud Cusco y de los hospitales provinciales de Sicuani y Quillabamba </w:t>
      </w:r>
      <w:r w:rsidRPr="00166A29">
        <w:rPr>
          <w:b/>
          <w:bCs/>
        </w:rPr>
        <w:t>mostraron</w:t>
      </w:r>
      <w:r w:rsidRPr="00166A29">
        <w:t xml:space="preserve"> que </w:t>
      </w:r>
      <w:r w:rsidRPr="00166A29">
        <w:rPr>
          <w:b/>
          <w:bCs/>
        </w:rPr>
        <w:t>el 69% de los estudiantes consideró inadecuados los mecanismos de evaluación empleados por sus tutores</w:t>
      </w:r>
      <w:r w:rsidRPr="00166A29">
        <w:t xml:space="preserve">, catalogándolos como subjetivos. Finalmente, las jefaturas de soporte académico </w:t>
      </w:r>
      <w:r w:rsidRPr="00166A29">
        <w:rPr>
          <w:b/>
          <w:bCs/>
        </w:rPr>
        <w:t>reportaron</w:t>
      </w:r>
      <w:r w:rsidRPr="00166A29">
        <w:t xml:space="preserve"> que solo el 12% de los médicos incorporó de forma regular las Tecnologías de la Información y Comunicación (TIC) o simuladores básicos en sus dinámicas de enseñanza práctica, evidenciando un profundo rezago metodológico en la región.</w:t>
      </w:r>
    </w:p>
    <w:p w14:paraId="6F452940" w14:textId="77777777" w:rsidR="00166A29" w:rsidRPr="00166A29" w:rsidRDefault="00166A29" w:rsidP="00166A29">
      <w:r w:rsidRPr="00166A29">
        <w:t>4. Análisis de las Causas del Problema</w:t>
      </w:r>
    </w:p>
    <w:p w14:paraId="4B4C7E53" w14:textId="77777777" w:rsidR="00166A29" w:rsidRPr="00166A29" w:rsidRDefault="00166A29" w:rsidP="00166A29">
      <w:r w:rsidRPr="00166A29">
        <w:t xml:space="preserve">El origen de esta problemática se </w:t>
      </w:r>
      <w:r w:rsidRPr="00166A29">
        <w:rPr>
          <w:b/>
          <w:bCs/>
        </w:rPr>
        <w:t>articuló</w:t>
      </w:r>
      <w:r w:rsidRPr="00166A29">
        <w:t xml:space="preserve"> en torno a cuatro causas principales detectadas en el sistema público de salud:</w:t>
      </w:r>
    </w:p>
    <w:p w14:paraId="50971C94" w14:textId="77777777" w:rsidR="00166A29" w:rsidRPr="00166A29" w:rsidRDefault="00166A29" w:rsidP="00166A29">
      <w:pPr>
        <w:numPr>
          <w:ilvl w:val="0"/>
          <w:numId w:val="8"/>
        </w:numPr>
      </w:pPr>
      <w:r w:rsidRPr="00166A29">
        <w:rPr>
          <w:b/>
          <w:bCs/>
        </w:rPr>
        <w:t>La priorización exclusiva de la producción asistencial:</w:t>
      </w:r>
      <w:r w:rsidRPr="00166A29">
        <w:t xml:space="preserve"> Las direcciones de los hospitales públicos y las redes de salud de Cusco </w:t>
      </w:r>
      <w:r w:rsidRPr="00166A29">
        <w:rPr>
          <w:b/>
          <w:bCs/>
        </w:rPr>
        <w:t>diseñaron</w:t>
      </w:r>
      <w:r w:rsidRPr="00166A29">
        <w:t xml:space="preserve"> perfiles laborales donde la consulta externa, las cirugías y las guardias absorbieron el 100% del tiempo del médico, sin asignar horas protegidas dentro de su jornada para la planificación didáctica o la preparación de materiales educativos.</w:t>
      </w:r>
    </w:p>
    <w:p w14:paraId="50303F38" w14:textId="77777777" w:rsidR="00166A29" w:rsidRPr="00166A29" w:rsidRDefault="00166A29" w:rsidP="00166A29">
      <w:pPr>
        <w:numPr>
          <w:ilvl w:val="0"/>
          <w:numId w:val="8"/>
        </w:numPr>
      </w:pPr>
      <w:r w:rsidRPr="00166A29">
        <w:rPr>
          <w:b/>
          <w:bCs/>
        </w:rPr>
        <w:t>Ausencia de incentivos institucionales:</w:t>
      </w:r>
      <w:r w:rsidRPr="00166A29">
        <w:t xml:space="preserve"> El sistema de carrera médica pública no </w:t>
      </w:r>
      <w:r w:rsidRPr="00166A29">
        <w:rPr>
          <w:b/>
          <w:bCs/>
        </w:rPr>
        <w:t>reconoció</w:t>
      </w:r>
      <w:r w:rsidRPr="00166A29">
        <w:t xml:space="preserve"> económicamente ni otorgó puntajes significativos al </w:t>
      </w:r>
      <w:r w:rsidRPr="00166A29">
        <w:lastRenderedPageBreak/>
        <w:t xml:space="preserve">perfeccionamiento pedagógico, lo que </w:t>
      </w:r>
      <w:r w:rsidRPr="00166A29">
        <w:rPr>
          <w:b/>
          <w:bCs/>
        </w:rPr>
        <w:t>desmotivó</w:t>
      </w:r>
      <w:r w:rsidRPr="00166A29">
        <w:t xml:space="preserve"> al especialista a costear diplomados o maestrías en docencia superior.</w:t>
      </w:r>
    </w:p>
    <w:p w14:paraId="65F61EEF" w14:textId="77777777" w:rsidR="00166A29" w:rsidRPr="00166A29" w:rsidRDefault="00166A29" w:rsidP="00166A29">
      <w:pPr>
        <w:numPr>
          <w:ilvl w:val="0"/>
          <w:numId w:val="8"/>
        </w:numPr>
      </w:pPr>
      <w:r w:rsidRPr="00166A29">
        <w:rPr>
          <w:b/>
          <w:bCs/>
        </w:rPr>
        <w:t>Desconexión contractual:</w:t>
      </w:r>
      <w:r w:rsidRPr="00166A29">
        <w:t xml:space="preserve"> Los convenios marco entre las universidades locales y el MINSA/EsSalud no </w:t>
      </w:r>
      <w:r w:rsidRPr="00166A29">
        <w:rPr>
          <w:b/>
          <w:bCs/>
        </w:rPr>
        <w:t>establecieron</w:t>
      </w:r>
      <w:r w:rsidRPr="00166A29">
        <w:t xml:space="preserve"> como cláusula obligatoria la profesionalización didáctica del íntegro del cuerpo médico que recibía a sus estudiantes.</w:t>
      </w:r>
    </w:p>
    <w:p w14:paraId="2E0D9DA1" w14:textId="77777777" w:rsidR="00166A29" w:rsidRPr="00166A29" w:rsidRDefault="00166A29" w:rsidP="00166A29">
      <w:pPr>
        <w:numPr>
          <w:ilvl w:val="0"/>
          <w:numId w:val="8"/>
        </w:numPr>
      </w:pPr>
      <w:r w:rsidRPr="00166A29">
        <w:rPr>
          <w:b/>
          <w:bCs/>
        </w:rPr>
        <w:t>Aislamiento de la oferta académica:</w:t>
      </w:r>
      <w:r w:rsidRPr="00166A29">
        <w:t xml:space="preserve"> La capacitación de alto nivel en educación médica se </w:t>
      </w:r>
      <w:r w:rsidRPr="00166A29">
        <w:rPr>
          <w:b/>
          <w:bCs/>
        </w:rPr>
        <w:t>centralizó</w:t>
      </w:r>
      <w:r w:rsidRPr="00166A29">
        <w:t xml:space="preserve"> históricamente en Lima, limitando el acceso de los médicos cusqueños debido a las barreras geográficas y a la falta de programas virtuales asincrónicos adaptados a sus caóticas rutinas de guardia.</w:t>
      </w:r>
    </w:p>
    <w:p w14:paraId="5B64E50E" w14:textId="77777777" w:rsidR="00166A29" w:rsidRPr="00166A29" w:rsidRDefault="00166A29" w:rsidP="00166A29">
      <w:r w:rsidRPr="00166A29">
        <w:t>5. Efectos Producidos en el Ecosistema Sanitario</w:t>
      </w:r>
    </w:p>
    <w:p w14:paraId="48B4336F" w14:textId="77777777" w:rsidR="00166A29" w:rsidRPr="00166A29" w:rsidRDefault="00166A29" w:rsidP="00166A29">
      <w:r w:rsidRPr="00166A29">
        <w:t xml:space="preserve">La persistencia de esta problemática </w:t>
      </w:r>
      <w:r w:rsidRPr="00166A29">
        <w:rPr>
          <w:b/>
          <w:bCs/>
        </w:rPr>
        <w:t>desencadenó</w:t>
      </w:r>
      <w:r w:rsidRPr="00166A29">
        <w:t xml:space="preserve"> consecuencias negativas directas en los ámbitos educativo y asistencial de la región:</w:t>
      </w:r>
    </w:p>
    <w:p w14:paraId="44261200" w14:textId="77777777" w:rsidR="00166A29" w:rsidRPr="00166A29" w:rsidRDefault="00166A29" w:rsidP="00166A29">
      <w:pPr>
        <w:numPr>
          <w:ilvl w:val="0"/>
          <w:numId w:val="9"/>
        </w:numPr>
      </w:pPr>
      <w:r w:rsidRPr="00166A29">
        <w:rPr>
          <w:b/>
          <w:bCs/>
        </w:rPr>
        <w:t>Disminución del perfil competencial del egresado:</w:t>
      </w:r>
      <w:r w:rsidRPr="00166A29">
        <w:t xml:space="preserve"> Los nuevos médicos de la región Cusco se </w:t>
      </w:r>
      <w:r w:rsidRPr="00166A29">
        <w:rPr>
          <w:b/>
          <w:bCs/>
        </w:rPr>
        <w:t>formaron</w:t>
      </w:r>
      <w:r w:rsidRPr="00166A29">
        <w:t xml:space="preserve"> bajo un esquema de aprendizaje memorístico y pasivo, lo que </w:t>
      </w:r>
      <w:r w:rsidRPr="00166A29">
        <w:rPr>
          <w:b/>
          <w:bCs/>
        </w:rPr>
        <w:t>dilató</w:t>
      </w:r>
      <w:r w:rsidRPr="00166A29">
        <w:t xml:space="preserve"> el desarrollo autónomo de su razonamiento clínico complejo y la toma de decisiones críticas frente al paciente.</w:t>
      </w:r>
    </w:p>
    <w:p w14:paraId="038D5A54" w14:textId="77777777" w:rsidR="00166A29" w:rsidRPr="00166A29" w:rsidRDefault="00166A29" w:rsidP="00166A29">
      <w:pPr>
        <w:numPr>
          <w:ilvl w:val="0"/>
          <w:numId w:val="9"/>
        </w:numPr>
      </w:pPr>
      <w:r w:rsidRPr="00166A29">
        <w:rPr>
          <w:b/>
          <w:bCs/>
        </w:rPr>
        <w:t>Incremento del estrés y "Burnout" educativo:</w:t>
      </w:r>
      <w:r w:rsidRPr="00166A29">
        <w:t xml:space="preserve"> La falta de habilidades blandas y de metodologías de retroalimentación asertiva por parte de los tutores </w:t>
      </w:r>
      <w:r w:rsidRPr="00166A29">
        <w:rPr>
          <w:b/>
          <w:bCs/>
        </w:rPr>
        <w:t>generó</w:t>
      </w:r>
      <w:r w:rsidRPr="00166A29">
        <w:t xml:space="preserve"> climas de hostilidad en los servicios clínicos, elevando los índices de deserción o frustración en internos y residentes.</w:t>
      </w:r>
    </w:p>
    <w:p w14:paraId="60CEF133" w14:textId="77777777" w:rsidR="00166A29" w:rsidRPr="00166A29" w:rsidRDefault="00166A29" w:rsidP="00166A29">
      <w:pPr>
        <w:numPr>
          <w:ilvl w:val="0"/>
          <w:numId w:val="9"/>
        </w:numPr>
      </w:pPr>
      <w:r w:rsidRPr="00166A29">
        <w:rPr>
          <w:b/>
          <w:bCs/>
        </w:rPr>
        <w:t>Pérdida de la gestión de la casuística local:</w:t>
      </w:r>
      <w:r w:rsidRPr="00166A29">
        <w:t xml:space="preserve"> Hospitales públicos con una riqueza epidemiológica andina única en Cusco no </w:t>
      </w:r>
      <w:r w:rsidRPr="00166A29">
        <w:rPr>
          <w:b/>
          <w:bCs/>
        </w:rPr>
        <w:t>lograron</w:t>
      </w:r>
      <w:r w:rsidRPr="00166A29">
        <w:t xml:space="preserve"> transformar sus casos clínicos en material pedagógico sistematizado o investigación científica, perdiendo valioso conocimiento médico.</w:t>
      </w:r>
    </w:p>
    <w:p w14:paraId="7E082391" w14:textId="77777777" w:rsidR="00166A29" w:rsidRPr="00166A29" w:rsidRDefault="00166A29" w:rsidP="00166A29">
      <w:pPr>
        <w:numPr>
          <w:ilvl w:val="0"/>
          <w:numId w:val="9"/>
        </w:numPr>
      </w:pPr>
      <w:r w:rsidRPr="00166A29">
        <w:rPr>
          <w:b/>
          <w:bCs/>
        </w:rPr>
        <w:t>Deficiencia colateral en la seguridad del paciente:</w:t>
      </w:r>
      <w:r w:rsidRPr="00166A29">
        <w:t xml:space="preserve"> La supervisión deficiente de los procedimientos invasivos —causada por el desconocimiento de los modelos de simulación previa y listas de cotejo por parte del tutor— </w:t>
      </w:r>
      <w:r w:rsidRPr="00166A29">
        <w:rPr>
          <w:b/>
          <w:bCs/>
        </w:rPr>
        <w:t>expuso</w:t>
      </w:r>
      <w:r w:rsidRPr="00166A29">
        <w:t xml:space="preserve"> a los pacientes a un mayor margen de error médico en los servicios de hospitalización.</w:t>
      </w:r>
    </w:p>
    <w:p w14:paraId="19495D0D" w14:textId="77777777" w:rsidR="00166A29" w:rsidRPr="00166A29" w:rsidRDefault="00166A29" w:rsidP="00166A29">
      <w:r w:rsidRPr="00166A29">
        <w:lastRenderedPageBreak/>
        <w:t>6. Evidencia de la Necesidad de la Investigación</w:t>
      </w:r>
    </w:p>
    <w:p w14:paraId="2E837A70" w14:textId="77777777" w:rsidR="00166A29" w:rsidRPr="00166A29" w:rsidRDefault="00166A29" w:rsidP="00166A29">
      <w:r w:rsidRPr="00166A29">
        <w:t xml:space="preserve">Ante este panorama, se </w:t>
      </w:r>
      <w:r w:rsidRPr="00166A29">
        <w:rPr>
          <w:b/>
          <w:bCs/>
        </w:rPr>
        <w:t>hizo evidente</w:t>
      </w:r>
      <w:r w:rsidRPr="00166A29">
        <w:t xml:space="preserve"> la necesidad imperiosa de ejecutar la presente investigación para el periodo </w:t>
      </w:r>
      <w:r w:rsidRPr="00166A29">
        <w:rPr>
          <w:b/>
          <w:bCs/>
        </w:rPr>
        <w:t>2026</w:t>
      </w:r>
      <w:r w:rsidRPr="00166A29">
        <w:t xml:space="preserve">. Los estudios previos en la región se </w:t>
      </w:r>
      <w:r w:rsidRPr="00166A29">
        <w:rPr>
          <w:b/>
          <w:bCs/>
        </w:rPr>
        <w:t>limitaron</w:t>
      </w:r>
      <w:r w:rsidRPr="00166A29">
        <w:t xml:space="preserve"> a describir de manera aislada la insatisfacción de los alumnos, sin diagnosticar de raíz la autopercepción del propio médico ni jerarquizar científicamente sus demandas formativas.</w:t>
      </w:r>
    </w:p>
    <w:p w14:paraId="04FCF5CE" w14:textId="77777777" w:rsidR="00166A29" w:rsidRPr="00166A29" w:rsidRDefault="00166A29" w:rsidP="00166A29">
      <w:r w:rsidRPr="00166A29">
        <w:t xml:space="preserve">Esta investigación se </w:t>
      </w:r>
      <w:r w:rsidRPr="00166A29">
        <w:rPr>
          <w:b/>
          <w:bCs/>
        </w:rPr>
        <w:t>justificó</w:t>
      </w:r>
      <w:r w:rsidRPr="00166A29">
        <w:t xml:space="preserve"> plenamente porque rompió la inercia de la docencia empírica, utilizando el Modelo de Borich para calcular con exactitud matemática qué competencias pedagógicas requieren intervención prioritaria. El estudio demostró su necesidad máxima al constituir el diagnóstico científico mandatorio que </w:t>
      </w:r>
      <w:r w:rsidRPr="00166A29">
        <w:rPr>
          <w:b/>
          <w:bCs/>
        </w:rPr>
        <w:t>permitirá</w:t>
      </w:r>
      <w:r w:rsidRPr="00166A29">
        <w:t xml:space="preserve"> formular el diseño curricular de una propuesta de capacitación continua, flexible y andragógica, perfectamente viable para la realidad y los horarios del médico de los hospitales públicos de la Región Cusco.</w:t>
      </w:r>
    </w:p>
    <w:p w14:paraId="3BE13C1C" w14:textId="776E8E83" w:rsidR="00F2127A" w:rsidRDefault="00F2127A" w:rsidP="00F2127A"/>
    <w:p w14:paraId="6F42E8A4" w14:textId="77777777" w:rsidR="00166A29" w:rsidRPr="00166A29" w:rsidRDefault="00166A29" w:rsidP="00166A29">
      <w:r>
        <w:br w:type="column"/>
      </w:r>
      <w:r w:rsidRPr="00166A29">
        <w:lastRenderedPageBreak/>
        <w:t>IV. Justificación de la Investigación</w:t>
      </w:r>
    </w:p>
    <w:p w14:paraId="74E3D76F" w14:textId="77777777" w:rsidR="00166A29" w:rsidRPr="00166A29" w:rsidRDefault="00166A29" w:rsidP="00166A29">
      <w:pPr>
        <w:rPr>
          <w:b/>
          <w:bCs/>
        </w:rPr>
      </w:pPr>
      <w:r w:rsidRPr="00166A29">
        <w:rPr>
          <w:b/>
          <w:bCs/>
        </w:rPr>
        <w:t>Justificación Teórica</w:t>
      </w:r>
    </w:p>
    <w:p w14:paraId="63CCA0E7" w14:textId="77777777" w:rsidR="00166A29" w:rsidRPr="00166A29" w:rsidRDefault="00166A29" w:rsidP="00166A29">
      <w:r w:rsidRPr="00166A29">
        <w:t xml:space="preserve">La presente investigación </w:t>
      </w:r>
      <w:r w:rsidRPr="00166A29">
        <w:rPr>
          <w:b/>
          <w:bCs/>
        </w:rPr>
        <w:t>se justifica</w:t>
      </w:r>
      <w:r w:rsidRPr="00166A29">
        <w:t xml:space="preserve"> teóricamente porque </w:t>
      </w:r>
      <w:r w:rsidRPr="00166A29">
        <w:rPr>
          <w:b/>
          <w:bCs/>
        </w:rPr>
        <w:t>permite</w:t>
      </w:r>
      <w:r w:rsidRPr="00166A29">
        <w:t xml:space="preserve"> integrar de manera sistémica y armónica la Teoría de la Andragogía de Malcolm Knowles, la Práctica Reflexiva de Donald Schön y el enfoque de la Educación Médica Basada en Competencias, aplicándolos directamente al escenario de la salud pública regional. El estudio </w:t>
      </w:r>
      <w:r w:rsidRPr="00166A29">
        <w:rPr>
          <w:b/>
          <w:bCs/>
        </w:rPr>
        <w:t>aporta</w:t>
      </w:r>
      <w:r w:rsidRPr="00166A29">
        <w:t xml:space="preserve"> un marco conceptual valioso que </w:t>
      </w:r>
      <w:r w:rsidRPr="00166A29">
        <w:rPr>
          <w:b/>
          <w:bCs/>
        </w:rPr>
        <w:t>explica</w:t>
      </w:r>
      <w:r w:rsidRPr="00166A29">
        <w:t xml:space="preserve"> cómo la autopercepción que el médico clínico posee de sus propias capacidades docentes </w:t>
      </w:r>
      <w:r w:rsidRPr="00166A29">
        <w:rPr>
          <w:b/>
          <w:bCs/>
        </w:rPr>
        <w:t>condiciona</w:t>
      </w:r>
      <w:r w:rsidRPr="00166A29">
        <w:t xml:space="preserve"> la identificación de sus verdaderas brechas de capacitación.</w:t>
      </w:r>
    </w:p>
    <w:p w14:paraId="3C45A731" w14:textId="77777777" w:rsidR="00166A29" w:rsidRPr="00166A29" w:rsidRDefault="00166A29" w:rsidP="00166A29">
      <w:r w:rsidRPr="00166A29">
        <w:t xml:space="preserve">Asimismo, la investigación </w:t>
      </w:r>
      <w:r w:rsidRPr="00166A29">
        <w:rPr>
          <w:b/>
          <w:bCs/>
        </w:rPr>
        <w:t>enriquece</w:t>
      </w:r>
      <w:r w:rsidRPr="00166A29">
        <w:t xml:space="preserve"> la literatura científica en el campo de la educación médica al conceptualizar las barreras operacionales andinas —tales como el aislamiento de la oferta académica centralizada y la inercia de la docencia por imitación tradicional—, llenando un vacío teórico respecto a cómo se ejerce y se transmite el conocimiento clínico práctico en entornos de alta demanda asistencial fuera de la capital del país.</w:t>
      </w:r>
    </w:p>
    <w:p w14:paraId="572BE482" w14:textId="77777777" w:rsidR="00166A29" w:rsidRPr="00166A29" w:rsidRDefault="00166A29" w:rsidP="00166A29">
      <w:pPr>
        <w:rPr>
          <w:b/>
          <w:bCs/>
        </w:rPr>
      </w:pPr>
      <w:r w:rsidRPr="00166A29">
        <w:rPr>
          <w:b/>
          <w:bCs/>
        </w:rPr>
        <w:t>Justificación Práctica</w:t>
      </w:r>
    </w:p>
    <w:p w14:paraId="49EA23AC" w14:textId="77777777" w:rsidR="00166A29" w:rsidRPr="00166A29" w:rsidRDefault="00166A29" w:rsidP="00166A29">
      <w:r w:rsidRPr="00166A29">
        <w:t xml:space="preserve">Desde el punto de vista práctico, el estudio </w:t>
      </w:r>
      <w:r w:rsidRPr="00166A29">
        <w:rPr>
          <w:b/>
          <w:bCs/>
        </w:rPr>
        <w:t>posee</w:t>
      </w:r>
      <w:r w:rsidRPr="00166A29">
        <w:t xml:space="preserve"> una relevancia directa e inmediata porque </w:t>
      </w:r>
      <w:r w:rsidRPr="00166A29">
        <w:rPr>
          <w:b/>
          <w:bCs/>
        </w:rPr>
        <w:t>atiende</w:t>
      </w:r>
      <w:r w:rsidRPr="00166A29">
        <w:t xml:space="preserve"> y </w:t>
      </w:r>
      <w:r w:rsidRPr="00166A29">
        <w:rPr>
          <w:b/>
          <w:bCs/>
        </w:rPr>
        <w:t>resuelve</w:t>
      </w:r>
      <w:r w:rsidRPr="00166A29">
        <w:t xml:space="preserve"> una problemática crítica que </w:t>
      </w:r>
      <w:r w:rsidRPr="00166A29">
        <w:rPr>
          <w:b/>
          <w:bCs/>
        </w:rPr>
        <w:t>afecta</w:t>
      </w:r>
      <w:r w:rsidRPr="00166A29">
        <w:t xml:space="preserve"> la calidad del ecosistema sanitario de la Región Cusco. Al contrastar de forma empírica que el 74% de los médicos especialistas carece de adiestramiento didáctico formal y que el 69% de los internos y residentes experimenta sistemas de evaluación subjetivos, la investigación </w:t>
      </w:r>
      <w:r w:rsidRPr="00166A29">
        <w:rPr>
          <w:b/>
          <w:bCs/>
        </w:rPr>
        <w:t>deja de ser</w:t>
      </w:r>
      <w:r w:rsidRPr="00166A29">
        <w:t xml:space="preserve"> un mero ejercicio reflexivo y </w:t>
      </w:r>
      <w:r w:rsidRPr="00166A29">
        <w:rPr>
          <w:b/>
          <w:bCs/>
        </w:rPr>
        <w:t>se convierte</w:t>
      </w:r>
      <w:r w:rsidRPr="00166A29">
        <w:t xml:space="preserve"> en una herramienta de gestión institucional.</w:t>
      </w:r>
    </w:p>
    <w:p w14:paraId="36674C29" w14:textId="77777777" w:rsidR="00166A29" w:rsidRPr="00166A29" w:rsidRDefault="00166A29" w:rsidP="00166A29">
      <w:r w:rsidRPr="00166A29">
        <w:t xml:space="preserve">Los resultados </w:t>
      </w:r>
      <w:r w:rsidRPr="00166A29">
        <w:rPr>
          <w:b/>
          <w:bCs/>
        </w:rPr>
        <w:t>proveen</w:t>
      </w:r>
      <w:r w:rsidRPr="00166A29">
        <w:t xml:space="preserve"> a los comités de capacitación y a las jefaturas de docencia e investigación del Hospital Regional, el Hospital Antonio Lorena y las sedes de EsSalud, los insumos diagnósticos exactos para diseñar intervenciones educativas a la medida. El diseño curricular propuesto como producto final de esta tesis </w:t>
      </w:r>
      <w:r w:rsidRPr="00166A29">
        <w:rPr>
          <w:b/>
          <w:bCs/>
        </w:rPr>
        <w:t>ofrece</w:t>
      </w:r>
      <w:r w:rsidRPr="00166A29">
        <w:t xml:space="preserve"> una solución flexible que </w:t>
      </w:r>
      <w:r w:rsidRPr="00166A29">
        <w:rPr>
          <w:b/>
          <w:bCs/>
        </w:rPr>
        <w:t>permite</w:t>
      </w:r>
      <w:r w:rsidRPr="00166A29">
        <w:t xml:space="preserve"> profesionalizar la labor del tutor clínico, optimizando el uso de metodologías activas y </w:t>
      </w:r>
      <w:proofErr w:type="spellStart"/>
      <w:r w:rsidRPr="00166A29">
        <w:t>feedback</w:t>
      </w:r>
      <w:proofErr w:type="spellEnd"/>
      <w:r w:rsidRPr="00166A29">
        <w:t xml:space="preserve"> constructivo sin alterar la programación de las guardias ni colapsar la atención de la consulta externa.</w:t>
      </w:r>
    </w:p>
    <w:p w14:paraId="33E19018" w14:textId="77777777" w:rsidR="00166A29" w:rsidRPr="00166A29" w:rsidRDefault="00166A29" w:rsidP="00166A29">
      <w:pPr>
        <w:rPr>
          <w:b/>
          <w:bCs/>
        </w:rPr>
      </w:pPr>
      <w:r w:rsidRPr="00166A29">
        <w:rPr>
          <w:b/>
          <w:bCs/>
        </w:rPr>
        <w:t>Justificación Metodológica</w:t>
      </w:r>
    </w:p>
    <w:p w14:paraId="6F61C255" w14:textId="77777777" w:rsidR="00166A29" w:rsidRPr="00166A29" w:rsidRDefault="00166A29" w:rsidP="00166A29">
      <w:r w:rsidRPr="00166A29">
        <w:lastRenderedPageBreak/>
        <w:t xml:space="preserve">En el plano metodológico, la investigación </w:t>
      </w:r>
      <w:r w:rsidRPr="00166A29">
        <w:rPr>
          <w:b/>
          <w:bCs/>
        </w:rPr>
        <w:t>se justifica</w:t>
      </w:r>
      <w:r w:rsidRPr="00166A29">
        <w:t xml:space="preserve"> porque </w:t>
      </w:r>
      <w:r w:rsidRPr="00166A29">
        <w:rPr>
          <w:b/>
          <w:bCs/>
        </w:rPr>
        <w:t>rompe</w:t>
      </w:r>
      <w:r w:rsidRPr="00166A29">
        <w:t xml:space="preserve"> el sesgo de los estudios tradicionales predominantemente cuantitativos o </w:t>
      </w:r>
      <w:proofErr w:type="spellStart"/>
      <w:r w:rsidRPr="00166A29">
        <w:t>monocéntricos</w:t>
      </w:r>
      <w:proofErr w:type="spellEnd"/>
      <w:r w:rsidRPr="00166A29">
        <w:t xml:space="preserve">, introduciendo un diseño mixto secuencial explicativo (DEXPLIS) altamente riguroso. El estudio </w:t>
      </w:r>
      <w:r w:rsidRPr="00166A29">
        <w:rPr>
          <w:b/>
          <w:bCs/>
        </w:rPr>
        <w:t>demuestra</w:t>
      </w:r>
      <w:r w:rsidRPr="00166A29">
        <w:t xml:space="preserve"> una idoneidad instrumental innovadora al combinar el Modelo de Borich para calcular matemáticamente el Índice de Discrepancia Ponderada Media (MWDS) en las competencias pedagógicas, con el método hermenéutico para interpretar el discurso cualitativo sobre el agobio asistencial y el Burnout educativo.</w:t>
      </w:r>
    </w:p>
    <w:p w14:paraId="14691A03" w14:textId="77777777" w:rsidR="00166A29" w:rsidRPr="00166A29" w:rsidRDefault="00166A29" w:rsidP="00166A29">
      <w:r w:rsidRPr="00166A29">
        <w:t xml:space="preserve">Esta triangulación metodológica </w:t>
      </w:r>
      <w:r w:rsidRPr="00166A29">
        <w:rPr>
          <w:b/>
          <w:bCs/>
        </w:rPr>
        <w:t>establece</w:t>
      </w:r>
      <w:r w:rsidRPr="00166A29">
        <w:t xml:space="preserve"> un precedente técnico y </w:t>
      </w:r>
      <w:r w:rsidRPr="00166A29">
        <w:rPr>
          <w:b/>
          <w:bCs/>
        </w:rPr>
        <w:t>proporciona</w:t>
      </w:r>
      <w:r w:rsidRPr="00166A29">
        <w:t xml:space="preserve"> una ruta metodológica válida, confiable y replicable que </w:t>
      </w:r>
      <w:r w:rsidRPr="00166A29">
        <w:rPr>
          <w:b/>
          <w:bCs/>
        </w:rPr>
        <w:t>sirve</w:t>
      </w:r>
      <w:r w:rsidRPr="00166A29">
        <w:t xml:space="preserve"> como modelo para evaluar sedes hospitalarias en otras regiones con realidades geográficas y organizacionales similares dentro del Perú. De esta manera, el diseño metodológico empleado </w:t>
      </w:r>
      <w:r w:rsidRPr="00166A29">
        <w:rPr>
          <w:b/>
          <w:bCs/>
        </w:rPr>
        <w:t>garantiza</w:t>
      </w:r>
      <w:r w:rsidRPr="00166A29">
        <w:t xml:space="preserve"> que la propuesta formativa final no </w:t>
      </w:r>
      <w:r w:rsidRPr="00166A29">
        <w:rPr>
          <w:b/>
          <w:bCs/>
        </w:rPr>
        <w:t>nazca</w:t>
      </w:r>
      <w:r w:rsidRPr="00166A29">
        <w:t xml:space="preserve"> de la especulación teórica, sino de un diagnóstico científico rigurosamente estructurado.</w:t>
      </w:r>
    </w:p>
    <w:p w14:paraId="6E4D587E" w14:textId="1F17A48E" w:rsidR="00166A29" w:rsidRDefault="00166A29" w:rsidP="00F2127A"/>
    <w:sectPr w:rsidR="00166A29">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3E3455"/>
    <w:multiLevelType w:val="multilevel"/>
    <w:tmpl w:val="C5086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886FAA"/>
    <w:multiLevelType w:val="multilevel"/>
    <w:tmpl w:val="26E6C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C5C4A11"/>
    <w:multiLevelType w:val="multilevel"/>
    <w:tmpl w:val="676E4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5DA721C"/>
    <w:multiLevelType w:val="multilevel"/>
    <w:tmpl w:val="C4625D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47934E8"/>
    <w:multiLevelType w:val="multilevel"/>
    <w:tmpl w:val="D4127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49C1056"/>
    <w:multiLevelType w:val="multilevel"/>
    <w:tmpl w:val="E3026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BFF64BC"/>
    <w:multiLevelType w:val="multilevel"/>
    <w:tmpl w:val="7390C7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5E819A6"/>
    <w:multiLevelType w:val="multilevel"/>
    <w:tmpl w:val="75BE80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C407CE5"/>
    <w:multiLevelType w:val="multilevel"/>
    <w:tmpl w:val="5F1E73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47412815">
    <w:abstractNumId w:val="0"/>
  </w:num>
  <w:num w:numId="2" w16cid:durableId="810093088">
    <w:abstractNumId w:val="6"/>
  </w:num>
  <w:num w:numId="3" w16cid:durableId="1296787577">
    <w:abstractNumId w:val="5"/>
  </w:num>
  <w:num w:numId="4" w16cid:durableId="1375083523">
    <w:abstractNumId w:val="2"/>
  </w:num>
  <w:num w:numId="5" w16cid:durableId="1108543714">
    <w:abstractNumId w:val="3"/>
  </w:num>
  <w:num w:numId="6" w16cid:durableId="1840730096">
    <w:abstractNumId w:val="8"/>
  </w:num>
  <w:num w:numId="7" w16cid:durableId="474418156">
    <w:abstractNumId w:val="7"/>
  </w:num>
  <w:num w:numId="8" w16cid:durableId="255943744">
    <w:abstractNumId w:val="4"/>
  </w:num>
  <w:num w:numId="9" w16cid:durableId="158703348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127A"/>
    <w:rsid w:val="00117B40"/>
    <w:rsid w:val="00166A29"/>
    <w:rsid w:val="002E47F0"/>
    <w:rsid w:val="003F6C54"/>
    <w:rsid w:val="0045665A"/>
    <w:rsid w:val="00602980"/>
    <w:rsid w:val="0066697A"/>
    <w:rsid w:val="0099015C"/>
    <w:rsid w:val="00B01175"/>
    <w:rsid w:val="00D74FDE"/>
    <w:rsid w:val="00F2127A"/>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1262E5"/>
  <w15:chartTrackingRefBased/>
  <w15:docId w15:val="{DE9EF65C-8E45-4003-81B3-9EF597197F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212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F212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F2127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3F6C54"/>
    <w:pPr>
      <w:keepNext/>
      <w:keepLines/>
      <w:widowControl w:val="0"/>
      <w:autoSpaceDE w:val="0"/>
      <w:autoSpaceDN w:val="0"/>
      <w:spacing w:before="240" w:after="40" w:line="240" w:lineRule="auto"/>
      <w:outlineLvl w:val="3"/>
    </w:pPr>
    <w:rPr>
      <w:rFonts w:ascii="Arial" w:eastAsia="Times New Roman" w:hAnsi="Arial" w:cs="Times New Roman"/>
      <w:color w:val="000000" w:themeColor="text1"/>
      <w:kern w:val="0"/>
      <w:lang w:val="es-ES" w:eastAsia="es-MX"/>
      <w14:ligatures w14:val="none"/>
    </w:rPr>
  </w:style>
  <w:style w:type="paragraph" w:styleId="Ttulo5">
    <w:name w:val="heading 5"/>
    <w:basedOn w:val="Normal"/>
    <w:next w:val="Normal"/>
    <w:link w:val="Ttulo5Car"/>
    <w:uiPriority w:val="9"/>
    <w:semiHidden/>
    <w:unhideWhenUsed/>
    <w:qFormat/>
    <w:rsid w:val="00F2127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2127A"/>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2127A"/>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2127A"/>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2127A"/>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ASEGUNAPA7">
    <w:name w:val="TABLA SEGUN APA 7"/>
    <w:basedOn w:val="Tablanormal"/>
    <w:uiPriority w:val="99"/>
    <w:rsid w:val="002E47F0"/>
    <w:pPr>
      <w:spacing w:line="240" w:lineRule="auto"/>
    </w:pPr>
    <w:rPr>
      <w:rFonts w:ascii="Arial" w:hAnsi="Arial"/>
    </w:rPr>
    <w:tblPr>
      <w:jc w:val="center"/>
      <w:tblBorders>
        <w:top w:val="single" w:sz="4" w:space="0" w:color="auto"/>
        <w:bottom w:val="single" w:sz="4" w:space="0" w:color="auto"/>
      </w:tblBorders>
    </w:tblPr>
    <w:trPr>
      <w:jc w:val="center"/>
    </w:trPr>
  </w:style>
  <w:style w:type="character" w:customStyle="1" w:styleId="Ttulo4Car">
    <w:name w:val="Título 4 Car"/>
    <w:basedOn w:val="Fuentedeprrafopredeter"/>
    <w:link w:val="Ttulo4"/>
    <w:uiPriority w:val="9"/>
    <w:rsid w:val="003F6C54"/>
    <w:rPr>
      <w:rFonts w:ascii="Arial" w:eastAsia="Times New Roman" w:hAnsi="Arial" w:cs="Times New Roman"/>
      <w:color w:val="000000" w:themeColor="text1"/>
      <w:kern w:val="0"/>
      <w:lang w:val="es-ES" w:eastAsia="es-MX"/>
      <w14:ligatures w14:val="none"/>
    </w:rPr>
  </w:style>
  <w:style w:type="character" w:customStyle="1" w:styleId="Ttulo1Car">
    <w:name w:val="Título 1 Car"/>
    <w:basedOn w:val="Fuentedeprrafopredeter"/>
    <w:link w:val="Ttulo1"/>
    <w:uiPriority w:val="9"/>
    <w:rsid w:val="00F2127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F2127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F2127A"/>
    <w:rPr>
      <w:rFonts w:eastAsiaTheme="majorEastAsia" w:cstheme="majorBidi"/>
      <w:color w:val="0F4761" w:themeColor="accent1" w:themeShade="BF"/>
      <w:sz w:val="28"/>
      <w:szCs w:val="28"/>
    </w:rPr>
  </w:style>
  <w:style w:type="character" w:customStyle="1" w:styleId="Ttulo5Car">
    <w:name w:val="Título 5 Car"/>
    <w:basedOn w:val="Fuentedeprrafopredeter"/>
    <w:link w:val="Ttulo5"/>
    <w:uiPriority w:val="9"/>
    <w:semiHidden/>
    <w:rsid w:val="00F2127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2127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2127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2127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2127A"/>
    <w:rPr>
      <w:rFonts w:eastAsiaTheme="majorEastAsia" w:cstheme="majorBidi"/>
      <w:color w:val="272727" w:themeColor="text1" w:themeTint="D8"/>
    </w:rPr>
  </w:style>
  <w:style w:type="paragraph" w:styleId="Ttulo">
    <w:name w:val="Title"/>
    <w:basedOn w:val="Normal"/>
    <w:next w:val="Normal"/>
    <w:link w:val="TtuloCar"/>
    <w:uiPriority w:val="10"/>
    <w:qFormat/>
    <w:rsid w:val="00F212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2127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2127A"/>
    <w:pPr>
      <w:numPr>
        <w:ilvl w:val="1"/>
      </w:numPr>
      <w:spacing w:after="16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2127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2127A"/>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F2127A"/>
    <w:rPr>
      <w:i/>
      <w:iCs/>
      <w:color w:val="404040" w:themeColor="text1" w:themeTint="BF"/>
    </w:rPr>
  </w:style>
  <w:style w:type="paragraph" w:styleId="Prrafodelista">
    <w:name w:val="List Paragraph"/>
    <w:basedOn w:val="Normal"/>
    <w:uiPriority w:val="34"/>
    <w:qFormat/>
    <w:rsid w:val="00F2127A"/>
    <w:pPr>
      <w:ind w:left="720"/>
      <w:contextualSpacing/>
    </w:pPr>
  </w:style>
  <w:style w:type="character" w:styleId="nfasisintenso">
    <w:name w:val="Intense Emphasis"/>
    <w:basedOn w:val="Fuentedeprrafopredeter"/>
    <w:uiPriority w:val="21"/>
    <w:qFormat/>
    <w:rsid w:val="00F2127A"/>
    <w:rPr>
      <w:i/>
      <w:iCs/>
      <w:color w:val="0F4761" w:themeColor="accent1" w:themeShade="BF"/>
    </w:rPr>
  </w:style>
  <w:style w:type="paragraph" w:styleId="Citadestacada">
    <w:name w:val="Intense Quote"/>
    <w:basedOn w:val="Normal"/>
    <w:next w:val="Normal"/>
    <w:link w:val="CitadestacadaCar"/>
    <w:uiPriority w:val="30"/>
    <w:qFormat/>
    <w:rsid w:val="00F212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2127A"/>
    <w:rPr>
      <w:i/>
      <w:iCs/>
      <w:color w:val="0F4761" w:themeColor="accent1" w:themeShade="BF"/>
    </w:rPr>
  </w:style>
  <w:style w:type="character" w:styleId="Referenciaintensa">
    <w:name w:val="Intense Reference"/>
    <w:basedOn w:val="Fuentedeprrafopredeter"/>
    <w:uiPriority w:val="32"/>
    <w:qFormat/>
    <w:rsid w:val="00F2127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56</TotalTime>
  <Pages>14</Pages>
  <Words>3727</Words>
  <Characters>21994</Characters>
  <Application>Microsoft Office Word</Application>
  <DocSecurity>0</DocSecurity>
  <Lines>448</Lines>
  <Paragraphs>161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Yudelvis Caceres Ruiz</dc:creator>
  <cp:keywords/>
  <dc:description/>
  <cp:lastModifiedBy>Yudelvis Caceres Ruiz</cp:lastModifiedBy>
  <cp:revision>1</cp:revision>
  <cp:lastPrinted>2026-09-04T03:31:00Z</cp:lastPrinted>
  <dcterms:created xsi:type="dcterms:W3CDTF">2026-09-04T03:18:00Z</dcterms:created>
  <dcterms:modified xsi:type="dcterms:W3CDTF">2026-09-04T04:17:00Z</dcterms:modified>
</cp:coreProperties>
</file>