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 Minutes: 10/11/16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since last meeting: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Quintin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FaceTracker functionality to main 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gradle files and manifest files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Increased fps of facetracker for better tracking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Kurtis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2 commands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code to output accelerometer data to 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using 3rd party library to perform active listening. Non-functional so far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voice command “find me” to open face tracking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Zack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Battery indicator: code written to display, not added to layout yet.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Luke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standalone app for color tracking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fix servos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 using PocketSphinx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Not possible at this time with Google API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cleaning code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alternatives to PocketSphinx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 (3rd party app)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Debug the reason that servos motors don’t work correctly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display battery indicator on the app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on android to arduino connection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on distance mapping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 accelerometer data into txt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Discover connections between arduino and servos controller by pin number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on arduino to servos  connection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Remove old openCV code for facial tracking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Fix servos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code to center a tracked face in the cat’s field of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Improve performance of standalone app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Longer term: use legacy color tracking code to inspire how the cat’s head will move to follow colors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