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10/24/16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more methods to make the cat move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color tracking. Improved color tracking accuracy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Zacj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cat face stuff for organization.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faces to indicate battery status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Bagwell coming to meeting tomorrow to answer questions about servos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more work in the lab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meeting with Dr. Zhu at tomorrow’s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fix servos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using PocketSphinx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build errors with pocketSphinx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the reason that servos motors don’t work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different UI based on battery level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arduino playground send data to and from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accelerometer data into txt file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moving hed to track faces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 servos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code to center a tracked face in the cat’s field of 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