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work on head motion, still not functional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Uploaded last release to google 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Thursday, schedule meeting with Dr. Zhu for the following Tuesday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fix servos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active listening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openCV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command that can move the servos motor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directly with cat to get motors functioning with voice commands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different UI based on battery level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arduino playground send data to and from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Discover connections between arduino and servos controller by pin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Work on arduino to servos  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moving head to track faces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old openCV code for facial tracking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Fix servos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code to center a tracked face in the cat’s field of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Longer term: use legacy color tracking code to inspire how the cat’s head will move to follow 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