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DE1DE" w14:textId="77777777" w:rsidR="004C1316" w:rsidRDefault="004C1316" w:rsidP="00A838AE">
      <w:pPr>
        <w:pStyle w:val="aa"/>
        <w:wordWrap/>
        <w:spacing w:line="312" w:lineRule="auto"/>
        <w:rPr>
          <w:rFonts w:asciiTheme="minorEastAsia" w:eastAsiaTheme="minorEastAsia" w:hAnsiTheme="minorEastAsia"/>
          <w:b/>
          <w:bCs/>
          <w:color w:val="0000FF"/>
        </w:rPr>
      </w:pPr>
    </w:p>
    <w:p w14:paraId="5A745522" w14:textId="78C3A977" w:rsidR="004C1316" w:rsidRPr="001B7A19" w:rsidRDefault="004C1316" w:rsidP="00A838AE">
      <w:pPr>
        <w:pStyle w:val="aa"/>
        <w:wordWrap/>
        <w:spacing w:line="312" w:lineRule="auto"/>
        <w:rPr>
          <w:rFonts w:asciiTheme="minorEastAsia" w:eastAsiaTheme="minorEastAsia" w:hAnsiTheme="minorEastAsia"/>
          <w:color w:val="auto"/>
        </w:rPr>
      </w:pPr>
      <w:r w:rsidRPr="001C0083">
        <w:rPr>
          <w:rFonts w:asciiTheme="minorEastAsia" w:eastAsiaTheme="minorEastAsia" w:hAnsiTheme="minorEastAsia" w:hint="eastAsia"/>
          <w:color w:val="auto"/>
        </w:rPr>
        <w:t xml:space="preserve">1. </w:t>
      </w:r>
      <w:r w:rsidR="00B658A6">
        <w:rPr>
          <w:rFonts w:asciiTheme="minorEastAsia" w:eastAsiaTheme="minorEastAsia" w:hAnsiTheme="minorEastAsia" w:hint="eastAsia"/>
          <w:color w:val="auto"/>
        </w:rPr>
        <w:t xml:space="preserve">제목: </w:t>
      </w:r>
      <w:r w:rsidR="00145AFF">
        <w:rPr>
          <w:rFonts w:asciiTheme="minorEastAsia" w:eastAsiaTheme="minorEastAsia" w:hAnsiTheme="minorEastAsia" w:hint="eastAsia"/>
          <w:b/>
          <w:bCs/>
          <w:color w:val="auto"/>
        </w:rPr>
        <w:t>4</w:t>
      </w:r>
      <w:r w:rsidR="001B7A19" w:rsidRPr="001B7A19">
        <w:rPr>
          <w:rFonts w:asciiTheme="minorEastAsia" w:eastAsiaTheme="minorEastAsia" w:hAnsiTheme="minorEastAsia" w:hint="eastAsia"/>
          <w:b/>
          <w:bCs/>
          <w:color w:val="auto"/>
        </w:rPr>
        <w:t>차</w:t>
      </w:r>
      <w:r w:rsidR="00145AFF">
        <w:rPr>
          <w:rFonts w:asciiTheme="minorEastAsia" w:eastAsiaTheme="minorEastAsia" w:hAnsiTheme="minorEastAsia" w:hint="eastAsia"/>
          <w:b/>
          <w:bCs/>
          <w:color w:val="auto"/>
        </w:rPr>
        <w:t xml:space="preserve"> A</w:t>
      </w:r>
      <w:r w:rsidR="001B7A19" w:rsidRPr="001B7A19">
        <w:rPr>
          <w:rFonts w:asciiTheme="minorEastAsia" w:eastAsiaTheme="minorEastAsia" w:hAnsiTheme="minorEastAsia" w:hint="eastAsia"/>
          <w:b/>
          <w:bCs/>
          <w:color w:val="auto"/>
        </w:rPr>
        <w:t xml:space="preserve"> </w:t>
      </w:r>
      <w:r w:rsidR="001B7A19" w:rsidRPr="001B7A19">
        <w:rPr>
          <w:rFonts w:asciiTheme="minorEastAsia" w:eastAsiaTheme="minorEastAsia" w:hAnsiTheme="minorEastAsia"/>
          <w:b/>
          <w:bCs/>
          <w:color w:val="auto"/>
        </w:rPr>
        <w:t>–</w:t>
      </w:r>
      <w:r w:rsidR="001B7A19" w:rsidRPr="001B7A19">
        <w:rPr>
          <w:rFonts w:asciiTheme="minorEastAsia" w:eastAsiaTheme="minorEastAsia" w:hAnsiTheme="minorEastAsia" w:hint="eastAsia"/>
          <w:b/>
          <w:bCs/>
          <w:color w:val="auto"/>
        </w:rPr>
        <w:t xml:space="preserve"> </w:t>
      </w:r>
      <w:r w:rsidR="00145AFF">
        <w:rPr>
          <w:rFonts w:asciiTheme="minorEastAsia" w:eastAsiaTheme="minorEastAsia" w:hAnsiTheme="minorEastAsia" w:hint="eastAsia"/>
          <w:b/>
          <w:bCs/>
          <w:color w:val="auto"/>
        </w:rPr>
        <w:t>결정입자 크기 측정 및 Scherrer Eq. 이해</w:t>
      </w:r>
    </w:p>
    <w:p w14:paraId="0607FACE" w14:textId="77777777" w:rsidR="008F5519" w:rsidRPr="00BE7915" w:rsidRDefault="008F5519" w:rsidP="001C0083">
      <w:pPr>
        <w:pStyle w:val="aa"/>
        <w:wordWrap/>
        <w:spacing w:line="312" w:lineRule="auto"/>
        <w:rPr>
          <w:rFonts w:asciiTheme="minorEastAsia" w:eastAsiaTheme="minorEastAsia" w:hAnsiTheme="minorEastAsia"/>
          <w:color w:val="auto"/>
        </w:rPr>
      </w:pPr>
    </w:p>
    <w:p w14:paraId="1B09156E" w14:textId="731EF773" w:rsidR="006176E3" w:rsidRDefault="00B658A6" w:rsidP="001C0083">
      <w:pPr>
        <w:pStyle w:val="aa"/>
        <w:wordWrap/>
        <w:spacing w:line="312" w:lineRule="auto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2. </w:t>
      </w:r>
      <w:r w:rsidRPr="00B658A6">
        <w:rPr>
          <w:rFonts w:asciiTheme="minorEastAsia" w:eastAsiaTheme="minorEastAsia" w:hAnsiTheme="minorEastAsia" w:hint="eastAsia"/>
          <w:color w:val="auto"/>
        </w:rPr>
        <w:t xml:space="preserve">내용: </w:t>
      </w:r>
    </w:p>
    <w:p w14:paraId="63E37F5E" w14:textId="7EDB75D7" w:rsidR="00AF6A73" w:rsidRDefault="00AF6A73" w:rsidP="00AF6A73">
      <w:pPr>
        <w:pStyle w:val="aa"/>
        <w:wordWrap/>
        <w:spacing w:line="312" w:lineRule="auto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</w:t>
      </w:r>
      <w:r w:rsidR="006B5763">
        <w:rPr>
          <w:rFonts w:asciiTheme="minorEastAsia" w:eastAsiaTheme="minorEastAsia" w:hAnsiTheme="minorEastAsia" w:hint="eastAsia"/>
          <w:color w:val="auto"/>
        </w:rPr>
        <w:t xml:space="preserve">a. </w:t>
      </w:r>
      <w:r w:rsidR="00C722FA">
        <w:rPr>
          <w:rFonts w:asciiTheme="minorEastAsia" w:eastAsiaTheme="minorEastAsia" w:hAnsiTheme="minorEastAsia" w:hint="eastAsia"/>
          <w:color w:val="auto"/>
        </w:rPr>
        <w:t>Crystallite, Grain 및 Particle의 정의</w:t>
      </w:r>
      <w:r w:rsidR="006F4587">
        <w:rPr>
          <w:rFonts w:asciiTheme="minorEastAsia" w:eastAsiaTheme="minorEastAsia" w:hAnsiTheme="minorEastAsia" w:hint="eastAsia"/>
          <w:color w:val="auto"/>
        </w:rPr>
        <w:t xml:space="preserve"> </w:t>
      </w:r>
    </w:p>
    <w:p w14:paraId="3B63116C" w14:textId="77777777" w:rsidR="00C722FA" w:rsidRDefault="00AF6A73" w:rsidP="00AF6A73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</w:t>
      </w: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 w:rsidR="00011BAC">
        <w:rPr>
          <w:rFonts w:asciiTheme="minorEastAsia" w:eastAsiaTheme="minorEastAsia" w:hAnsiTheme="minorEastAsia" w:hint="eastAsia"/>
          <w:color w:val="auto"/>
        </w:rPr>
        <w:t xml:space="preserve"> </w:t>
      </w:r>
      <w:r w:rsidR="00C722FA" w:rsidRPr="00C722FA">
        <w:rPr>
          <w:rFonts w:asciiTheme="minorEastAsia" w:eastAsiaTheme="minorEastAsia" w:hAnsiTheme="minorEastAsia" w:hint="eastAsia"/>
          <w:color w:val="EE0000"/>
        </w:rPr>
        <w:t>Crystallite는 작은 단결정 입자</w:t>
      </w:r>
      <w:r w:rsidR="00C722FA">
        <w:rPr>
          <w:rFonts w:asciiTheme="minorEastAsia" w:eastAsiaTheme="minorEastAsia" w:hAnsiTheme="minorEastAsia" w:hint="eastAsia"/>
          <w:color w:val="auto"/>
        </w:rPr>
        <w:t xml:space="preserve">로 </w:t>
      </w:r>
      <w:r w:rsidR="00752703">
        <w:rPr>
          <w:rFonts w:asciiTheme="minorEastAsia" w:eastAsiaTheme="minorEastAsia" w:hAnsiTheme="minorEastAsia" w:hint="eastAsia"/>
          <w:color w:val="auto"/>
        </w:rPr>
        <w:t>X-선</w:t>
      </w:r>
      <w:r w:rsidR="00C722FA">
        <w:rPr>
          <w:rFonts w:asciiTheme="minorEastAsia" w:eastAsiaTheme="minorEastAsia" w:hAnsiTheme="minorEastAsia" w:hint="eastAsia"/>
          <w:color w:val="auto"/>
        </w:rPr>
        <w:t xml:space="preserve"> Scherrer Eq.을 통하여 분석하는 입자 크기임</w:t>
      </w:r>
    </w:p>
    <w:p w14:paraId="5848D135" w14:textId="34FFF425" w:rsidR="00971C0D" w:rsidRDefault="00460CAD" w:rsidP="00B658A6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b</w:t>
      </w:r>
      <w:r w:rsidR="006B5763">
        <w:rPr>
          <w:rFonts w:asciiTheme="minorEastAsia" w:eastAsiaTheme="minorEastAsia" w:hAnsiTheme="minorEastAsia" w:hint="eastAsia"/>
          <w:color w:val="auto"/>
        </w:rPr>
        <w:t xml:space="preserve">. </w:t>
      </w:r>
      <w:r w:rsidR="00B331B7">
        <w:rPr>
          <w:rFonts w:asciiTheme="minorEastAsia" w:eastAsiaTheme="minorEastAsia" w:hAnsiTheme="minorEastAsia" w:hint="eastAsia"/>
          <w:color w:val="auto"/>
        </w:rPr>
        <w:t xml:space="preserve">Crystallite 크기와 회절 피크 폭 (FWHM)의 상관관계: Scherrer Eq. </w:t>
      </w:r>
    </w:p>
    <w:p w14:paraId="4BD64137" w14:textId="1B8C0F62" w:rsidR="00B331B7" w:rsidRDefault="00B331B7" w:rsidP="00B658A6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</w:t>
      </w:r>
      <w:r w:rsidR="001B1BAA">
        <w:rPr>
          <w:rFonts w:asciiTheme="minorEastAsia" w:eastAsiaTheme="minorEastAsia" w:hAnsiTheme="minorEastAsia" w:hint="eastAsia"/>
          <w:color w:val="auto"/>
        </w:rPr>
        <w:sym w:font="Symbol" w:char="F0B7"/>
      </w:r>
      <w:r w:rsidR="001B1BAA">
        <w:rPr>
          <w:rFonts w:asciiTheme="minorEastAsia" w:eastAsiaTheme="minorEastAsia" w:hAnsiTheme="minorEastAsia" w:hint="eastAsia"/>
          <w:color w:val="auto"/>
        </w:rPr>
        <w:t xml:space="preserve"> </w:t>
      </w:r>
      <w:r w:rsidR="001B1BAA">
        <w:rPr>
          <w:rFonts w:asciiTheme="minorEastAsia" w:eastAsiaTheme="minorEastAsia" w:hAnsiTheme="minorEastAsia" w:hint="eastAsia"/>
          <w:color w:val="auto"/>
        </w:rPr>
        <w:t xml:space="preserve">X-선 회절에 의한 </w:t>
      </w:r>
      <w:r w:rsidR="001B1BAA" w:rsidRPr="00C722FA">
        <w:rPr>
          <w:rFonts w:asciiTheme="minorEastAsia" w:eastAsiaTheme="minorEastAsia" w:hAnsiTheme="minorEastAsia" w:hint="eastAsia"/>
          <w:color w:val="EE0000"/>
        </w:rPr>
        <w:t>Crystallite는</w:t>
      </w:r>
      <w:r w:rsidR="001B1BAA">
        <w:rPr>
          <w:rFonts w:asciiTheme="minorEastAsia" w:eastAsiaTheme="minorEastAsia" w:hAnsiTheme="minorEastAsia" w:hint="eastAsia"/>
          <w:color w:val="EE0000"/>
        </w:rPr>
        <w:t xml:space="preserve"> </w:t>
      </w:r>
      <w:r w:rsidR="001B1BAA">
        <w:rPr>
          <w:rFonts w:asciiTheme="minorEastAsia" w:eastAsiaTheme="minorEastAsia" w:hAnsiTheme="minorEastAsia" w:hint="eastAsia"/>
          <w:color w:val="auto"/>
        </w:rPr>
        <w:t>coherently scattering domain (</w:t>
      </w:r>
      <w:proofErr w:type="spellStart"/>
      <w:r w:rsidR="001B1BAA">
        <w:rPr>
          <w:rFonts w:asciiTheme="minorEastAsia" w:eastAsiaTheme="minorEastAsia" w:hAnsiTheme="minorEastAsia" w:hint="eastAsia"/>
          <w:color w:val="auto"/>
        </w:rPr>
        <w:t>결맞게</w:t>
      </w:r>
      <w:proofErr w:type="spellEnd"/>
      <w:r w:rsidR="001B1BAA">
        <w:rPr>
          <w:rFonts w:asciiTheme="minorEastAsia" w:eastAsiaTheme="minorEastAsia" w:hAnsiTheme="minorEastAsia" w:hint="eastAsia"/>
          <w:color w:val="auto"/>
        </w:rPr>
        <w:t xml:space="preserve"> 산란하는 영역)</w:t>
      </w:r>
      <w:r w:rsidR="001B1BAA">
        <w:rPr>
          <w:rFonts w:asciiTheme="minorEastAsia" w:eastAsiaTheme="minorEastAsia" w:hAnsiTheme="minorEastAsia"/>
          <w:color w:val="auto"/>
        </w:rPr>
        <w:t>으로</w:t>
      </w:r>
      <w:r w:rsidR="001B1BAA">
        <w:rPr>
          <w:rFonts w:asciiTheme="minorEastAsia" w:eastAsiaTheme="minorEastAsia" w:hAnsiTheme="minorEastAsia" w:hint="eastAsia"/>
          <w:color w:val="auto"/>
        </w:rPr>
        <w:t xml:space="preserve"> 정의됨</w:t>
      </w:r>
    </w:p>
    <w:p w14:paraId="2218FE66" w14:textId="6F4A0F41" w:rsidR="001B1BAA" w:rsidRDefault="00D72898" w:rsidP="00B658A6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c. </w:t>
      </w:r>
      <w:r w:rsidR="001B1BAA">
        <w:rPr>
          <w:rFonts w:asciiTheme="minorEastAsia" w:eastAsiaTheme="minorEastAsia" w:hAnsiTheme="minorEastAsia" w:hint="eastAsia"/>
          <w:color w:val="auto"/>
        </w:rPr>
        <w:t>시료의 실제 Crystallite 크기에 의한 피크 broadening</w:t>
      </w:r>
    </w:p>
    <w:p w14:paraId="4F6C8307" w14:textId="201A2DE3" w:rsidR="00D72898" w:rsidRDefault="001B1BAA" w:rsidP="001B1BAA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</w:t>
      </w: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>측정한 피크의 폭에서 장비 영향 요인 제거 필요</w:t>
      </w:r>
    </w:p>
    <w:p w14:paraId="764169D5" w14:textId="5054FC7D" w:rsidR="00575BFB" w:rsidRDefault="00460CAD" w:rsidP="00460CAD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</w:t>
      </w: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r w:rsidR="001B1BAA">
        <w:rPr>
          <w:rFonts w:asciiTheme="minorEastAsia" w:eastAsiaTheme="minorEastAsia" w:hAnsiTheme="minorEastAsia" w:hint="eastAsia"/>
          <w:color w:val="auto"/>
        </w:rPr>
        <w:t xml:space="preserve">표준물질 (NIST SRM LaB6 등)로 장비의 분해능 </w:t>
      </w:r>
      <w:r w:rsidR="00575BFB">
        <w:rPr>
          <w:rFonts w:asciiTheme="minorEastAsia" w:eastAsiaTheme="minorEastAsia" w:hAnsiTheme="minorEastAsia" w:hint="eastAsia"/>
          <w:color w:val="auto"/>
        </w:rPr>
        <w:t>함수 (instrumental resolution function)를 제거</w:t>
      </w:r>
    </w:p>
    <w:p w14:paraId="17E22003" w14:textId="66D023E6" w:rsidR="00C30273" w:rsidRDefault="00C30273" w:rsidP="00460CAD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d. </w:t>
      </w:r>
      <w:r w:rsidR="00575BFB">
        <w:rPr>
          <w:rFonts w:asciiTheme="minorEastAsia" w:eastAsiaTheme="minorEastAsia" w:hAnsiTheme="minorEastAsia" w:hint="eastAsia"/>
          <w:color w:val="auto"/>
        </w:rPr>
        <w:t xml:space="preserve">Micro-strain이 존재하는 경우에는 </w:t>
      </w:r>
    </w:p>
    <w:p w14:paraId="0C973A25" w14:textId="366C3C92" w:rsidR="00C30273" w:rsidRDefault="00C30273" w:rsidP="00460CAD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</w:t>
      </w: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r w:rsidR="00575BFB">
        <w:rPr>
          <w:rFonts w:asciiTheme="minorEastAsia" w:eastAsiaTheme="minorEastAsia" w:hAnsiTheme="minorEastAsia" w:hint="eastAsia"/>
          <w:color w:val="auto"/>
        </w:rPr>
        <w:t xml:space="preserve">Williamson-Hall plot을 이용하여 </w:t>
      </w:r>
      <w:r w:rsidR="00575BFB">
        <w:rPr>
          <w:rFonts w:asciiTheme="minorEastAsia" w:eastAsiaTheme="minorEastAsia" w:hAnsiTheme="minorEastAsia"/>
          <w:color w:val="auto"/>
        </w:rPr>
        <w:sym w:font="Symbol" w:char="F06D"/>
      </w:r>
      <w:r w:rsidR="00575BFB">
        <w:rPr>
          <w:rFonts w:asciiTheme="minorEastAsia" w:eastAsiaTheme="minorEastAsia" w:hAnsiTheme="minorEastAsia" w:hint="eastAsia"/>
          <w:color w:val="auto"/>
        </w:rPr>
        <w:t>-strain에 의한 peak broadening과 crystallite size에 의한 broadening을 다시 deconvolution 해야 함</w:t>
      </w:r>
    </w:p>
    <w:p w14:paraId="17BE9F1E" w14:textId="77777777" w:rsidR="008F5519" w:rsidRDefault="008F5519" w:rsidP="00282578">
      <w:pPr>
        <w:pStyle w:val="aa"/>
        <w:wordWrap/>
        <w:spacing w:line="312" w:lineRule="auto"/>
        <w:rPr>
          <w:rFonts w:asciiTheme="minorEastAsia" w:eastAsiaTheme="minorEastAsia" w:hAnsiTheme="minorEastAsia"/>
          <w:color w:val="auto"/>
        </w:rPr>
      </w:pPr>
    </w:p>
    <w:p w14:paraId="352FDFE1" w14:textId="7A5BE88C" w:rsidR="00282578" w:rsidRDefault="00282578" w:rsidP="00282578">
      <w:pPr>
        <w:pStyle w:val="aa"/>
        <w:wordWrap/>
        <w:spacing w:line="312" w:lineRule="auto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3. </w:t>
      </w:r>
      <w:r w:rsidR="00D47096">
        <w:rPr>
          <w:rFonts w:asciiTheme="minorEastAsia" w:eastAsiaTheme="minorEastAsia" w:hAnsiTheme="minorEastAsia" w:hint="eastAsia"/>
          <w:color w:val="auto"/>
        </w:rPr>
        <w:t xml:space="preserve">교육 </w:t>
      </w:r>
      <w:r w:rsidR="009A7838">
        <w:rPr>
          <w:rFonts w:asciiTheme="minorEastAsia" w:eastAsiaTheme="minorEastAsia" w:hAnsiTheme="minorEastAsia" w:hint="eastAsia"/>
          <w:color w:val="auto"/>
        </w:rPr>
        <w:t xml:space="preserve">배경 및 </w:t>
      </w:r>
      <w:r w:rsidR="00D47096">
        <w:rPr>
          <w:rFonts w:asciiTheme="minorEastAsia" w:eastAsiaTheme="minorEastAsia" w:hAnsiTheme="minorEastAsia" w:hint="eastAsia"/>
          <w:color w:val="auto"/>
        </w:rPr>
        <w:t>특징</w:t>
      </w:r>
    </w:p>
    <w:p w14:paraId="04A92113" w14:textId="504FD298" w:rsidR="00282578" w:rsidRDefault="00E44C97" w:rsidP="00282578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 w:rsidR="00282578">
        <w:rPr>
          <w:rFonts w:asciiTheme="minorEastAsia" w:eastAsiaTheme="minorEastAsia" w:hAnsiTheme="minorEastAsia" w:hint="eastAsia"/>
          <w:color w:val="auto"/>
        </w:rPr>
        <w:t xml:space="preserve"> </w:t>
      </w:r>
      <w:r w:rsidR="006001B8">
        <w:rPr>
          <w:rFonts w:asciiTheme="minorEastAsia" w:eastAsiaTheme="minorEastAsia" w:hAnsiTheme="minorEastAsia" w:hint="eastAsia"/>
          <w:color w:val="auto"/>
        </w:rPr>
        <w:t>XRD Scherrer Eq.</w:t>
      </w:r>
      <w:proofErr w:type="spellStart"/>
      <w:r w:rsidR="006001B8">
        <w:rPr>
          <w:rFonts w:asciiTheme="minorEastAsia" w:eastAsiaTheme="minorEastAsia" w:hAnsiTheme="minorEastAsia" w:hint="eastAsia"/>
          <w:color w:val="auto"/>
        </w:rPr>
        <w:t>에</w:t>
      </w:r>
      <w:proofErr w:type="spellEnd"/>
      <w:r w:rsidR="006001B8">
        <w:rPr>
          <w:rFonts w:asciiTheme="minorEastAsia" w:eastAsiaTheme="minorEastAsia" w:hAnsiTheme="minorEastAsia" w:hint="eastAsia"/>
          <w:color w:val="auto"/>
        </w:rPr>
        <w:t xml:space="preserve"> 의한 결정입자 크기 (crystallite 크기)를 결정</w:t>
      </w:r>
    </w:p>
    <w:p w14:paraId="23A3078D" w14:textId="536B8A5A" w:rsidR="00D9154F" w:rsidRDefault="001A3BA3" w:rsidP="00282578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r w:rsidR="00910F7F" w:rsidRPr="002257A1">
        <w:rPr>
          <w:rFonts w:asciiTheme="minorEastAsia" w:eastAsiaTheme="minorEastAsia" w:hAnsiTheme="minorEastAsia" w:hint="eastAsia"/>
          <w:color w:val="EE0000"/>
        </w:rPr>
        <w:t>X-선 회절 피크의 FWHM에 의한 다결정 입자의 크기는 일반적으로 TEM에 의한 결정입자 크기보다 작음</w:t>
      </w:r>
      <w:r w:rsidR="00D9154F" w:rsidRPr="002257A1">
        <w:rPr>
          <w:rFonts w:asciiTheme="minorEastAsia" w:eastAsiaTheme="minorEastAsia" w:hAnsiTheme="minorEastAsia" w:hint="eastAsia"/>
          <w:color w:val="EE0000"/>
        </w:rPr>
        <w:t xml:space="preserve"> </w:t>
      </w:r>
    </w:p>
    <w:p w14:paraId="620D4F5B" w14:textId="77777777" w:rsidR="00C259FD" w:rsidRPr="00B658A6" w:rsidRDefault="00C259FD" w:rsidP="00C259FD">
      <w:pPr>
        <w:pStyle w:val="aa"/>
        <w:wordWrap/>
        <w:spacing w:line="312" w:lineRule="auto"/>
        <w:rPr>
          <w:rFonts w:asciiTheme="minorEastAsia" w:eastAsiaTheme="minorEastAsia" w:hAnsiTheme="minorEastAsia"/>
          <w:b/>
          <w:bCs/>
          <w:color w:val="auto"/>
        </w:rPr>
      </w:pPr>
    </w:p>
    <w:sectPr w:rsidR="00C259FD" w:rsidRPr="00B658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61B15" w14:textId="77777777" w:rsidR="00CF22CD" w:rsidRDefault="00CF22CD" w:rsidP="004827DD">
      <w:pPr>
        <w:spacing w:after="0"/>
      </w:pPr>
      <w:r>
        <w:separator/>
      </w:r>
    </w:p>
  </w:endnote>
  <w:endnote w:type="continuationSeparator" w:id="0">
    <w:p w14:paraId="53AE2713" w14:textId="77777777" w:rsidR="00CF22CD" w:rsidRDefault="00CF22CD" w:rsidP="004827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12D87D" w14:textId="77777777" w:rsidR="00CF22CD" w:rsidRDefault="00CF22CD" w:rsidP="004827DD">
      <w:pPr>
        <w:spacing w:after="0"/>
      </w:pPr>
      <w:r>
        <w:separator/>
      </w:r>
    </w:p>
  </w:footnote>
  <w:footnote w:type="continuationSeparator" w:id="0">
    <w:p w14:paraId="3E553ADE" w14:textId="77777777" w:rsidR="00CF22CD" w:rsidRDefault="00CF22CD" w:rsidP="004827D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3B0DAF"/>
    <w:multiLevelType w:val="hybridMultilevel"/>
    <w:tmpl w:val="5210C194"/>
    <w:lvl w:ilvl="0" w:tplc="F80CAD7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B0A246F"/>
    <w:multiLevelType w:val="hybridMultilevel"/>
    <w:tmpl w:val="6C9637EE"/>
    <w:lvl w:ilvl="0" w:tplc="9F44881E">
      <w:start w:val="4"/>
      <w:numFmt w:val="bullet"/>
      <w:lvlText w:val="-"/>
      <w:lvlJc w:val="left"/>
      <w:pPr>
        <w:ind w:left="1068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8" w:hanging="440"/>
      </w:pPr>
      <w:rPr>
        <w:rFonts w:ascii="Wingdings" w:hAnsi="Wingdings" w:hint="default"/>
      </w:rPr>
    </w:lvl>
  </w:abstractNum>
  <w:abstractNum w:abstractNumId="2" w15:restartNumberingAfterBreak="0">
    <w:nsid w:val="70402754"/>
    <w:multiLevelType w:val="hybridMultilevel"/>
    <w:tmpl w:val="46A0F480"/>
    <w:lvl w:ilvl="0" w:tplc="C39CDE22">
      <w:numFmt w:val="bullet"/>
      <w:lvlText w:val="-"/>
      <w:lvlJc w:val="left"/>
      <w:pPr>
        <w:ind w:left="800" w:hanging="360"/>
      </w:pPr>
      <w:rPr>
        <w:rFonts w:ascii="Arial" w:eastAsia="맑은 고딕" w:hAnsi="Arial" w:cs="Aria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24027339">
    <w:abstractNumId w:val="2"/>
  </w:num>
  <w:num w:numId="2" w16cid:durableId="1048603594">
    <w:abstractNumId w:val="0"/>
  </w:num>
  <w:num w:numId="3" w16cid:durableId="123274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BB"/>
    <w:rsid w:val="00011BAC"/>
    <w:rsid w:val="00054844"/>
    <w:rsid w:val="00083C87"/>
    <w:rsid w:val="000A6D31"/>
    <w:rsid w:val="000A7311"/>
    <w:rsid w:val="000D1DCB"/>
    <w:rsid w:val="000D529D"/>
    <w:rsid w:val="001250C7"/>
    <w:rsid w:val="001418AA"/>
    <w:rsid w:val="00145AFF"/>
    <w:rsid w:val="00161E2B"/>
    <w:rsid w:val="001A3BA3"/>
    <w:rsid w:val="001B1BAA"/>
    <w:rsid w:val="001B7A19"/>
    <w:rsid w:val="001C0083"/>
    <w:rsid w:val="001D4AE1"/>
    <w:rsid w:val="001F72DC"/>
    <w:rsid w:val="00220D33"/>
    <w:rsid w:val="002257A1"/>
    <w:rsid w:val="002726B6"/>
    <w:rsid w:val="00277707"/>
    <w:rsid w:val="002804BB"/>
    <w:rsid w:val="00282578"/>
    <w:rsid w:val="00287C74"/>
    <w:rsid w:val="00292242"/>
    <w:rsid w:val="002E6149"/>
    <w:rsid w:val="00325D55"/>
    <w:rsid w:val="00353E6D"/>
    <w:rsid w:val="00356A3D"/>
    <w:rsid w:val="0036648F"/>
    <w:rsid w:val="0039510E"/>
    <w:rsid w:val="003D6A21"/>
    <w:rsid w:val="00460CAD"/>
    <w:rsid w:val="00471829"/>
    <w:rsid w:val="004827DD"/>
    <w:rsid w:val="00487ACF"/>
    <w:rsid w:val="0049725E"/>
    <w:rsid w:val="004B0703"/>
    <w:rsid w:val="004C1316"/>
    <w:rsid w:val="004F16E8"/>
    <w:rsid w:val="00513617"/>
    <w:rsid w:val="00550E45"/>
    <w:rsid w:val="00552F83"/>
    <w:rsid w:val="005708DB"/>
    <w:rsid w:val="00575BFB"/>
    <w:rsid w:val="005916E7"/>
    <w:rsid w:val="005A4A6C"/>
    <w:rsid w:val="005B1FBB"/>
    <w:rsid w:val="005E032C"/>
    <w:rsid w:val="006001B8"/>
    <w:rsid w:val="006176E3"/>
    <w:rsid w:val="00667E57"/>
    <w:rsid w:val="006A1C55"/>
    <w:rsid w:val="006B060C"/>
    <w:rsid w:val="006B5763"/>
    <w:rsid w:val="006F4587"/>
    <w:rsid w:val="00752703"/>
    <w:rsid w:val="007974A4"/>
    <w:rsid w:val="008232C4"/>
    <w:rsid w:val="008259D9"/>
    <w:rsid w:val="008407D7"/>
    <w:rsid w:val="00856450"/>
    <w:rsid w:val="00860DF7"/>
    <w:rsid w:val="00883F6D"/>
    <w:rsid w:val="00886A37"/>
    <w:rsid w:val="00896ADD"/>
    <w:rsid w:val="008A7BC3"/>
    <w:rsid w:val="008A7FAB"/>
    <w:rsid w:val="008D55B8"/>
    <w:rsid w:val="008D62DE"/>
    <w:rsid w:val="008D6D1A"/>
    <w:rsid w:val="008E7841"/>
    <w:rsid w:val="008F5519"/>
    <w:rsid w:val="00910F7F"/>
    <w:rsid w:val="009248F4"/>
    <w:rsid w:val="00930DB1"/>
    <w:rsid w:val="00933C5A"/>
    <w:rsid w:val="00935A55"/>
    <w:rsid w:val="00971C0D"/>
    <w:rsid w:val="00976024"/>
    <w:rsid w:val="009A7838"/>
    <w:rsid w:val="009F4CFE"/>
    <w:rsid w:val="00A21E39"/>
    <w:rsid w:val="00A27893"/>
    <w:rsid w:val="00A62BE9"/>
    <w:rsid w:val="00A838AE"/>
    <w:rsid w:val="00AF0966"/>
    <w:rsid w:val="00AF68CA"/>
    <w:rsid w:val="00AF6A73"/>
    <w:rsid w:val="00B01235"/>
    <w:rsid w:val="00B30DC9"/>
    <w:rsid w:val="00B331B7"/>
    <w:rsid w:val="00B45985"/>
    <w:rsid w:val="00B52A24"/>
    <w:rsid w:val="00B54003"/>
    <w:rsid w:val="00B57B9C"/>
    <w:rsid w:val="00B658A6"/>
    <w:rsid w:val="00B66BEC"/>
    <w:rsid w:val="00B93B7D"/>
    <w:rsid w:val="00BB5B13"/>
    <w:rsid w:val="00BB6C34"/>
    <w:rsid w:val="00BC5336"/>
    <w:rsid w:val="00BE7915"/>
    <w:rsid w:val="00C140EC"/>
    <w:rsid w:val="00C22660"/>
    <w:rsid w:val="00C259FD"/>
    <w:rsid w:val="00C25F86"/>
    <w:rsid w:val="00C30273"/>
    <w:rsid w:val="00C31D4C"/>
    <w:rsid w:val="00C53DAF"/>
    <w:rsid w:val="00C722FA"/>
    <w:rsid w:val="00C72C1A"/>
    <w:rsid w:val="00C925F8"/>
    <w:rsid w:val="00CC249B"/>
    <w:rsid w:val="00CF03B8"/>
    <w:rsid w:val="00CF22CD"/>
    <w:rsid w:val="00D05493"/>
    <w:rsid w:val="00D47096"/>
    <w:rsid w:val="00D51103"/>
    <w:rsid w:val="00D72898"/>
    <w:rsid w:val="00D74CCF"/>
    <w:rsid w:val="00D9154F"/>
    <w:rsid w:val="00DF75C9"/>
    <w:rsid w:val="00E44C97"/>
    <w:rsid w:val="00E4637C"/>
    <w:rsid w:val="00E55C18"/>
    <w:rsid w:val="00EA0C4C"/>
    <w:rsid w:val="00ED4BF4"/>
    <w:rsid w:val="00ED5622"/>
    <w:rsid w:val="00ED6D1F"/>
    <w:rsid w:val="00EE39AF"/>
    <w:rsid w:val="00F1768B"/>
    <w:rsid w:val="00F34769"/>
    <w:rsid w:val="00F439F2"/>
    <w:rsid w:val="00F70DB4"/>
    <w:rsid w:val="00F730B6"/>
    <w:rsid w:val="00FB353E"/>
    <w:rsid w:val="00FB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98C9B"/>
  <w15:chartTrackingRefBased/>
  <w15:docId w15:val="{457E5D20-BABC-4A75-AAA8-E5BF3C96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804B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80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804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804B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804B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804B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804B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804B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804B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04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804B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804B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804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804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804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804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804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804B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804B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80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804B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804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80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804B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804B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804BB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804B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804BB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2804BB"/>
    <w:rPr>
      <w:b/>
      <w:bCs/>
      <w:smallCaps/>
      <w:color w:val="2E74B5" w:themeColor="accent1" w:themeShade="BF"/>
      <w:spacing w:val="5"/>
    </w:rPr>
  </w:style>
  <w:style w:type="paragraph" w:customStyle="1" w:styleId="aa">
    <w:name w:val="바탕글"/>
    <w:basedOn w:val="a"/>
    <w:rsid w:val="002804BB"/>
    <w:pPr>
      <w:snapToGrid w:val="0"/>
      <w:spacing w:after="0" w:line="360" w:lineRule="auto"/>
      <w:jc w:val="both"/>
      <w:textAlignment w:val="baseline"/>
    </w:pPr>
    <w:rPr>
      <w:rFonts w:ascii="명조" w:eastAsia="굴림" w:hAnsi="굴림" w:cs="굴림"/>
      <w:color w:val="000000"/>
      <w:kern w:val="0"/>
      <w:sz w:val="20"/>
      <w:szCs w:val="20"/>
      <w14:ligatures w14:val="none"/>
    </w:rPr>
  </w:style>
  <w:style w:type="paragraph" w:styleId="ab">
    <w:name w:val="header"/>
    <w:basedOn w:val="a"/>
    <w:link w:val="Char3"/>
    <w:uiPriority w:val="99"/>
    <w:unhideWhenUsed/>
    <w:rsid w:val="004827D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4827DD"/>
  </w:style>
  <w:style w:type="paragraph" w:styleId="ac">
    <w:name w:val="footer"/>
    <w:basedOn w:val="a"/>
    <w:link w:val="Char4"/>
    <w:uiPriority w:val="99"/>
    <w:unhideWhenUsed/>
    <w:rsid w:val="004827D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4827DD"/>
  </w:style>
  <w:style w:type="character" w:styleId="ad">
    <w:name w:val="Placeholder Text"/>
    <w:basedOn w:val="a0"/>
    <w:uiPriority w:val="99"/>
    <w:semiHidden/>
    <w:rsid w:val="00A2789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50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김창수</dc:creator>
  <cp:keywords/>
  <dc:description/>
  <cp:lastModifiedBy>김창수</cp:lastModifiedBy>
  <cp:revision>73</cp:revision>
  <dcterms:created xsi:type="dcterms:W3CDTF">2025-07-07T07:05:00Z</dcterms:created>
  <dcterms:modified xsi:type="dcterms:W3CDTF">2025-07-09T07:27:00Z</dcterms:modified>
</cp:coreProperties>
</file>