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83A9" w14:textId="056FE322" w:rsidR="00A71AC4" w:rsidRPr="00D925BB" w:rsidRDefault="00A71AC4" w:rsidP="00A71AC4">
      <w:pPr>
        <w:spacing w:line="360" w:lineRule="auto"/>
        <w:rPr>
          <w:sz w:val="16"/>
          <w:szCs w:val="16"/>
        </w:rPr>
      </w:pPr>
      <w:r w:rsidRPr="00A71AC4">
        <w:rPr>
          <w:b/>
          <w:sz w:val="22"/>
          <w:szCs w:val="22"/>
        </w:rPr>
        <w:t>Table 1. Association between Hyperuricemia and Components of Metabolic Syndrome in Men and Women,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222"/>
        <w:gridCol w:w="5368"/>
        <w:gridCol w:w="5368"/>
      </w:tblGrid>
      <w:tr w:rsidR="00D925BB" w:rsidRPr="00D925BB" w14:paraId="173750A1" w14:textId="77777777" w:rsidTr="00193DE0">
        <w:trPr>
          <w:trHeight w:val="360"/>
          <w:jc w:val="center"/>
        </w:trPr>
        <w:tc>
          <w:tcPr>
            <w:tcW w:w="1154" w:type="pct"/>
            <w:vMerge w:val="restart"/>
            <w:tcBorders>
              <w:top w:val="single" w:sz="18" w:space="0" w:color="auto"/>
            </w:tcBorders>
          </w:tcPr>
          <w:p w14:paraId="43DB14A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3846" w:type="pct"/>
            <w:gridSpan w:val="2"/>
            <w:tcBorders>
              <w:top w:val="single" w:sz="18" w:space="0" w:color="auto"/>
            </w:tcBorders>
            <w:vAlign w:val="center"/>
          </w:tcPr>
          <w:p w14:paraId="46B48AA2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Fully adjusted Odds ratio (95% CI) †</w:t>
            </w:r>
          </w:p>
        </w:tc>
      </w:tr>
      <w:tr w:rsidR="00D925BB" w:rsidRPr="00D925BB" w14:paraId="7570F842" w14:textId="77777777" w:rsidTr="00193DE0">
        <w:trPr>
          <w:trHeight w:val="375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401CF9E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868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Men</w:t>
            </w:r>
          </w:p>
          <w:p w14:paraId="1FB116C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N=10,103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C372D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Women</w:t>
            </w:r>
          </w:p>
          <w:p w14:paraId="50194B7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N=8,901</w:t>
            </w:r>
          </w:p>
        </w:tc>
      </w:tr>
      <w:tr w:rsidR="00D925BB" w:rsidRPr="00D925BB" w14:paraId="64EB7F17" w14:textId="77777777" w:rsidTr="00193DE0">
        <w:trPr>
          <w:trHeight w:val="367"/>
          <w:jc w:val="center"/>
        </w:trPr>
        <w:tc>
          <w:tcPr>
            <w:tcW w:w="1154" w:type="pct"/>
            <w:vMerge w:val="restart"/>
          </w:tcPr>
          <w:p w14:paraId="09F0E8A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N</w:t>
            </w:r>
            <w:r w:rsidRPr="00D925BB">
              <w:rPr>
                <w:b/>
                <w:sz w:val="22"/>
                <w:szCs w:val="22"/>
              </w:rPr>
              <w:t>ormal</w:t>
            </w:r>
          </w:p>
          <w:p w14:paraId="7A19044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1923" w:type="pct"/>
            <w:tcBorders>
              <w:right w:val="single" w:sz="4" w:space="0" w:color="auto"/>
            </w:tcBorders>
            <w:vAlign w:val="center"/>
          </w:tcPr>
          <w:p w14:paraId="2CC64D4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4E8F2782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1193C3C8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39777F8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6446A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2.52 (2.18, 2.92)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F6F14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3.18 (2.63, 3.83)</w:t>
            </w:r>
          </w:p>
        </w:tc>
      </w:tr>
      <w:tr w:rsidR="00D925BB" w:rsidRPr="00D925BB" w14:paraId="37461551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6CCA9B1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33AD57A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Triglycerides</w:t>
            </w:r>
          </w:p>
        </w:tc>
        <w:tc>
          <w:tcPr>
            <w:tcW w:w="1923" w:type="pct"/>
            <w:tcBorders>
              <w:right w:val="single" w:sz="4" w:space="0" w:color="auto"/>
            </w:tcBorders>
            <w:vAlign w:val="center"/>
          </w:tcPr>
          <w:p w14:paraId="1C07F9B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79045BE3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5A72FCB3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16AC960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04369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1.46 (1.22, 1.76)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AF844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1.27 (1.05, 1.54)</w:t>
            </w:r>
          </w:p>
        </w:tc>
      </w:tr>
      <w:tr w:rsidR="00D925BB" w:rsidRPr="00D925BB" w14:paraId="68433255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0855358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47F2142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↓</w:t>
            </w:r>
            <w:r w:rsidRPr="00D925BB">
              <w:rPr>
                <w:b/>
                <w:sz w:val="22"/>
                <w:szCs w:val="22"/>
              </w:rPr>
              <w:t>HDL Cholesterol</w:t>
            </w:r>
          </w:p>
        </w:tc>
        <w:tc>
          <w:tcPr>
            <w:tcW w:w="1923" w:type="pct"/>
            <w:tcBorders>
              <w:right w:val="single" w:sz="4" w:space="0" w:color="auto"/>
            </w:tcBorders>
            <w:vAlign w:val="center"/>
          </w:tcPr>
          <w:p w14:paraId="2CFB7C1A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46D4AED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72787323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74EEDFBC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0A2EFA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0.96 (081, 1.15)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B8F414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1.37 (1.12, 1.68)</w:t>
            </w:r>
          </w:p>
        </w:tc>
      </w:tr>
      <w:tr w:rsidR="00D925BB" w:rsidRPr="00D925BB" w14:paraId="1C4D28A6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11E5F7A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3E5BB2B1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Blood pressure</w:t>
            </w:r>
          </w:p>
        </w:tc>
        <w:tc>
          <w:tcPr>
            <w:tcW w:w="1923" w:type="pct"/>
            <w:tcBorders>
              <w:right w:val="single" w:sz="4" w:space="0" w:color="auto"/>
            </w:tcBorders>
            <w:vAlign w:val="center"/>
          </w:tcPr>
          <w:p w14:paraId="5EE2FA07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449ED48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7E82E48D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571D32B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2F31C2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1.63 (1.39, 1.92)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949773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2.21 (1.82, 1.79)</w:t>
            </w:r>
          </w:p>
        </w:tc>
      </w:tr>
      <w:tr w:rsidR="00D925BB" w:rsidRPr="00D925BB" w14:paraId="37EF656F" w14:textId="77777777" w:rsidTr="00193DE0">
        <w:trPr>
          <w:trHeight w:val="360"/>
          <w:jc w:val="center"/>
        </w:trPr>
        <w:tc>
          <w:tcPr>
            <w:tcW w:w="1154" w:type="pct"/>
            <w:vMerge w:val="restart"/>
            <w:tcBorders>
              <w:top w:val="single" w:sz="4" w:space="0" w:color="auto"/>
            </w:tcBorders>
          </w:tcPr>
          <w:p w14:paraId="7E86E3E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17E1869C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Fasting glucose</w:t>
            </w:r>
          </w:p>
        </w:tc>
        <w:tc>
          <w:tcPr>
            <w:tcW w:w="192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F5CDFD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EC290C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6721563B" w14:textId="77777777" w:rsidTr="00193DE0">
        <w:trPr>
          <w:trHeight w:val="367"/>
          <w:jc w:val="center"/>
        </w:trPr>
        <w:tc>
          <w:tcPr>
            <w:tcW w:w="1154" w:type="pct"/>
            <w:vMerge/>
            <w:tcBorders>
              <w:bottom w:val="triple" w:sz="4" w:space="0" w:color="auto"/>
            </w:tcBorders>
          </w:tcPr>
          <w:p w14:paraId="7613366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triple" w:sz="4" w:space="0" w:color="auto"/>
              <w:right w:val="single" w:sz="4" w:space="0" w:color="auto"/>
            </w:tcBorders>
            <w:vAlign w:val="center"/>
          </w:tcPr>
          <w:p w14:paraId="5A1A060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1.05 (0.90, 1.22)</w:t>
            </w:r>
          </w:p>
        </w:tc>
        <w:tc>
          <w:tcPr>
            <w:tcW w:w="1923" w:type="pct"/>
            <w:tcBorders>
              <w:left w:val="single" w:sz="4" w:space="0" w:color="auto"/>
              <w:bottom w:val="triple" w:sz="4" w:space="0" w:color="auto"/>
            </w:tcBorders>
            <w:vAlign w:val="center"/>
          </w:tcPr>
          <w:p w14:paraId="3365E57A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1.54 (1.32, 1.79)</w:t>
            </w:r>
          </w:p>
        </w:tc>
      </w:tr>
      <w:tr w:rsidR="00D925BB" w:rsidRPr="00D925BB" w14:paraId="5789A4FF" w14:textId="77777777" w:rsidTr="00193DE0">
        <w:trPr>
          <w:trHeight w:val="367"/>
          <w:jc w:val="center"/>
        </w:trPr>
        <w:tc>
          <w:tcPr>
            <w:tcW w:w="1154" w:type="pct"/>
            <w:vMerge w:val="restart"/>
            <w:tcBorders>
              <w:top w:val="triple" w:sz="4" w:space="0" w:color="auto"/>
            </w:tcBorders>
          </w:tcPr>
          <w:p w14:paraId="04F5F84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  <w:p w14:paraId="6B42129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M</w:t>
            </w:r>
            <w:r w:rsidRPr="00D925BB">
              <w:rPr>
                <w:b/>
                <w:bCs/>
                <w:sz w:val="22"/>
                <w:szCs w:val="22"/>
              </w:rPr>
              <w:t>etabolic syndrome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‡</w:t>
            </w:r>
          </w:p>
        </w:tc>
        <w:tc>
          <w:tcPr>
            <w:tcW w:w="1923" w:type="pct"/>
            <w:tcBorders>
              <w:top w:val="triple" w:sz="4" w:space="0" w:color="auto"/>
              <w:right w:val="single" w:sz="4" w:space="0" w:color="auto"/>
            </w:tcBorders>
            <w:vAlign w:val="center"/>
          </w:tcPr>
          <w:p w14:paraId="60CFBBB6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top w:val="triple" w:sz="4" w:space="0" w:color="auto"/>
              <w:left w:val="single" w:sz="4" w:space="0" w:color="auto"/>
            </w:tcBorders>
            <w:vAlign w:val="center"/>
          </w:tcPr>
          <w:p w14:paraId="1C613060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6BE14A17" w14:textId="77777777" w:rsidTr="00193DE0">
        <w:trPr>
          <w:trHeight w:val="367"/>
          <w:jc w:val="center"/>
        </w:trPr>
        <w:tc>
          <w:tcPr>
            <w:tcW w:w="1154" w:type="pct"/>
            <w:vMerge/>
            <w:tcBorders>
              <w:bottom w:val="single" w:sz="18" w:space="0" w:color="auto"/>
            </w:tcBorders>
          </w:tcPr>
          <w:p w14:paraId="568BA77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6A4A8D2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rFonts w:hint="eastAsia"/>
                <w:color w:val="C00000"/>
                <w:sz w:val="22"/>
                <w:szCs w:val="22"/>
              </w:rPr>
              <w:t>2</w:t>
            </w:r>
            <w:r w:rsidRPr="00D925BB">
              <w:rPr>
                <w:color w:val="C00000"/>
                <w:sz w:val="22"/>
                <w:szCs w:val="22"/>
              </w:rPr>
              <w:t>.73 (2.32, 3.20)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5ED4E4A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rFonts w:hint="eastAsia"/>
                <w:color w:val="C00000"/>
                <w:sz w:val="22"/>
                <w:szCs w:val="22"/>
              </w:rPr>
              <w:t>3</w:t>
            </w:r>
            <w:r w:rsidRPr="00D925BB">
              <w:rPr>
                <w:color w:val="C00000"/>
                <w:sz w:val="22"/>
                <w:szCs w:val="22"/>
              </w:rPr>
              <w:t>.98 (3.38, 4.69)</w:t>
            </w:r>
          </w:p>
        </w:tc>
      </w:tr>
    </w:tbl>
    <w:p w14:paraId="3CE4530F" w14:textId="77777777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sz w:val="18"/>
          <w:szCs w:val="18"/>
        </w:rPr>
        <w:t>* The data were adjusted for clusters and strata of the complex sample design of the National Health and Nutrition Examination Survey (NHANES) 1999–2020, with incorporation of sample weights.</w:t>
      </w:r>
    </w:p>
    <w:p w14:paraId="1E534649" w14:textId="77777777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†</w:t>
      </w:r>
      <w:r w:rsidRPr="00D925BB">
        <w:rPr>
          <w:sz w:val="18"/>
          <w:szCs w:val="18"/>
        </w:rPr>
        <w:t xml:space="preserve"> Adjusted for age, ethnicity, education level, smoking status, alcohol intake, regular exercise. eGFR and all the other components of metabolic syndrome.</w:t>
      </w:r>
    </w:p>
    <w:p w14:paraId="30F9B8C4" w14:textId="77777777" w:rsidR="005D177B" w:rsidRDefault="00D925BB" w:rsidP="005D177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‡</w:t>
      </w:r>
      <w:r w:rsidRPr="00D925BB">
        <w:rPr>
          <w:sz w:val="18"/>
          <w:szCs w:val="18"/>
        </w:rPr>
        <w:t xml:space="preserve"> Adjusted for age, ethnicity, education level, smoking status, alcohol intake, regular exercise</w:t>
      </w:r>
      <w:r w:rsidR="00520C60">
        <w:rPr>
          <w:sz w:val="18"/>
          <w:szCs w:val="18"/>
        </w:rPr>
        <w:t xml:space="preserve"> and</w:t>
      </w:r>
      <w:r w:rsidRPr="00D925BB">
        <w:rPr>
          <w:sz w:val="18"/>
          <w:szCs w:val="18"/>
        </w:rPr>
        <w:t xml:space="preserve"> eGFR.</w:t>
      </w:r>
    </w:p>
    <w:p w14:paraId="56A22638" w14:textId="77777777" w:rsidR="005D177B" w:rsidRDefault="005D177B" w:rsidP="005D177B">
      <w:pPr>
        <w:spacing w:line="276" w:lineRule="auto"/>
        <w:rPr>
          <w:sz w:val="18"/>
          <w:szCs w:val="18"/>
        </w:rPr>
      </w:pPr>
    </w:p>
    <w:p w14:paraId="1E35B199" w14:textId="77321024" w:rsidR="00225986" w:rsidRPr="00D925BB" w:rsidRDefault="00225986" w:rsidP="005D177B">
      <w:pPr>
        <w:spacing w:line="276" w:lineRule="auto"/>
        <w:rPr>
          <w:sz w:val="18"/>
          <w:szCs w:val="18"/>
        </w:rPr>
      </w:pPr>
      <w:r w:rsidRPr="00225986">
        <w:rPr>
          <w:sz w:val="18"/>
          <w:szCs w:val="18"/>
        </w:rPr>
        <w:t>Hyperuricemia was defined as a serum urate level of &gt; 7.0mg/dL in males, and &gt; 5.7mg/dL in females</w:t>
      </w:r>
    </w:p>
    <w:p w14:paraId="7ADFC03A" w14:textId="77777777" w:rsidR="00D925BB" w:rsidRPr="00D925BB" w:rsidRDefault="00D925BB" w:rsidP="00D925BB">
      <w:pPr>
        <w:rPr>
          <w:sz w:val="18"/>
          <w:szCs w:val="18"/>
        </w:rPr>
      </w:pPr>
      <w:r w:rsidRPr="00D925BB">
        <w:rPr>
          <w:sz w:val="18"/>
          <w:szCs w:val="18"/>
        </w:rPr>
        <w:br w:type="page"/>
      </w:r>
    </w:p>
    <w:p w14:paraId="74DE5D57" w14:textId="77777777" w:rsidR="00D925BB" w:rsidRPr="00D925BB" w:rsidRDefault="00D925BB" w:rsidP="00D925BB">
      <w:pPr>
        <w:spacing w:line="360" w:lineRule="auto"/>
        <w:rPr>
          <w:sz w:val="16"/>
          <w:szCs w:val="16"/>
        </w:rPr>
      </w:pPr>
      <w:r w:rsidRPr="00D925BB">
        <w:rPr>
          <w:b/>
          <w:sz w:val="22"/>
          <w:szCs w:val="22"/>
        </w:rPr>
        <w:lastRenderedPageBreak/>
        <w:t>Table 2. Association between Hyperuricemia and Components of Metabolic Syndrome according to Ethnicity,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647"/>
        <w:gridCol w:w="2390"/>
        <w:gridCol w:w="1960"/>
        <w:gridCol w:w="2321"/>
        <w:gridCol w:w="2320"/>
        <w:gridCol w:w="2320"/>
      </w:tblGrid>
      <w:tr w:rsidR="00D925BB" w:rsidRPr="00D925BB" w14:paraId="0CB415CC" w14:textId="77777777" w:rsidTr="00193DE0">
        <w:trPr>
          <w:trHeight w:val="360"/>
          <w:jc w:val="center"/>
        </w:trPr>
        <w:tc>
          <w:tcPr>
            <w:tcW w:w="2647" w:type="dxa"/>
            <w:vMerge w:val="restart"/>
            <w:tcBorders>
              <w:top w:val="single" w:sz="18" w:space="0" w:color="auto"/>
            </w:tcBorders>
          </w:tcPr>
          <w:p w14:paraId="11AFBE9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1311" w:type="dxa"/>
            <w:gridSpan w:val="5"/>
            <w:tcBorders>
              <w:top w:val="single" w:sz="18" w:space="0" w:color="auto"/>
            </w:tcBorders>
          </w:tcPr>
          <w:p w14:paraId="1E2F03DE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Fully adjusted Odds ratio (95% CI)</w:t>
            </w:r>
            <w:r w:rsidRPr="00D925BB">
              <w:rPr>
                <w:rFonts w:hint="eastAsia"/>
              </w:rPr>
              <w:t xml:space="preserve"> </w:t>
            </w:r>
            <w:r w:rsidRPr="00D925BB">
              <w:rPr>
                <w:rFonts w:hint="eastAsia"/>
                <w:b/>
                <w:sz w:val="22"/>
                <w:szCs w:val="22"/>
              </w:rPr>
              <w:t>†</w:t>
            </w:r>
          </w:p>
        </w:tc>
      </w:tr>
      <w:tr w:rsidR="00D925BB" w:rsidRPr="00D925BB" w14:paraId="1AEEC82B" w14:textId="77777777" w:rsidTr="00193DE0">
        <w:trPr>
          <w:trHeight w:val="375"/>
          <w:jc w:val="center"/>
        </w:trPr>
        <w:tc>
          <w:tcPr>
            <w:tcW w:w="2647" w:type="dxa"/>
            <w:vMerge/>
            <w:tcBorders>
              <w:bottom w:val="single" w:sz="4" w:space="0" w:color="auto"/>
            </w:tcBorders>
          </w:tcPr>
          <w:p w14:paraId="73B4E4C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9DD4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White</w:t>
            </w:r>
          </w:p>
          <w:p w14:paraId="5E6A696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N=7,976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</w:tcPr>
          <w:p w14:paraId="335B277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B</w:t>
            </w:r>
            <w:r w:rsidRPr="00D925BB">
              <w:rPr>
                <w:b/>
                <w:sz w:val="22"/>
                <w:szCs w:val="22"/>
              </w:rPr>
              <w:t>lack</w:t>
            </w:r>
          </w:p>
          <w:p w14:paraId="4B066BF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Cs/>
                <w:sz w:val="22"/>
                <w:szCs w:val="22"/>
              </w:rPr>
              <w:t>N=3,449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85A6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Hispanic</w:t>
            </w:r>
          </w:p>
          <w:p w14:paraId="4E616821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N=4,359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88BE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Other</w:t>
            </w:r>
          </w:p>
          <w:p w14:paraId="1F5E90D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N=1,436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E6EA8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Asian</w:t>
            </w:r>
          </w:p>
          <w:p w14:paraId="7ABF60B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N=796</w:t>
            </w:r>
          </w:p>
        </w:tc>
      </w:tr>
      <w:tr w:rsidR="00D925BB" w:rsidRPr="00D925BB" w14:paraId="2AF0D166" w14:textId="77777777" w:rsidTr="00193DE0">
        <w:trPr>
          <w:trHeight w:val="367"/>
          <w:jc w:val="center"/>
        </w:trPr>
        <w:tc>
          <w:tcPr>
            <w:tcW w:w="2647" w:type="dxa"/>
          </w:tcPr>
          <w:p w14:paraId="5581D231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706980F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1A852B12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01D212F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14:paraId="732DE411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left w:val="single" w:sz="4" w:space="0" w:color="auto"/>
            </w:tcBorders>
            <w:vAlign w:val="center"/>
          </w:tcPr>
          <w:p w14:paraId="429360AE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52A8E753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single" w:sz="4" w:space="0" w:color="auto"/>
            </w:tcBorders>
          </w:tcPr>
          <w:p w14:paraId="739DF5E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↑</w:t>
            </w:r>
            <w:r w:rsidRPr="00D925BB">
              <w:rPr>
                <w:b/>
                <w:bCs/>
                <w:sz w:val="22"/>
                <w:szCs w:val="22"/>
              </w:rPr>
              <w:t>Waist circumference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0DEF22B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2.72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2.31, 3.20)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2A1490B1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2.68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2.14, 3.38)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14:paraId="71FF9C9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2.46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1.91, 3.17)</w:t>
            </w:r>
          </w:p>
        </w:tc>
        <w:tc>
          <w:tcPr>
            <w:tcW w:w="23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26E88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1.78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1.23, 2.57)</w:t>
            </w:r>
          </w:p>
        </w:tc>
        <w:tc>
          <w:tcPr>
            <w:tcW w:w="23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B277C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2.15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1.44, 3.20)</w:t>
            </w:r>
          </w:p>
        </w:tc>
      </w:tr>
      <w:tr w:rsidR="00D925BB" w:rsidRPr="00D925BB" w14:paraId="102789B9" w14:textId="77777777" w:rsidTr="00193DE0">
        <w:trPr>
          <w:trHeight w:val="360"/>
          <w:jc w:val="center"/>
        </w:trPr>
        <w:tc>
          <w:tcPr>
            <w:tcW w:w="2647" w:type="dxa"/>
          </w:tcPr>
          <w:p w14:paraId="34BF4E8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2A34F9D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4D61BB05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395089B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14:paraId="61BFA4E4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left w:val="single" w:sz="4" w:space="0" w:color="auto"/>
            </w:tcBorders>
            <w:vAlign w:val="center"/>
          </w:tcPr>
          <w:p w14:paraId="1025AB41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30F1ADD4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single" w:sz="4" w:space="0" w:color="auto"/>
            </w:tcBorders>
          </w:tcPr>
          <w:p w14:paraId="57DB3F0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↑</w:t>
            </w:r>
            <w:r w:rsidRPr="00D925BB">
              <w:rPr>
                <w:b/>
                <w:bCs/>
                <w:sz w:val="22"/>
                <w:szCs w:val="22"/>
              </w:rPr>
              <w:t>Triglycerides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110D813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1.34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1.13, 1.59)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4E2362D0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1.40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1.06, 1.85)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14:paraId="3E92B01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1.68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1.26, 2.24)</w:t>
            </w:r>
          </w:p>
        </w:tc>
        <w:tc>
          <w:tcPr>
            <w:tcW w:w="23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7B0741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1.81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1.17, 2.80)</w:t>
            </w:r>
          </w:p>
        </w:tc>
        <w:tc>
          <w:tcPr>
            <w:tcW w:w="23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D1FD5D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0.97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0.59, 1.58)</w:t>
            </w:r>
          </w:p>
        </w:tc>
      </w:tr>
      <w:tr w:rsidR="00D925BB" w:rsidRPr="00D925BB" w14:paraId="1FF7F974" w14:textId="77777777" w:rsidTr="00193DE0">
        <w:trPr>
          <w:trHeight w:val="360"/>
          <w:jc w:val="center"/>
        </w:trPr>
        <w:tc>
          <w:tcPr>
            <w:tcW w:w="2647" w:type="dxa"/>
          </w:tcPr>
          <w:p w14:paraId="42A67E1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083F738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053EABC1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504FABB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14:paraId="1B7B191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left w:val="single" w:sz="4" w:space="0" w:color="auto"/>
            </w:tcBorders>
            <w:vAlign w:val="center"/>
          </w:tcPr>
          <w:p w14:paraId="5C7F6FF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035E2E3A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single" w:sz="4" w:space="0" w:color="auto"/>
            </w:tcBorders>
          </w:tcPr>
          <w:p w14:paraId="0729A7FE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↓</w:t>
            </w:r>
            <w:r w:rsidRPr="00D925BB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641E6E5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1.11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0.92, 1.33)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7E7D2E11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0.98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0.76, 1.28)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14:paraId="235D302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1.09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0.86, 1.40)</w:t>
            </w:r>
          </w:p>
        </w:tc>
        <w:tc>
          <w:tcPr>
            <w:tcW w:w="23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0DD456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1.19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0.80, 1.77)</w:t>
            </w:r>
          </w:p>
        </w:tc>
        <w:tc>
          <w:tcPr>
            <w:tcW w:w="23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97C49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1.62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0.99, 2.64)</w:t>
            </w:r>
          </w:p>
        </w:tc>
      </w:tr>
      <w:tr w:rsidR="00D925BB" w:rsidRPr="00D925BB" w14:paraId="6EC03221" w14:textId="77777777" w:rsidTr="00193DE0">
        <w:trPr>
          <w:trHeight w:val="360"/>
          <w:jc w:val="center"/>
        </w:trPr>
        <w:tc>
          <w:tcPr>
            <w:tcW w:w="2647" w:type="dxa"/>
          </w:tcPr>
          <w:p w14:paraId="4F20183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1D4E228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598FEE2F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01B16A0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14:paraId="0E3E3A8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left w:val="single" w:sz="4" w:space="0" w:color="auto"/>
            </w:tcBorders>
            <w:vAlign w:val="center"/>
          </w:tcPr>
          <w:p w14:paraId="04593E8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1AEE4D73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single" w:sz="4" w:space="0" w:color="auto"/>
            </w:tcBorders>
          </w:tcPr>
          <w:p w14:paraId="5E501692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↑</w:t>
            </w:r>
            <w:r w:rsidRPr="00D925BB">
              <w:rPr>
                <w:b/>
                <w:bCs/>
                <w:sz w:val="22"/>
                <w:szCs w:val="22"/>
              </w:rPr>
              <w:t>Blood pressure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417EBF2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1.99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1.65, 2.40)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3678D68C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1.68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1.32, 2.12)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14:paraId="54CB915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1.80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1.34, 2.40)</w:t>
            </w:r>
          </w:p>
        </w:tc>
        <w:tc>
          <w:tcPr>
            <w:tcW w:w="23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93F107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1.52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1.07, 2.16)</w:t>
            </w:r>
          </w:p>
        </w:tc>
        <w:tc>
          <w:tcPr>
            <w:tcW w:w="23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927062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1.22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0.84, 1.77)</w:t>
            </w:r>
          </w:p>
        </w:tc>
      </w:tr>
      <w:tr w:rsidR="00D925BB" w:rsidRPr="00D925BB" w14:paraId="75249FBF" w14:textId="77777777" w:rsidTr="00193DE0">
        <w:trPr>
          <w:trHeight w:val="360"/>
          <w:jc w:val="center"/>
        </w:trPr>
        <w:tc>
          <w:tcPr>
            <w:tcW w:w="2647" w:type="dxa"/>
            <w:vMerge w:val="restart"/>
          </w:tcPr>
          <w:p w14:paraId="431DF331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  <w:p w14:paraId="6F07846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↑</w:t>
            </w:r>
            <w:r w:rsidRPr="00D925BB">
              <w:rPr>
                <w:b/>
                <w:bCs/>
                <w:sz w:val="22"/>
                <w:szCs w:val="22"/>
              </w:rPr>
              <w:t>Fasting glucose</w:t>
            </w:r>
          </w:p>
        </w:tc>
        <w:tc>
          <w:tcPr>
            <w:tcW w:w="2390" w:type="dxa"/>
            <w:vAlign w:val="center"/>
          </w:tcPr>
          <w:p w14:paraId="0E6F48F3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5E4E4A8C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7C8EC681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vAlign w:val="center"/>
          </w:tcPr>
          <w:p w14:paraId="0C62476A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left w:val="single" w:sz="4" w:space="0" w:color="auto"/>
            </w:tcBorders>
            <w:vAlign w:val="center"/>
          </w:tcPr>
          <w:p w14:paraId="315A6D6C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09F5A855" w14:textId="77777777" w:rsidTr="00193DE0">
        <w:trPr>
          <w:trHeight w:val="360"/>
          <w:jc w:val="center"/>
        </w:trPr>
        <w:tc>
          <w:tcPr>
            <w:tcW w:w="2647" w:type="dxa"/>
            <w:vMerge/>
            <w:tcBorders>
              <w:bottom w:val="triple" w:sz="4" w:space="0" w:color="auto"/>
            </w:tcBorders>
          </w:tcPr>
          <w:p w14:paraId="1911689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90" w:type="dxa"/>
            <w:tcBorders>
              <w:bottom w:val="triple" w:sz="4" w:space="0" w:color="auto"/>
            </w:tcBorders>
            <w:vAlign w:val="center"/>
          </w:tcPr>
          <w:p w14:paraId="4BE60241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1.30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1.12, 1.50)</w:t>
            </w:r>
          </w:p>
        </w:tc>
        <w:tc>
          <w:tcPr>
            <w:tcW w:w="1960" w:type="dxa"/>
            <w:tcBorders>
              <w:bottom w:val="triple" w:sz="4" w:space="0" w:color="auto"/>
            </w:tcBorders>
            <w:vAlign w:val="center"/>
          </w:tcPr>
          <w:p w14:paraId="51F1678E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1.33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1.10, 1.60)</w:t>
            </w:r>
          </w:p>
        </w:tc>
        <w:tc>
          <w:tcPr>
            <w:tcW w:w="2321" w:type="dxa"/>
            <w:tcBorders>
              <w:bottom w:val="triple" w:sz="4" w:space="0" w:color="auto"/>
            </w:tcBorders>
            <w:vAlign w:val="center"/>
          </w:tcPr>
          <w:p w14:paraId="351E9AAA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1.22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0.97, 1.53)</w:t>
            </w:r>
          </w:p>
        </w:tc>
        <w:tc>
          <w:tcPr>
            <w:tcW w:w="2320" w:type="dxa"/>
            <w:tcBorders>
              <w:bottom w:val="triple" w:sz="4" w:space="0" w:color="auto"/>
              <w:right w:val="single" w:sz="4" w:space="0" w:color="auto"/>
            </w:tcBorders>
            <w:vAlign w:val="center"/>
          </w:tcPr>
          <w:p w14:paraId="72202AB2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1.43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0.98, 2.08)</w:t>
            </w:r>
          </w:p>
        </w:tc>
        <w:tc>
          <w:tcPr>
            <w:tcW w:w="2320" w:type="dxa"/>
            <w:tcBorders>
              <w:left w:val="single" w:sz="4" w:space="0" w:color="auto"/>
              <w:bottom w:val="triple" w:sz="4" w:space="0" w:color="auto"/>
            </w:tcBorders>
            <w:vAlign w:val="center"/>
          </w:tcPr>
          <w:p w14:paraId="5712DEAE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1.32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0.83, 2.11)</w:t>
            </w:r>
          </w:p>
        </w:tc>
      </w:tr>
      <w:tr w:rsidR="00D925BB" w:rsidRPr="00D925BB" w14:paraId="545A16B5" w14:textId="77777777" w:rsidTr="00193DE0">
        <w:trPr>
          <w:trHeight w:val="360"/>
          <w:jc w:val="center"/>
        </w:trPr>
        <w:tc>
          <w:tcPr>
            <w:tcW w:w="2647" w:type="dxa"/>
            <w:tcBorders>
              <w:top w:val="triple" w:sz="4" w:space="0" w:color="auto"/>
            </w:tcBorders>
          </w:tcPr>
          <w:p w14:paraId="304786A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tcBorders>
              <w:top w:val="triple" w:sz="4" w:space="0" w:color="auto"/>
            </w:tcBorders>
            <w:vAlign w:val="center"/>
          </w:tcPr>
          <w:p w14:paraId="4306140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tcBorders>
              <w:top w:val="triple" w:sz="4" w:space="0" w:color="auto"/>
            </w:tcBorders>
            <w:vAlign w:val="center"/>
          </w:tcPr>
          <w:p w14:paraId="5B3B3C7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tcBorders>
              <w:top w:val="triple" w:sz="4" w:space="0" w:color="auto"/>
            </w:tcBorders>
            <w:vAlign w:val="center"/>
          </w:tcPr>
          <w:p w14:paraId="0A8A841C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top w:val="triple" w:sz="4" w:space="0" w:color="auto"/>
              <w:right w:val="single" w:sz="4" w:space="0" w:color="auto"/>
            </w:tcBorders>
            <w:vAlign w:val="center"/>
          </w:tcPr>
          <w:p w14:paraId="7EFADD7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top w:val="triple" w:sz="4" w:space="0" w:color="auto"/>
              <w:left w:val="single" w:sz="4" w:space="0" w:color="auto"/>
            </w:tcBorders>
            <w:vAlign w:val="center"/>
          </w:tcPr>
          <w:p w14:paraId="790F2061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1765540F" w14:textId="77777777" w:rsidTr="00193DE0">
        <w:trPr>
          <w:trHeight w:val="367"/>
          <w:jc w:val="center"/>
        </w:trPr>
        <w:tc>
          <w:tcPr>
            <w:tcW w:w="2647" w:type="dxa"/>
            <w:tcBorders>
              <w:bottom w:val="single" w:sz="18" w:space="0" w:color="auto"/>
            </w:tcBorders>
          </w:tcPr>
          <w:p w14:paraId="1F260622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M</w:t>
            </w:r>
            <w:r w:rsidRPr="00D925BB">
              <w:rPr>
                <w:b/>
                <w:bCs/>
                <w:sz w:val="22"/>
                <w:szCs w:val="22"/>
              </w:rPr>
              <w:t>etabolic syndrome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‡</w:t>
            </w:r>
          </w:p>
        </w:tc>
        <w:tc>
          <w:tcPr>
            <w:tcW w:w="2390" w:type="dxa"/>
            <w:tcBorders>
              <w:bottom w:val="single" w:sz="18" w:space="0" w:color="auto"/>
            </w:tcBorders>
            <w:vAlign w:val="center"/>
          </w:tcPr>
          <w:p w14:paraId="10C5FAC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3.41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2.94, 3.95)</w:t>
            </w:r>
          </w:p>
        </w:tc>
        <w:tc>
          <w:tcPr>
            <w:tcW w:w="1960" w:type="dxa"/>
            <w:tcBorders>
              <w:bottom w:val="single" w:sz="18" w:space="0" w:color="auto"/>
            </w:tcBorders>
            <w:vAlign w:val="center"/>
          </w:tcPr>
          <w:p w14:paraId="16336A02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2.47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2.02, 3.04)</w:t>
            </w:r>
          </w:p>
        </w:tc>
        <w:tc>
          <w:tcPr>
            <w:tcW w:w="2321" w:type="dxa"/>
            <w:tcBorders>
              <w:bottom w:val="single" w:sz="18" w:space="0" w:color="auto"/>
            </w:tcBorders>
            <w:vAlign w:val="center"/>
          </w:tcPr>
          <w:p w14:paraId="4D7698E8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3.23 (2.57, 4.05)</w:t>
            </w:r>
          </w:p>
        </w:tc>
        <w:tc>
          <w:tcPr>
            <w:tcW w:w="2320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9D4CF6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3.09 (2.12, 4.51)</w:t>
            </w:r>
          </w:p>
        </w:tc>
        <w:tc>
          <w:tcPr>
            <w:tcW w:w="232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4248092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2.04 (1.28, 3.25)</w:t>
            </w:r>
          </w:p>
        </w:tc>
      </w:tr>
    </w:tbl>
    <w:p w14:paraId="25566FF5" w14:textId="77777777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sz w:val="18"/>
          <w:szCs w:val="18"/>
        </w:rPr>
        <w:t xml:space="preserve">* The data were adjusted for clusters and strata of the complex sample design of the National Health and Nutrition Examination Survey (NHANES) 1999–2020, with incorporation of sample weights. </w:t>
      </w:r>
    </w:p>
    <w:p w14:paraId="0011DFCD" w14:textId="77777777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sz w:val="18"/>
          <w:szCs w:val="18"/>
        </w:rPr>
        <w:t>Asian: NHANES 2011–2020,</w:t>
      </w:r>
    </w:p>
    <w:p w14:paraId="48C36E20" w14:textId="783852CB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†</w:t>
      </w:r>
      <w:r w:rsidRPr="00D925BB">
        <w:rPr>
          <w:sz w:val="18"/>
          <w:szCs w:val="18"/>
        </w:rPr>
        <w:t xml:space="preserve"> Adjusted for </w:t>
      </w:r>
      <w:r w:rsidR="0068719C">
        <w:rPr>
          <w:sz w:val="18"/>
          <w:szCs w:val="18"/>
        </w:rPr>
        <w:t xml:space="preserve">sex, </w:t>
      </w:r>
      <w:r w:rsidRPr="00D925BB">
        <w:rPr>
          <w:sz w:val="18"/>
          <w:szCs w:val="18"/>
        </w:rPr>
        <w:t>age, education level, smoking status, alcohol intake, regular exercise. eGFR and all the other components of metabolic syndrome.</w:t>
      </w:r>
    </w:p>
    <w:p w14:paraId="0C649360" w14:textId="40AE4A9E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‡</w:t>
      </w:r>
      <w:r w:rsidRPr="00D925BB">
        <w:rPr>
          <w:sz w:val="18"/>
          <w:szCs w:val="18"/>
        </w:rPr>
        <w:t xml:space="preserve"> Adjusted for </w:t>
      </w:r>
      <w:r w:rsidR="0068719C">
        <w:rPr>
          <w:sz w:val="18"/>
          <w:szCs w:val="18"/>
        </w:rPr>
        <w:t>sex</w:t>
      </w:r>
      <w:r w:rsidR="0068719C" w:rsidRPr="0068719C">
        <w:rPr>
          <w:sz w:val="18"/>
          <w:szCs w:val="18"/>
        </w:rPr>
        <w:t>, age,</w:t>
      </w:r>
      <w:r w:rsidRPr="00D925BB">
        <w:rPr>
          <w:sz w:val="18"/>
          <w:szCs w:val="18"/>
        </w:rPr>
        <w:t xml:space="preserve"> education level, smoking status, alcohol intake, regular exercise</w:t>
      </w:r>
      <w:r w:rsidR="00520C60">
        <w:rPr>
          <w:sz w:val="18"/>
          <w:szCs w:val="18"/>
        </w:rPr>
        <w:t xml:space="preserve"> and</w:t>
      </w:r>
      <w:r w:rsidRPr="00D925BB">
        <w:rPr>
          <w:sz w:val="18"/>
          <w:szCs w:val="18"/>
        </w:rPr>
        <w:t xml:space="preserve"> eGFR.</w:t>
      </w:r>
    </w:p>
    <w:p w14:paraId="09769183" w14:textId="77777777" w:rsidR="00D925BB" w:rsidRPr="00D925BB" w:rsidRDefault="00D925BB" w:rsidP="00D925BB">
      <w:pPr>
        <w:rPr>
          <w:sz w:val="16"/>
          <w:szCs w:val="16"/>
        </w:rPr>
      </w:pPr>
    </w:p>
    <w:p w14:paraId="24B8F495" w14:textId="77777777" w:rsidR="00D925BB" w:rsidRPr="00D925BB" w:rsidRDefault="00D925BB" w:rsidP="00D925BB">
      <w:pPr>
        <w:rPr>
          <w:b/>
          <w:sz w:val="22"/>
          <w:szCs w:val="22"/>
        </w:rPr>
      </w:pPr>
      <w:r w:rsidRPr="00D925BB">
        <w:rPr>
          <w:sz w:val="16"/>
          <w:szCs w:val="16"/>
        </w:rPr>
        <w:br w:type="page"/>
      </w:r>
    </w:p>
    <w:p w14:paraId="668BAF20" w14:textId="77777777" w:rsidR="00D925BB" w:rsidRPr="00D925BB" w:rsidRDefault="00D925BB" w:rsidP="00D925BB">
      <w:pPr>
        <w:spacing w:line="360" w:lineRule="auto"/>
        <w:rPr>
          <w:sz w:val="16"/>
          <w:szCs w:val="16"/>
        </w:rPr>
      </w:pPr>
      <w:r w:rsidRPr="00D925BB">
        <w:rPr>
          <w:b/>
          <w:sz w:val="22"/>
          <w:szCs w:val="22"/>
        </w:rPr>
        <w:lastRenderedPageBreak/>
        <w:t>Table 3. Association between Hyperuricemia and Components of Metabolic Syndrome according to Cycle,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647"/>
        <w:gridCol w:w="2390"/>
        <w:gridCol w:w="1960"/>
        <w:gridCol w:w="2321"/>
        <w:gridCol w:w="2320"/>
        <w:gridCol w:w="2320"/>
      </w:tblGrid>
      <w:tr w:rsidR="00D925BB" w:rsidRPr="00D925BB" w14:paraId="44BC6728" w14:textId="77777777" w:rsidTr="00193DE0">
        <w:trPr>
          <w:trHeight w:val="360"/>
          <w:jc w:val="center"/>
        </w:trPr>
        <w:tc>
          <w:tcPr>
            <w:tcW w:w="2647" w:type="dxa"/>
            <w:vMerge w:val="restart"/>
            <w:tcBorders>
              <w:top w:val="single" w:sz="18" w:space="0" w:color="auto"/>
            </w:tcBorders>
          </w:tcPr>
          <w:p w14:paraId="17CA44E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1311" w:type="dxa"/>
            <w:gridSpan w:val="5"/>
            <w:tcBorders>
              <w:top w:val="single" w:sz="18" w:space="0" w:color="auto"/>
            </w:tcBorders>
          </w:tcPr>
          <w:p w14:paraId="45C2296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Fully adjusted Odds ratio (95% CI)</w:t>
            </w:r>
            <w:r w:rsidRPr="00D925BB">
              <w:rPr>
                <w:rFonts w:hint="eastAsia"/>
              </w:rPr>
              <w:t xml:space="preserve"> </w:t>
            </w:r>
            <w:r w:rsidRPr="00D925BB">
              <w:rPr>
                <w:rFonts w:hint="eastAsia"/>
                <w:b/>
                <w:sz w:val="22"/>
                <w:szCs w:val="22"/>
              </w:rPr>
              <w:t>†</w:t>
            </w:r>
          </w:p>
        </w:tc>
      </w:tr>
      <w:tr w:rsidR="00D925BB" w:rsidRPr="00D925BB" w14:paraId="1845E0B9" w14:textId="77777777" w:rsidTr="00193DE0">
        <w:trPr>
          <w:trHeight w:val="375"/>
          <w:jc w:val="center"/>
        </w:trPr>
        <w:tc>
          <w:tcPr>
            <w:tcW w:w="2647" w:type="dxa"/>
            <w:vMerge/>
            <w:tcBorders>
              <w:bottom w:val="single" w:sz="4" w:space="0" w:color="auto"/>
            </w:tcBorders>
          </w:tcPr>
          <w:p w14:paraId="0ACE4F9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FF01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1999-2002</w:t>
            </w:r>
          </w:p>
          <w:p w14:paraId="6F3B01A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N=3,369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</w:tcPr>
          <w:p w14:paraId="45BAD582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2003-2006</w:t>
            </w:r>
          </w:p>
          <w:p w14:paraId="2B9DA97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Cs/>
                <w:sz w:val="22"/>
                <w:szCs w:val="22"/>
              </w:rPr>
              <w:t>N=3,233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B919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2007-2010</w:t>
            </w:r>
          </w:p>
          <w:p w14:paraId="518C8F9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N=4,039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D6FD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2011-2014</w:t>
            </w:r>
          </w:p>
          <w:p w14:paraId="3969739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N=3,639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4167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2015-2020</w:t>
            </w:r>
          </w:p>
          <w:p w14:paraId="6F5E85F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rFonts w:hint="eastAsia"/>
                <w:sz w:val="22"/>
                <w:szCs w:val="22"/>
              </w:rPr>
              <w:t>N</w:t>
            </w:r>
            <w:r w:rsidRPr="00D925BB">
              <w:rPr>
                <w:sz w:val="22"/>
                <w:szCs w:val="22"/>
              </w:rPr>
              <w:t>=4,724</w:t>
            </w:r>
          </w:p>
        </w:tc>
      </w:tr>
      <w:tr w:rsidR="00D925BB" w:rsidRPr="00D925BB" w14:paraId="06723A48" w14:textId="77777777" w:rsidTr="00193DE0">
        <w:trPr>
          <w:trHeight w:val="367"/>
          <w:jc w:val="center"/>
        </w:trPr>
        <w:tc>
          <w:tcPr>
            <w:tcW w:w="2647" w:type="dxa"/>
          </w:tcPr>
          <w:p w14:paraId="4BCACF1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3E77231C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7B8AB1C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12D2F982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42BABE6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1126540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55D77CE3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single" w:sz="4" w:space="0" w:color="auto"/>
            </w:tcBorders>
          </w:tcPr>
          <w:p w14:paraId="6732964C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↑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Waist circumference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1ABCE004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2.80 (2.23, 3.50)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5AEABD56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3.07 (2.36, 3.99)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14:paraId="7A6E7BC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2.75 (2.06, 3.67)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7B909FC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2.47 (1.84, 3.30)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764F28A7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2.42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1.89, 3.09)</w:t>
            </w:r>
          </w:p>
        </w:tc>
      </w:tr>
      <w:tr w:rsidR="00D925BB" w:rsidRPr="00D925BB" w14:paraId="1E2DF346" w14:textId="77777777" w:rsidTr="00193DE0">
        <w:trPr>
          <w:trHeight w:val="360"/>
          <w:jc w:val="center"/>
        </w:trPr>
        <w:tc>
          <w:tcPr>
            <w:tcW w:w="2647" w:type="dxa"/>
          </w:tcPr>
          <w:p w14:paraId="46DEF1CC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71EEF713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7789772E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6FAE137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042DFB3A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730B93B1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7D367B37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single" w:sz="4" w:space="0" w:color="auto"/>
            </w:tcBorders>
          </w:tcPr>
          <w:p w14:paraId="63DA959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↑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Triglycerides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53A91DBD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1.34 (1.03, 1.76)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19E6C6BC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1.72 (1.41, 2.10)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14:paraId="4562E36D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1.26 (0.98, 1.63)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7DBBB13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1.62 (1.18, 2.22)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248AD5BD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1.36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0.96, 1.92)</w:t>
            </w:r>
          </w:p>
        </w:tc>
      </w:tr>
      <w:tr w:rsidR="00D925BB" w:rsidRPr="00D925BB" w14:paraId="3AEFFD7B" w14:textId="77777777" w:rsidTr="00193DE0">
        <w:trPr>
          <w:trHeight w:val="360"/>
          <w:jc w:val="center"/>
        </w:trPr>
        <w:tc>
          <w:tcPr>
            <w:tcW w:w="2647" w:type="dxa"/>
          </w:tcPr>
          <w:p w14:paraId="2E21D8B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63843933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62934D5D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480BE1F2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0AE7CFB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7A1962C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7A34D356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single" w:sz="4" w:space="0" w:color="auto"/>
            </w:tcBorders>
          </w:tcPr>
          <w:p w14:paraId="23DC3BB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↓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HDL</w:t>
            </w:r>
            <w:r w:rsidRPr="00D925BB">
              <w:rPr>
                <w:b/>
                <w:bCs/>
                <w:sz w:val="22"/>
                <w:szCs w:val="22"/>
              </w:rPr>
              <w:t xml:space="preserve"> Cholesterol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52EBA1C3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 w:themeColor="text1"/>
                <w:sz w:val="22"/>
                <w:szCs w:val="22"/>
              </w:rPr>
              <w:t>1.43 (1.00, 1.76)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34A99E37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0.95 (0.71, 1.27)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14:paraId="6A277EC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1.05 (0.79, 1.40)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08381149" w14:textId="57CE19D4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52517">
              <w:rPr>
                <w:sz w:val="22"/>
                <w:szCs w:val="22"/>
              </w:rPr>
              <w:t>0.97 (</w:t>
            </w:r>
            <w:r w:rsidR="00452517" w:rsidRPr="00452517">
              <w:rPr>
                <w:sz w:val="22"/>
                <w:szCs w:val="22"/>
              </w:rPr>
              <w:t>0.71</w:t>
            </w:r>
            <w:r w:rsidRPr="00452517">
              <w:rPr>
                <w:sz w:val="22"/>
                <w:szCs w:val="22"/>
              </w:rPr>
              <w:t xml:space="preserve">, </w:t>
            </w:r>
            <w:r w:rsidR="00452517" w:rsidRPr="00452517">
              <w:rPr>
                <w:sz w:val="22"/>
                <w:szCs w:val="22"/>
              </w:rPr>
              <w:t>1.32</w:t>
            </w:r>
            <w:r w:rsidRPr="00452517">
              <w:rPr>
                <w:sz w:val="22"/>
                <w:szCs w:val="22"/>
              </w:rPr>
              <w:t>)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69FBC15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 xml:space="preserve">1.08 </w:t>
            </w:r>
            <w:r w:rsidRPr="00D925BB">
              <w:rPr>
                <w:rFonts w:hint="eastAsia"/>
                <w:sz w:val="22"/>
                <w:szCs w:val="22"/>
              </w:rPr>
              <w:t>(</w:t>
            </w:r>
            <w:r w:rsidRPr="00D925BB">
              <w:rPr>
                <w:sz w:val="22"/>
                <w:szCs w:val="22"/>
              </w:rPr>
              <w:t>0.80, 1.45)</w:t>
            </w:r>
          </w:p>
        </w:tc>
      </w:tr>
      <w:tr w:rsidR="00D925BB" w:rsidRPr="00D925BB" w14:paraId="338FC120" w14:textId="77777777" w:rsidTr="00193DE0">
        <w:trPr>
          <w:trHeight w:val="360"/>
          <w:jc w:val="center"/>
        </w:trPr>
        <w:tc>
          <w:tcPr>
            <w:tcW w:w="2647" w:type="dxa"/>
          </w:tcPr>
          <w:p w14:paraId="579C74F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283F0E34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1610B3C4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19CD15A3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6BC3C0DD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4FCAD66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48ADE3CC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single" w:sz="4" w:space="0" w:color="auto"/>
            </w:tcBorders>
          </w:tcPr>
          <w:p w14:paraId="2CF0B9B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↑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Blood pressure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2A10D00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1.89 (1.34, 2.68)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vAlign w:val="center"/>
          </w:tcPr>
          <w:p w14:paraId="6209B219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1.87 (1.28, 2.72)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14:paraId="29025834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1.65 (1.28, 2.14)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59FE84AD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1.93 (1.46, 2.55)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14:paraId="1434CD1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2.25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1.45, 3.11)</w:t>
            </w:r>
          </w:p>
        </w:tc>
      </w:tr>
      <w:tr w:rsidR="00D925BB" w:rsidRPr="00D925BB" w14:paraId="41305F40" w14:textId="77777777" w:rsidTr="00193DE0">
        <w:trPr>
          <w:trHeight w:val="360"/>
          <w:jc w:val="center"/>
        </w:trPr>
        <w:tc>
          <w:tcPr>
            <w:tcW w:w="2647" w:type="dxa"/>
          </w:tcPr>
          <w:p w14:paraId="5208D22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vAlign w:val="center"/>
          </w:tcPr>
          <w:p w14:paraId="377372EB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vAlign w:val="center"/>
          </w:tcPr>
          <w:p w14:paraId="630C7D28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vAlign w:val="center"/>
          </w:tcPr>
          <w:p w14:paraId="712A54ED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0008E96F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vAlign w:val="center"/>
          </w:tcPr>
          <w:p w14:paraId="70EFF900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7F9ADC66" w14:textId="77777777" w:rsidTr="00193DE0">
        <w:trPr>
          <w:trHeight w:val="360"/>
          <w:jc w:val="center"/>
        </w:trPr>
        <w:tc>
          <w:tcPr>
            <w:tcW w:w="2647" w:type="dxa"/>
            <w:tcBorders>
              <w:bottom w:val="triple" w:sz="4" w:space="0" w:color="auto"/>
            </w:tcBorders>
          </w:tcPr>
          <w:p w14:paraId="77C2F13D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↑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Fasting glucose</w:t>
            </w:r>
          </w:p>
        </w:tc>
        <w:tc>
          <w:tcPr>
            <w:tcW w:w="2390" w:type="dxa"/>
            <w:tcBorders>
              <w:bottom w:val="triple" w:sz="4" w:space="0" w:color="auto"/>
            </w:tcBorders>
            <w:vAlign w:val="center"/>
          </w:tcPr>
          <w:p w14:paraId="0CADACF2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1.13 (0.92, 1.39)</w:t>
            </w:r>
          </w:p>
        </w:tc>
        <w:tc>
          <w:tcPr>
            <w:tcW w:w="1960" w:type="dxa"/>
            <w:tcBorders>
              <w:bottom w:val="triple" w:sz="4" w:space="0" w:color="auto"/>
            </w:tcBorders>
            <w:vAlign w:val="center"/>
          </w:tcPr>
          <w:p w14:paraId="7DD07615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1.45 (1.10, 1.90)</w:t>
            </w:r>
          </w:p>
        </w:tc>
        <w:tc>
          <w:tcPr>
            <w:tcW w:w="2321" w:type="dxa"/>
            <w:tcBorders>
              <w:bottom w:val="triple" w:sz="4" w:space="0" w:color="auto"/>
            </w:tcBorders>
            <w:vAlign w:val="center"/>
          </w:tcPr>
          <w:p w14:paraId="414F1058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1.28 (0.97, 0.99)</w:t>
            </w:r>
          </w:p>
        </w:tc>
        <w:tc>
          <w:tcPr>
            <w:tcW w:w="2320" w:type="dxa"/>
            <w:tcBorders>
              <w:bottom w:val="triple" w:sz="4" w:space="0" w:color="auto"/>
            </w:tcBorders>
            <w:vAlign w:val="center"/>
          </w:tcPr>
          <w:p w14:paraId="1132DE9B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1.33 (1.05, 1.69)</w:t>
            </w:r>
          </w:p>
        </w:tc>
        <w:tc>
          <w:tcPr>
            <w:tcW w:w="2320" w:type="dxa"/>
            <w:tcBorders>
              <w:bottom w:val="triple" w:sz="4" w:space="0" w:color="auto"/>
            </w:tcBorders>
            <w:vAlign w:val="center"/>
          </w:tcPr>
          <w:p w14:paraId="6792A398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1.31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1.09, 1.57)</w:t>
            </w:r>
          </w:p>
        </w:tc>
      </w:tr>
      <w:tr w:rsidR="00D925BB" w:rsidRPr="00D925BB" w14:paraId="10FE8C8C" w14:textId="77777777" w:rsidTr="00193DE0">
        <w:trPr>
          <w:trHeight w:val="360"/>
          <w:jc w:val="center"/>
        </w:trPr>
        <w:tc>
          <w:tcPr>
            <w:tcW w:w="2647" w:type="dxa"/>
            <w:tcBorders>
              <w:top w:val="triple" w:sz="4" w:space="0" w:color="auto"/>
            </w:tcBorders>
          </w:tcPr>
          <w:p w14:paraId="7306419E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2390" w:type="dxa"/>
            <w:tcBorders>
              <w:top w:val="triple" w:sz="4" w:space="0" w:color="auto"/>
            </w:tcBorders>
            <w:vAlign w:val="center"/>
          </w:tcPr>
          <w:p w14:paraId="5210414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60" w:type="dxa"/>
            <w:tcBorders>
              <w:top w:val="triple" w:sz="4" w:space="0" w:color="auto"/>
            </w:tcBorders>
            <w:vAlign w:val="center"/>
          </w:tcPr>
          <w:p w14:paraId="54A657B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1" w:type="dxa"/>
            <w:tcBorders>
              <w:top w:val="triple" w:sz="4" w:space="0" w:color="auto"/>
            </w:tcBorders>
            <w:vAlign w:val="center"/>
          </w:tcPr>
          <w:p w14:paraId="0C80673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top w:val="triple" w:sz="4" w:space="0" w:color="auto"/>
            </w:tcBorders>
            <w:vAlign w:val="center"/>
          </w:tcPr>
          <w:p w14:paraId="3504915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2320" w:type="dxa"/>
            <w:tcBorders>
              <w:top w:val="triple" w:sz="4" w:space="0" w:color="auto"/>
            </w:tcBorders>
            <w:vAlign w:val="center"/>
          </w:tcPr>
          <w:p w14:paraId="0B492AE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6A15D971" w14:textId="77777777" w:rsidTr="00193DE0">
        <w:trPr>
          <w:trHeight w:val="367"/>
          <w:jc w:val="center"/>
        </w:trPr>
        <w:tc>
          <w:tcPr>
            <w:tcW w:w="2647" w:type="dxa"/>
            <w:tcBorders>
              <w:bottom w:val="single" w:sz="18" w:space="0" w:color="auto"/>
            </w:tcBorders>
          </w:tcPr>
          <w:p w14:paraId="1062A10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ind w:firstLineChars="100" w:firstLine="216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M</w:t>
            </w:r>
            <w:r w:rsidRPr="00D925BB">
              <w:rPr>
                <w:b/>
                <w:bCs/>
                <w:sz w:val="22"/>
                <w:szCs w:val="22"/>
              </w:rPr>
              <w:t>etabolic syndrome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‡</w:t>
            </w:r>
          </w:p>
        </w:tc>
        <w:tc>
          <w:tcPr>
            <w:tcW w:w="2390" w:type="dxa"/>
            <w:tcBorders>
              <w:bottom w:val="single" w:sz="18" w:space="0" w:color="auto"/>
            </w:tcBorders>
            <w:vAlign w:val="center"/>
          </w:tcPr>
          <w:p w14:paraId="32C8CFB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3.37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2.72, 4.17)</w:t>
            </w:r>
          </w:p>
        </w:tc>
        <w:tc>
          <w:tcPr>
            <w:tcW w:w="1960" w:type="dxa"/>
            <w:tcBorders>
              <w:bottom w:val="single" w:sz="18" w:space="0" w:color="auto"/>
            </w:tcBorders>
            <w:vAlign w:val="center"/>
          </w:tcPr>
          <w:p w14:paraId="5CD5FD44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3.27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2.43, 4.39)</w:t>
            </w:r>
          </w:p>
        </w:tc>
        <w:tc>
          <w:tcPr>
            <w:tcW w:w="2321" w:type="dxa"/>
            <w:tcBorders>
              <w:bottom w:val="single" w:sz="18" w:space="0" w:color="auto"/>
            </w:tcBorders>
            <w:vAlign w:val="center"/>
          </w:tcPr>
          <w:p w14:paraId="18620CB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2.85 (2.08, 3.89)</w:t>
            </w:r>
          </w:p>
        </w:tc>
        <w:tc>
          <w:tcPr>
            <w:tcW w:w="2320" w:type="dxa"/>
            <w:tcBorders>
              <w:bottom w:val="single" w:sz="18" w:space="0" w:color="auto"/>
            </w:tcBorders>
            <w:vAlign w:val="center"/>
          </w:tcPr>
          <w:p w14:paraId="048EC1B8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3.31 (2.58, 4.26)</w:t>
            </w:r>
          </w:p>
        </w:tc>
        <w:tc>
          <w:tcPr>
            <w:tcW w:w="2320" w:type="dxa"/>
            <w:tcBorders>
              <w:bottom w:val="single" w:sz="18" w:space="0" w:color="auto"/>
            </w:tcBorders>
            <w:vAlign w:val="center"/>
          </w:tcPr>
          <w:p w14:paraId="73AA5F4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3.58 (2.92, 4.38)</w:t>
            </w:r>
          </w:p>
        </w:tc>
      </w:tr>
    </w:tbl>
    <w:p w14:paraId="6343BC29" w14:textId="77777777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sz w:val="18"/>
          <w:szCs w:val="18"/>
        </w:rPr>
        <w:t>* The data were adjusted for clusters and strata of the complex sample design of the National Health and Nutrition Examination Survey (NHANES) 1999–2020, with incorporation of sample weights.</w:t>
      </w:r>
    </w:p>
    <w:p w14:paraId="38965141" w14:textId="6FF8E218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†</w:t>
      </w:r>
      <w:r w:rsidRPr="00D925BB">
        <w:rPr>
          <w:sz w:val="18"/>
          <w:szCs w:val="18"/>
        </w:rPr>
        <w:t xml:space="preserve"> Adjusted for </w:t>
      </w:r>
      <w:r w:rsidR="0068719C">
        <w:rPr>
          <w:sz w:val="18"/>
          <w:szCs w:val="18"/>
        </w:rPr>
        <w:t xml:space="preserve">sex, </w:t>
      </w:r>
      <w:r w:rsidRPr="00D925BB">
        <w:rPr>
          <w:sz w:val="18"/>
          <w:szCs w:val="18"/>
        </w:rPr>
        <w:t>age, ethnicity, education level, smoking status, alcohol intake, regular exercise. eGFR and all the other components of metabolic syndrome.</w:t>
      </w:r>
    </w:p>
    <w:p w14:paraId="79B7F4B7" w14:textId="14FFF5DA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‡</w:t>
      </w:r>
      <w:r w:rsidRPr="00D925BB">
        <w:rPr>
          <w:sz w:val="18"/>
          <w:szCs w:val="18"/>
        </w:rPr>
        <w:t xml:space="preserve"> Adjusted for </w:t>
      </w:r>
      <w:r w:rsidR="0068719C">
        <w:rPr>
          <w:sz w:val="18"/>
          <w:szCs w:val="18"/>
        </w:rPr>
        <w:t xml:space="preserve">sex, </w:t>
      </w:r>
      <w:r w:rsidRPr="00D925BB">
        <w:rPr>
          <w:sz w:val="18"/>
          <w:szCs w:val="18"/>
        </w:rPr>
        <w:t>age, ethnicity, education level, smoking status, alcohol intake, regular exercise</w:t>
      </w:r>
      <w:r w:rsidR="00520C60">
        <w:rPr>
          <w:sz w:val="18"/>
          <w:szCs w:val="18"/>
        </w:rPr>
        <w:t xml:space="preserve"> and</w:t>
      </w:r>
      <w:r w:rsidRPr="00D925BB">
        <w:rPr>
          <w:sz w:val="18"/>
          <w:szCs w:val="18"/>
        </w:rPr>
        <w:t xml:space="preserve"> eGFR.</w:t>
      </w:r>
    </w:p>
    <w:p w14:paraId="213402F9" w14:textId="77777777" w:rsidR="00D925BB" w:rsidRPr="00D925BB" w:rsidRDefault="00D925BB" w:rsidP="00D925BB">
      <w:pPr>
        <w:spacing w:line="360" w:lineRule="auto"/>
        <w:rPr>
          <w:sz w:val="16"/>
          <w:szCs w:val="16"/>
        </w:rPr>
      </w:pPr>
      <w:r w:rsidRPr="00D925BB">
        <w:rPr>
          <w:sz w:val="16"/>
          <w:szCs w:val="16"/>
        </w:rPr>
        <w:br w:type="page"/>
      </w:r>
      <w:r w:rsidRPr="00D925BB">
        <w:rPr>
          <w:b/>
          <w:sz w:val="22"/>
          <w:szCs w:val="22"/>
        </w:rPr>
        <w:lastRenderedPageBreak/>
        <w:t>Table 4. Association between Gout and Components of Metabolic Syndrome in Men and Women, NHANES 2007-2016*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222"/>
        <w:gridCol w:w="5368"/>
        <w:gridCol w:w="5368"/>
      </w:tblGrid>
      <w:tr w:rsidR="00D925BB" w:rsidRPr="00D925BB" w14:paraId="41E9F1E9" w14:textId="77777777" w:rsidTr="00193DE0">
        <w:trPr>
          <w:trHeight w:val="360"/>
          <w:jc w:val="center"/>
        </w:trPr>
        <w:tc>
          <w:tcPr>
            <w:tcW w:w="1154" w:type="pct"/>
            <w:vMerge w:val="restart"/>
            <w:tcBorders>
              <w:top w:val="single" w:sz="18" w:space="0" w:color="auto"/>
            </w:tcBorders>
          </w:tcPr>
          <w:p w14:paraId="6362D2E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3846" w:type="pct"/>
            <w:gridSpan w:val="2"/>
            <w:tcBorders>
              <w:top w:val="single" w:sz="18" w:space="0" w:color="auto"/>
            </w:tcBorders>
            <w:vAlign w:val="center"/>
          </w:tcPr>
          <w:p w14:paraId="6142274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Fully adjusted Odds ratio (95% CI) †</w:t>
            </w:r>
          </w:p>
        </w:tc>
      </w:tr>
      <w:tr w:rsidR="00D925BB" w:rsidRPr="00D925BB" w14:paraId="5E183720" w14:textId="77777777" w:rsidTr="00193DE0">
        <w:trPr>
          <w:trHeight w:val="375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46F2620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172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Men</w:t>
            </w:r>
          </w:p>
          <w:p w14:paraId="5A8C7D12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N=5,005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6EFD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Women</w:t>
            </w:r>
          </w:p>
          <w:p w14:paraId="514BA57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N=4,335</w:t>
            </w:r>
          </w:p>
        </w:tc>
      </w:tr>
      <w:tr w:rsidR="00D925BB" w:rsidRPr="00D925BB" w14:paraId="5653410D" w14:textId="77777777" w:rsidTr="00193DE0">
        <w:trPr>
          <w:trHeight w:val="367"/>
          <w:jc w:val="center"/>
        </w:trPr>
        <w:tc>
          <w:tcPr>
            <w:tcW w:w="1154" w:type="pct"/>
            <w:vMerge w:val="restart"/>
          </w:tcPr>
          <w:p w14:paraId="62079F7D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N</w:t>
            </w:r>
            <w:r w:rsidRPr="00D925BB">
              <w:rPr>
                <w:b/>
                <w:sz w:val="22"/>
                <w:szCs w:val="22"/>
              </w:rPr>
              <w:t>ormal</w:t>
            </w:r>
          </w:p>
          <w:p w14:paraId="597E6895" w14:textId="4EF259BF" w:rsidR="00D925BB" w:rsidRPr="00D925BB" w:rsidRDefault="006622CA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yperuricemia</w:t>
            </w:r>
          </w:p>
        </w:tc>
        <w:tc>
          <w:tcPr>
            <w:tcW w:w="1923" w:type="pct"/>
            <w:tcBorders>
              <w:right w:val="single" w:sz="4" w:space="0" w:color="auto"/>
            </w:tcBorders>
            <w:vAlign w:val="center"/>
          </w:tcPr>
          <w:p w14:paraId="617F04B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60E5434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79E26BE4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52F3816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B7A1D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1.98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1.41, 2.77)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C9482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1.60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0.70, 3.62)</w:t>
            </w:r>
          </w:p>
        </w:tc>
      </w:tr>
      <w:tr w:rsidR="00D925BB" w:rsidRPr="00D925BB" w14:paraId="5239D5CA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7E51F49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29218BA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Triglycerides</w:t>
            </w:r>
          </w:p>
        </w:tc>
        <w:tc>
          <w:tcPr>
            <w:tcW w:w="1923" w:type="pct"/>
            <w:tcBorders>
              <w:right w:val="single" w:sz="4" w:space="0" w:color="auto"/>
            </w:tcBorders>
            <w:vAlign w:val="center"/>
          </w:tcPr>
          <w:p w14:paraId="06F6E86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493D5D87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1B3D865B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0FCB86BE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FCF122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2.05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1.24, 3.39)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B4B1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1.27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0.60, 2.67)</w:t>
            </w:r>
          </w:p>
        </w:tc>
      </w:tr>
      <w:tr w:rsidR="00D925BB" w:rsidRPr="00D925BB" w14:paraId="539998C2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22581D5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296A42A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↓</w:t>
            </w:r>
            <w:r w:rsidRPr="00D925BB">
              <w:rPr>
                <w:b/>
                <w:sz w:val="22"/>
                <w:szCs w:val="22"/>
              </w:rPr>
              <w:t>HDL Cholesterol</w:t>
            </w:r>
          </w:p>
        </w:tc>
        <w:tc>
          <w:tcPr>
            <w:tcW w:w="1923" w:type="pct"/>
            <w:tcBorders>
              <w:right w:val="single" w:sz="4" w:space="0" w:color="auto"/>
            </w:tcBorders>
            <w:vAlign w:val="center"/>
          </w:tcPr>
          <w:p w14:paraId="6C8B2B3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32070D6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7C982D08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468625BD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62A6A4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1.12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0.67, 1.88)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9FB966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1.64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0.77, 3.50)</w:t>
            </w:r>
          </w:p>
        </w:tc>
      </w:tr>
      <w:tr w:rsidR="00D925BB" w:rsidRPr="00D925BB" w14:paraId="29F90BD3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750487D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49DC075D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Blood pressure</w:t>
            </w:r>
          </w:p>
        </w:tc>
        <w:tc>
          <w:tcPr>
            <w:tcW w:w="1923" w:type="pct"/>
            <w:tcBorders>
              <w:right w:val="single" w:sz="4" w:space="0" w:color="auto"/>
            </w:tcBorders>
            <w:vAlign w:val="center"/>
          </w:tcPr>
          <w:p w14:paraId="191366E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left w:val="single" w:sz="4" w:space="0" w:color="auto"/>
            </w:tcBorders>
            <w:vAlign w:val="center"/>
          </w:tcPr>
          <w:p w14:paraId="185FB03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1A5F7190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5247543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760B5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2.35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1.60, 3.47)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9E924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2.53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1.28, 5.00)</w:t>
            </w:r>
          </w:p>
        </w:tc>
      </w:tr>
      <w:tr w:rsidR="00D925BB" w:rsidRPr="00D925BB" w14:paraId="7A534741" w14:textId="77777777" w:rsidTr="00193DE0">
        <w:trPr>
          <w:trHeight w:val="360"/>
          <w:jc w:val="center"/>
        </w:trPr>
        <w:tc>
          <w:tcPr>
            <w:tcW w:w="1154" w:type="pct"/>
            <w:vMerge w:val="restart"/>
            <w:tcBorders>
              <w:top w:val="single" w:sz="4" w:space="0" w:color="auto"/>
            </w:tcBorders>
          </w:tcPr>
          <w:p w14:paraId="5A944FD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06C7E39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Fasting glucose</w:t>
            </w:r>
          </w:p>
        </w:tc>
        <w:tc>
          <w:tcPr>
            <w:tcW w:w="192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72F4B1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E22062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26B802E7" w14:textId="77777777" w:rsidTr="00193DE0">
        <w:trPr>
          <w:trHeight w:val="367"/>
          <w:jc w:val="center"/>
        </w:trPr>
        <w:tc>
          <w:tcPr>
            <w:tcW w:w="1154" w:type="pct"/>
            <w:vMerge/>
            <w:tcBorders>
              <w:bottom w:val="triple" w:sz="4" w:space="0" w:color="auto"/>
            </w:tcBorders>
          </w:tcPr>
          <w:p w14:paraId="67E18C4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triple" w:sz="4" w:space="0" w:color="auto"/>
              <w:right w:val="single" w:sz="4" w:space="0" w:color="auto"/>
            </w:tcBorders>
            <w:vAlign w:val="center"/>
          </w:tcPr>
          <w:p w14:paraId="52CEC5B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1.14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0.80, 1.61)</w:t>
            </w:r>
          </w:p>
        </w:tc>
        <w:tc>
          <w:tcPr>
            <w:tcW w:w="1923" w:type="pct"/>
            <w:tcBorders>
              <w:left w:val="single" w:sz="4" w:space="0" w:color="auto"/>
              <w:bottom w:val="triple" w:sz="4" w:space="0" w:color="auto"/>
            </w:tcBorders>
            <w:vAlign w:val="center"/>
          </w:tcPr>
          <w:p w14:paraId="61842CD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1.83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1.01, 3.32)</w:t>
            </w:r>
          </w:p>
        </w:tc>
      </w:tr>
      <w:tr w:rsidR="00D925BB" w:rsidRPr="00D925BB" w14:paraId="08028962" w14:textId="77777777" w:rsidTr="00193DE0">
        <w:trPr>
          <w:trHeight w:val="367"/>
          <w:jc w:val="center"/>
        </w:trPr>
        <w:tc>
          <w:tcPr>
            <w:tcW w:w="1154" w:type="pct"/>
            <w:vMerge w:val="restart"/>
            <w:tcBorders>
              <w:top w:val="triple" w:sz="4" w:space="0" w:color="auto"/>
            </w:tcBorders>
          </w:tcPr>
          <w:p w14:paraId="7C541B8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  <w:p w14:paraId="41AFF78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M</w:t>
            </w:r>
            <w:r w:rsidRPr="00D925BB">
              <w:rPr>
                <w:b/>
                <w:bCs/>
                <w:sz w:val="22"/>
                <w:szCs w:val="22"/>
              </w:rPr>
              <w:t>etabolic syndrome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‡</w:t>
            </w:r>
          </w:p>
        </w:tc>
        <w:tc>
          <w:tcPr>
            <w:tcW w:w="1923" w:type="pct"/>
            <w:tcBorders>
              <w:top w:val="triple" w:sz="4" w:space="0" w:color="auto"/>
              <w:right w:val="single" w:sz="4" w:space="0" w:color="auto"/>
            </w:tcBorders>
            <w:vAlign w:val="center"/>
          </w:tcPr>
          <w:p w14:paraId="16B8FEBF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top w:val="triple" w:sz="4" w:space="0" w:color="auto"/>
              <w:left w:val="single" w:sz="4" w:space="0" w:color="auto"/>
            </w:tcBorders>
            <w:vAlign w:val="center"/>
          </w:tcPr>
          <w:p w14:paraId="5211980A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2AB9E5A2" w14:textId="77777777" w:rsidTr="00193DE0">
        <w:trPr>
          <w:trHeight w:val="367"/>
          <w:jc w:val="center"/>
        </w:trPr>
        <w:tc>
          <w:tcPr>
            <w:tcW w:w="1154" w:type="pct"/>
            <w:vMerge/>
            <w:tcBorders>
              <w:bottom w:val="single" w:sz="18" w:space="0" w:color="auto"/>
            </w:tcBorders>
          </w:tcPr>
          <w:p w14:paraId="645D2E9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65D16DAF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3.45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2.32, 5.11)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2E69C511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4.39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1.58, 12.16)</w:t>
            </w:r>
          </w:p>
        </w:tc>
      </w:tr>
    </w:tbl>
    <w:p w14:paraId="38AB4421" w14:textId="77777777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sz w:val="18"/>
          <w:szCs w:val="18"/>
        </w:rPr>
        <w:t>* The data were adjusted for clusters and strata of the complex sample design of the National Health and Nutrition Examination Survey (NHANES) 2007–2016, with incorporation of sample weights.</w:t>
      </w:r>
    </w:p>
    <w:p w14:paraId="1D617C62" w14:textId="77777777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†</w:t>
      </w:r>
      <w:r w:rsidRPr="00D925BB">
        <w:rPr>
          <w:sz w:val="18"/>
          <w:szCs w:val="18"/>
        </w:rPr>
        <w:t xml:space="preserve"> Adjusted for age, ethnicity, education level, smoking status, alcohol intake, regular exercise. eGFR and all the other components of metabolic syndrome.</w:t>
      </w:r>
    </w:p>
    <w:p w14:paraId="3FED7FA3" w14:textId="7AD25F61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‡</w:t>
      </w:r>
      <w:r w:rsidRPr="00D925BB">
        <w:rPr>
          <w:sz w:val="18"/>
          <w:szCs w:val="18"/>
        </w:rPr>
        <w:t xml:space="preserve"> Adjusted for age, ethnicity, education level, smoking status, alcohol intake, regular exercise</w:t>
      </w:r>
      <w:r w:rsidR="00520C60">
        <w:rPr>
          <w:sz w:val="18"/>
          <w:szCs w:val="18"/>
        </w:rPr>
        <w:t xml:space="preserve"> and</w:t>
      </w:r>
      <w:r w:rsidRPr="00D925BB">
        <w:rPr>
          <w:sz w:val="18"/>
          <w:szCs w:val="18"/>
        </w:rPr>
        <w:t xml:space="preserve"> eGFR.</w:t>
      </w:r>
    </w:p>
    <w:p w14:paraId="1546675C" w14:textId="77777777" w:rsidR="00D925BB" w:rsidRPr="00D925BB" w:rsidRDefault="00D925BB" w:rsidP="00D925BB">
      <w:pPr>
        <w:rPr>
          <w:sz w:val="18"/>
          <w:szCs w:val="18"/>
        </w:rPr>
      </w:pPr>
    </w:p>
    <w:p w14:paraId="48F7F16A" w14:textId="77777777" w:rsidR="00D925BB" w:rsidRPr="00D925BB" w:rsidRDefault="00D925BB" w:rsidP="00D925BB">
      <w:pPr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G</w:t>
      </w:r>
      <w:r w:rsidRPr="00D925BB">
        <w:rPr>
          <w:sz w:val="18"/>
          <w:szCs w:val="18"/>
        </w:rPr>
        <w:t>out prevalence:  Men 5.4%, Women 2.4%</w:t>
      </w:r>
    </w:p>
    <w:p w14:paraId="6AF543CD" w14:textId="77777777" w:rsidR="00D925BB" w:rsidRPr="00D925BB" w:rsidRDefault="00D925BB" w:rsidP="00D925BB">
      <w:pPr>
        <w:rPr>
          <w:sz w:val="16"/>
          <w:szCs w:val="16"/>
        </w:rPr>
      </w:pPr>
    </w:p>
    <w:p w14:paraId="5E36F693" w14:textId="77777777" w:rsidR="00D925BB" w:rsidRPr="00D925BB" w:rsidRDefault="00D925BB" w:rsidP="00D925BB">
      <w:pPr>
        <w:spacing w:line="360" w:lineRule="auto"/>
        <w:rPr>
          <w:sz w:val="16"/>
          <w:szCs w:val="16"/>
        </w:rPr>
      </w:pPr>
      <w:r w:rsidRPr="00D925BB">
        <w:rPr>
          <w:sz w:val="16"/>
          <w:szCs w:val="16"/>
        </w:rPr>
        <w:br w:type="page"/>
      </w:r>
      <w:r w:rsidRPr="00D925BB">
        <w:rPr>
          <w:b/>
          <w:sz w:val="22"/>
          <w:szCs w:val="22"/>
        </w:rPr>
        <w:lastRenderedPageBreak/>
        <w:t>Table 1 + Table 4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221"/>
        <w:gridCol w:w="2682"/>
        <w:gridCol w:w="2686"/>
        <w:gridCol w:w="2683"/>
        <w:gridCol w:w="2686"/>
      </w:tblGrid>
      <w:tr w:rsidR="00D925BB" w:rsidRPr="00D925BB" w14:paraId="6839BE33" w14:textId="77777777" w:rsidTr="00193DE0">
        <w:trPr>
          <w:trHeight w:val="208"/>
          <w:jc w:val="center"/>
        </w:trPr>
        <w:tc>
          <w:tcPr>
            <w:tcW w:w="1154" w:type="pct"/>
            <w:vMerge w:val="restart"/>
            <w:tcBorders>
              <w:top w:val="single" w:sz="18" w:space="0" w:color="auto"/>
            </w:tcBorders>
          </w:tcPr>
          <w:p w14:paraId="7D9E3CD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3846" w:type="pct"/>
            <w:gridSpan w:val="4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A91035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Fully adjusted Odds ratio (95% CI) †</w:t>
            </w:r>
          </w:p>
        </w:tc>
      </w:tr>
      <w:tr w:rsidR="00D925BB" w:rsidRPr="00D925BB" w14:paraId="71893F18" w14:textId="77777777" w:rsidTr="00193DE0">
        <w:trPr>
          <w:trHeight w:val="208"/>
          <w:jc w:val="center"/>
        </w:trPr>
        <w:tc>
          <w:tcPr>
            <w:tcW w:w="1154" w:type="pct"/>
            <w:vMerge/>
          </w:tcPr>
          <w:p w14:paraId="0A42A111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923" w:type="pct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29CA4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Men</w:t>
            </w:r>
          </w:p>
        </w:tc>
        <w:tc>
          <w:tcPr>
            <w:tcW w:w="1923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424CCE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Women</w:t>
            </w:r>
          </w:p>
        </w:tc>
      </w:tr>
      <w:tr w:rsidR="00D925BB" w:rsidRPr="00D925BB" w14:paraId="46D35F65" w14:textId="77777777" w:rsidTr="00193DE0">
        <w:trPr>
          <w:trHeight w:val="207"/>
          <w:jc w:val="center"/>
        </w:trPr>
        <w:tc>
          <w:tcPr>
            <w:tcW w:w="1154" w:type="pct"/>
            <w:vMerge/>
          </w:tcPr>
          <w:p w14:paraId="394667C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961" w:type="pct"/>
            <w:tcBorders>
              <w:bottom w:val="single" w:sz="4" w:space="0" w:color="auto"/>
            </w:tcBorders>
            <w:vAlign w:val="center"/>
          </w:tcPr>
          <w:p w14:paraId="5D07A15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Cs/>
                <w:sz w:val="22"/>
                <w:szCs w:val="22"/>
              </w:rPr>
              <w:t>N=10,103</w:t>
            </w:r>
          </w:p>
        </w:tc>
        <w:tc>
          <w:tcPr>
            <w:tcW w:w="9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C5905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Cs/>
                <w:sz w:val="22"/>
                <w:szCs w:val="22"/>
              </w:rPr>
              <w:t>N=5,005</w:t>
            </w:r>
          </w:p>
        </w:tc>
        <w:tc>
          <w:tcPr>
            <w:tcW w:w="961" w:type="pct"/>
            <w:tcBorders>
              <w:left w:val="single" w:sz="4" w:space="0" w:color="auto"/>
            </w:tcBorders>
            <w:vAlign w:val="center"/>
          </w:tcPr>
          <w:p w14:paraId="1E3E947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Cs/>
                <w:sz w:val="22"/>
                <w:szCs w:val="22"/>
              </w:rPr>
              <w:t>N=8,901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61D1C08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bCs/>
                <w:sz w:val="22"/>
                <w:szCs w:val="22"/>
              </w:rPr>
              <w:t>N=4,335</w:t>
            </w:r>
          </w:p>
        </w:tc>
      </w:tr>
      <w:tr w:rsidR="00D925BB" w:rsidRPr="00D925BB" w14:paraId="05CB8022" w14:textId="77777777" w:rsidTr="00193DE0">
        <w:trPr>
          <w:trHeight w:val="375"/>
          <w:jc w:val="center"/>
        </w:trPr>
        <w:tc>
          <w:tcPr>
            <w:tcW w:w="1154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5FF7E8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6F7C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Hyperuricemia</w:t>
            </w: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B61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Gout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04E69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Hyperuricemia</w:t>
            </w: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034E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Gout</w:t>
            </w:r>
          </w:p>
        </w:tc>
      </w:tr>
      <w:tr w:rsidR="00D925BB" w:rsidRPr="00D925BB" w14:paraId="586923A3" w14:textId="77777777" w:rsidTr="00193DE0">
        <w:trPr>
          <w:trHeight w:val="367"/>
          <w:jc w:val="center"/>
        </w:trPr>
        <w:tc>
          <w:tcPr>
            <w:tcW w:w="1154" w:type="pct"/>
            <w:vMerge w:val="restart"/>
          </w:tcPr>
          <w:p w14:paraId="6AFF3A8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N</w:t>
            </w:r>
            <w:r w:rsidRPr="00D925BB">
              <w:rPr>
                <w:b/>
                <w:sz w:val="22"/>
                <w:szCs w:val="22"/>
              </w:rPr>
              <w:t>ormal</w:t>
            </w:r>
          </w:p>
          <w:p w14:paraId="5C74D38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961" w:type="pct"/>
            <w:vAlign w:val="center"/>
          </w:tcPr>
          <w:p w14:paraId="08E50DA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5649D7C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1" w:type="pct"/>
            <w:tcBorders>
              <w:left w:val="single" w:sz="4" w:space="0" w:color="auto"/>
            </w:tcBorders>
            <w:vAlign w:val="center"/>
          </w:tcPr>
          <w:p w14:paraId="69E7966D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vAlign w:val="center"/>
          </w:tcPr>
          <w:p w14:paraId="7482C915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5E2C7B20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54890B8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961" w:type="pct"/>
            <w:tcBorders>
              <w:bottom w:val="single" w:sz="4" w:space="0" w:color="auto"/>
            </w:tcBorders>
            <w:vAlign w:val="center"/>
          </w:tcPr>
          <w:p w14:paraId="288C997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2.52 (2.18, 2.92)</w:t>
            </w:r>
          </w:p>
        </w:tc>
        <w:tc>
          <w:tcPr>
            <w:tcW w:w="9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E8D03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1.98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1.41, 2.77)</w:t>
            </w:r>
          </w:p>
        </w:tc>
        <w:tc>
          <w:tcPr>
            <w:tcW w:w="9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87865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3.18 (2.63, 3.83)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043AC88D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1.60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0.70, 3.62)</w:t>
            </w:r>
          </w:p>
        </w:tc>
      </w:tr>
      <w:tr w:rsidR="00D925BB" w:rsidRPr="00D925BB" w14:paraId="2A4875B5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6B7C536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1B98ECB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Triglycerides</w:t>
            </w:r>
          </w:p>
        </w:tc>
        <w:tc>
          <w:tcPr>
            <w:tcW w:w="961" w:type="pct"/>
            <w:vAlign w:val="center"/>
          </w:tcPr>
          <w:p w14:paraId="54BDEED6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15807717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1" w:type="pct"/>
            <w:tcBorders>
              <w:left w:val="single" w:sz="4" w:space="0" w:color="auto"/>
            </w:tcBorders>
            <w:vAlign w:val="center"/>
          </w:tcPr>
          <w:p w14:paraId="7C655DA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vAlign w:val="center"/>
          </w:tcPr>
          <w:p w14:paraId="57C7E27B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29528EBF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38D85F3F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961" w:type="pct"/>
            <w:tcBorders>
              <w:bottom w:val="single" w:sz="4" w:space="0" w:color="auto"/>
            </w:tcBorders>
            <w:vAlign w:val="center"/>
          </w:tcPr>
          <w:p w14:paraId="5FCABA18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1.46 (1.22, 1.76)</w:t>
            </w:r>
          </w:p>
        </w:tc>
        <w:tc>
          <w:tcPr>
            <w:tcW w:w="9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520C1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2.05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1.24, 3.39)</w:t>
            </w:r>
          </w:p>
        </w:tc>
        <w:tc>
          <w:tcPr>
            <w:tcW w:w="9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A8069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1.27 (1.05, 1.54)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0E107B3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1.27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0.60, 2.67)</w:t>
            </w:r>
          </w:p>
        </w:tc>
      </w:tr>
      <w:tr w:rsidR="00D925BB" w:rsidRPr="00D925BB" w14:paraId="706E3A1B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5F3AF29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7379E724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↓</w:t>
            </w:r>
            <w:r w:rsidRPr="00D925BB">
              <w:rPr>
                <w:b/>
                <w:sz w:val="22"/>
                <w:szCs w:val="22"/>
              </w:rPr>
              <w:t>HDL Cholesterol</w:t>
            </w:r>
          </w:p>
        </w:tc>
        <w:tc>
          <w:tcPr>
            <w:tcW w:w="961" w:type="pct"/>
            <w:vAlign w:val="center"/>
          </w:tcPr>
          <w:p w14:paraId="26A5512E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2F282A5A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1" w:type="pct"/>
            <w:tcBorders>
              <w:left w:val="single" w:sz="4" w:space="0" w:color="auto"/>
            </w:tcBorders>
            <w:vAlign w:val="center"/>
          </w:tcPr>
          <w:p w14:paraId="32ED93F7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vAlign w:val="center"/>
          </w:tcPr>
          <w:p w14:paraId="5F523954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454A6049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4FB821E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961" w:type="pct"/>
            <w:tcBorders>
              <w:bottom w:val="single" w:sz="4" w:space="0" w:color="auto"/>
            </w:tcBorders>
            <w:vAlign w:val="center"/>
          </w:tcPr>
          <w:p w14:paraId="65F9A41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0.96 (081, 1.15)</w:t>
            </w:r>
          </w:p>
        </w:tc>
        <w:tc>
          <w:tcPr>
            <w:tcW w:w="9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19B66A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1.12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0.67, 1.88)</w:t>
            </w:r>
          </w:p>
        </w:tc>
        <w:tc>
          <w:tcPr>
            <w:tcW w:w="9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7DE18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1.37 (1.12, 1.68)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2F90138A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1.64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0.77, 3.50)</w:t>
            </w:r>
          </w:p>
        </w:tc>
      </w:tr>
      <w:tr w:rsidR="00D925BB" w:rsidRPr="00D925BB" w14:paraId="551023CB" w14:textId="77777777" w:rsidTr="00193DE0">
        <w:trPr>
          <w:trHeight w:val="360"/>
          <w:jc w:val="center"/>
        </w:trPr>
        <w:tc>
          <w:tcPr>
            <w:tcW w:w="1154" w:type="pct"/>
            <w:vMerge w:val="restart"/>
          </w:tcPr>
          <w:p w14:paraId="515CB17A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6C1170CE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Blood pressure</w:t>
            </w:r>
          </w:p>
        </w:tc>
        <w:tc>
          <w:tcPr>
            <w:tcW w:w="961" w:type="pct"/>
            <w:vAlign w:val="center"/>
          </w:tcPr>
          <w:p w14:paraId="742186B8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453A32A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1" w:type="pct"/>
            <w:tcBorders>
              <w:left w:val="single" w:sz="4" w:space="0" w:color="auto"/>
            </w:tcBorders>
            <w:vAlign w:val="center"/>
          </w:tcPr>
          <w:p w14:paraId="64B653EF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vAlign w:val="center"/>
          </w:tcPr>
          <w:p w14:paraId="41BEF029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0636C20F" w14:textId="77777777" w:rsidTr="00193DE0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673A06D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961" w:type="pct"/>
            <w:tcBorders>
              <w:bottom w:val="single" w:sz="4" w:space="0" w:color="auto"/>
            </w:tcBorders>
            <w:vAlign w:val="center"/>
          </w:tcPr>
          <w:p w14:paraId="3825A672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1.63 (1.39, 1.92)</w:t>
            </w:r>
          </w:p>
        </w:tc>
        <w:tc>
          <w:tcPr>
            <w:tcW w:w="9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6F47A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2.35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1.60, 3.47)</w:t>
            </w:r>
          </w:p>
        </w:tc>
        <w:tc>
          <w:tcPr>
            <w:tcW w:w="9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1D4650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2.21 (1.82, 1.79)</w:t>
            </w: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351F20B6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2.53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1.28, 5.00)</w:t>
            </w:r>
          </w:p>
        </w:tc>
      </w:tr>
      <w:tr w:rsidR="00D925BB" w:rsidRPr="00D925BB" w14:paraId="358248B8" w14:textId="77777777" w:rsidTr="00193DE0">
        <w:trPr>
          <w:trHeight w:val="360"/>
          <w:jc w:val="center"/>
        </w:trPr>
        <w:tc>
          <w:tcPr>
            <w:tcW w:w="1154" w:type="pct"/>
            <w:vMerge w:val="restart"/>
            <w:tcBorders>
              <w:top w:val="single" w:sz="4" w:space="0" w:color="auto"/>
            </w:tcBorders>
          </w:tcPr>
          <w:p w14:paraId="7DBF680D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b/>
                <w:sz w:val="22"/>
                <w:szCs w:val="22"/>
              </w:rPr>
              <w:t>Normal</w:t>
            </w:r>
          </w:p>
          <w:p w14:paraId="3307BA2D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D925BB">
              <w:rPr>
                <w:rFonts w:hint="eastAsia"/>
                <w:b/>
                <w:sz w:val="22"/>
                <w:szCs w:val="22"/>
              </w:rPr>
              <w:t>↑</w:t>
            </w:r>
            <w:r w:rsidRPr="00D925BB">
              <w:rPr>
                <w:b/>
                <w:sz w:val="22"/>
                <w:szCs w:val="22"/>
              </w:rPr>
              <w:t>Fasting glucose</w:t>
            </w:r>
          </w:p>
        </w:tc>
        <w:tc>
          <w:tcPr>
            <w:tcW w:w="961" w:type="pct"/>
            <w:tcBorders>
              <w:top w:val="single" w:sz="4" w:space="0" w:color="auto"/>
            </w:tcBorders>
            <w:vAlign w:val="center"/>
          </w:tcPr>
          <w:p w14:paraId="4A7E292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FD06EB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FF5217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tcBorders>
              <w:top w:val="single" w:sz="4" w:space="0" w:color="auto"/>
            </w:tcBorders>
            <w:vAlign w:val="center"/>
          </w:tcPr>
          <w:p w14:paraId="32FD2BB3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641F4A70" w14:textId="77777777" w:rsidTr="00193DE0">
        <w:trPr>
          <w:trHeight w:val="367"/>
          <w:jc w:val="center"/>
        </w:trPr>
        <w:tc>
          <w:tcPr>
            <w:tcW w:w="1154" w:type="pct"/>
            <w:vMerge/>
            <w:tcBorders>
              <w:bottom w:val="triple" w:sz="4" w:space="0" w:color="auto"/>
            </w:tcBorders>
          </w:tcPr>
          <w:p w14:paraId="622C9AC0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961" w:type="pct"/>
            <w:tcBorders>
              <w:bottom w:val="triple" w:sz="4" w:space="0" w:color="auto"/>
            </w:tcBorders>
            <w:vAlign w:val="center"/>
          </w:tcPr>
          <w:p w14:paraId="6439A4C5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1.05 (0.90, 1.22)</w:t>
            </w:r>
          </w:p>
        </w:tc>
        <w:tc>
          <w:tcPr>
            <w:tcW w:w="962" w:type="pct"/>
            <w:tcBorders>
              <w:bottom w:val="triple" w:sz="4" w:space="0" w:color="auto"/>
              <w:right w:val="single" w:sz="4" w:space="0" w:color="auto"/>
            </w:tcBorders>
            <w:vAlign w:val="center"/>
          </w:tcPr>
          <w:p w14:paraId="1272FE6C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000000"/>
                <w:sz w:val="22"/>
                <w:szCs w:val="22"/>
              </w:rPr>
              <w:t xml:space="preserve">1.14 </w:t>
            </w:r>
            <w:r w:rsidRPr="00D925BB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D925BB">
              <w:rPr>
                <w:color w:val="000000"/>
                <w:sz w:val="22"/>
                <w:szCs w:val="22"/>
              </w:rPr>
              <w:t>0.80, 1.61)</w:t>
            </w:r>
          </w:p>
        </w:tc>
        <w:tc>
          <w:tcPr>
            <w:tcW w:w="961" w:type="pct"/>
            <w:tcBorders>
              <w:left w:val="single" w:sz="4" w:space="0" w:color="auto"/>
              <w:bottom w:val="triple" w:sz="4" w:space="0" w:color="auto"/>
            </w:tcBorders>
            <w:vAlign w:val="center"/>
          </w:tcPr>
          <w:p w14:paraId="60973B71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>1.54 (1.32, 1.79)</w:t>
            </w:r>
          </w:p>
        </w:tc>
        <w:tc>
          <w:tcPr>
            <w:tcW w:w="962" w:type="pct"/>
            <w:tcBorders>
              <w:bottom w:val="triple" w:sz="4" w:space="0" w:color="auto"/>
            </w:tcBorders>
            <w:vAlign w:val="center"/>
          </w:tcPr>
          <w:p w14:paraId="24D03F76" w14:textId="77777777" w:rsidR="00D925BB" w:rsidRPr="00D925BB" w:rsidRDefault="00D925BB" w:rsidP="00D925BB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1.83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1.01, 3.32)</w:t>
            </w:r>
          </w:p>
        </w:tc>
      </w:tr>
      <w:tr w:rsidR="00D925BB" w:rsidRPr="00D925BB" w14:paraId="6B10F465" w14:textId="77777777" w:rsidTr="00193DE0">
        <w:trPr>
          <w:trHeight w:val="367"/>
          <w:jc w:val="center"/>
        </w:trPr>
        <w:tc>
          <w:tcPr>
            <w:tcW w:w="1154" w:type="pct"/>
            <w:vMerge w:val="restart"/>
            <w:tcBorders>
              <w:top w:val="triple" w:sz="4" w:space="0" w:color="auto"/>
            </w:tcBorders>
          </w:tcPr>
          <w:p w14:paraId="1F7789D9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b/>
                <w:bCs/>
                <w:sz w:val="22"/>
                <w:szCs w:val="22"/>
              </w:rPr>
              <w:t>Normal</w:t>
            </w:r>
          </w:p>
          <w:p w14:paraId="47F01788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D925BB">
              <w:rPr>
                <w:rFonts w:hint="eastAsia"/>
                <w:b/>
                <w:bCs/>
                <w:sz w:val="22"/>
                <w:szCs w:val="22"/>
              </w:rPr>
              <w:t>M</w:t>
            </w:r>
            <w:r w:rsidRPr="00D925BB">
              <w:rPr>
                <w:b/>
                <w:bCs/>
                <w:sz w:val="22"/>
                <w:szCs w:val="22"/>
              </w:rPr>
              <w:t>etabolic syndrome</w:t>
            </w:r>
            <w:r w:rsidRPr="00D925BB">
              <w:rPr>
                <w:rFonts w:hint="eastAsia"/>
                <w:b/>
                <w:bCs/>
                <w:sz w:val="22"/>
                <w:szCs w:val="22"/>
              </w:rPr>
              <w:t>‡</w:t>
            </w:r>
          </w:p>
        </w:tc>
        <w:tc>
          <w:tcPr>
            <w:tcW w:w="961" w:type="pct"/>
            <w:tcBorders>
              <w:top w:val="triple" w:sz="4" w:space="0" w:color="auto"/>
            </w:tcBorders>
            <w:vAlign w:val="center"/>
          </w:tcPr>
          <w:p w14:paraId="60C3A41B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tcBorders>
              <w:top w:val="triple" w:sz="4" w:space="0" w:color="auto"/>
              <w:right w:val="single" w:sz="4" w:space="0" w:color="auto"/>
            </w:tcBorders>
            <w:vAlign w:val="center"/>
          </w:tcPr>
          <w:p w14:paraId="4C7B88A2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1" w:type="pct"/>
            <w:tcBorders>
              <w:top w:val="triple" w:sz="4" w:space="0" w:color="auto"/>
              <w:left w:val="single" w:sz="4" w:space="0" w:color="auto"/>
            </w:tcBorders>
            <w:vAlign w:val="center"/>
          </w:tcPr>
          <w:p w14:paraId="3A358D1D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  <w:tc>
          <w:tcPr>
            <w:tcW w:w="962" w:type="pct"/>
            <w:tcBorders>
              <w:top w:val="triple" w:sz="4" w:space="0" w:color="auto"/>
            </w:tcBorders>
            <w:vAlign w:val="center"/>
          </w:tcPr>
          <w:p w14:paraId="33735858" w14:textId="77777777" w:rsidR="00D925BB" w:rsidRPr="00D925BB" w:rsidRDefault="00D925BB" w:rsidP="00D925B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925BB">
              <w:rPr>
                <w:sz w:val="22"/>
                <w:szCs w:val="22"/>
              </w:rPr>
              <w:t>1.00 (Reference)</w:t>
            </w:r>
          </w:p>
        </w:tc>
      </w:tr>
      <w:tr w:rsidR="00D925BB" w:rsidRPr="00D925BB" w14:paraId="4D9DE12E" w14:textId="77777777" w:rsidTr="00193DE0">
        <w:trPr>
          <w:trHeight w:val="367"/>
          <w:jc w:val="center"/>
        </w:trPr>
        <w:tc>
          <w:tcPr>
            <w:tcW w:w="1154" w:type="pct"/>
            <w:vMerge/>
            <w:tcBorders>
              <w:bottom w:val="single" w:sz="18" w:space="0" w:color="auto"/>
            </w:tcBorders>
          </w:tcPr>
          <w:p w14:paraId="047CAB06" w14:textId="77777777" w:rsidR="00D925BB" w:rsidRPr="00D925BB" w:rsidRDefault="00D925BB" w:rsidP="00D925BB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61" w:type="pct"/>
            <w:tcBorders>
              <w:bottom w:val="single" w:sz="18" w:space="0" w:color="auto"/>
            </w:tcBorders>
            <w:vAlign w:val="center"/>
          </w:tcPr>
          <w:p w14:paraId="3DB9C10C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rFonts w:hint="eastAsia"/>
                <w:color w:val="C00000"/>
                <w:sz w:val="22"/>
                <w:szCs w:val="22"/>
              </w:rPr>
              <w:t>2</w:t>
            </w:r>
            <w:r w:rsidRPr="00D925BB">
              <w:rPr>
                <w:color w:val="C00000"/>
                <w:sz w:val="22"/>
                <w:szCs w:val="22"/>
              </w:rPr>
              <w:t>.73 (2.32, 3.20)</w:t>
            </w:r>
          </w:p>
        </w:tc>
        <w:tc>
          <w:tcPr>
            <w:tcW w:w="962" w:type="pct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1A2FC839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3.45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2.32, 5.11)</w:t>
            </w:r>
          </w:p>
        </w:tc>
        <w:tc>
          <w:tcPr>
            <w:tcW w:w="961" w:type="pct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620E489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rFonts w:hint="eastAsia"/>
                <w:color w:val="C00000"/>
                <w:sz w:val="22"/>
                <w:szCs w:val="22"/>
              </w:rPr>
              <w:t>3</w:t>
            </w:r>
            <w:r w:rsidRPr="00D925BB">
              <w:rPr>
                <w:color w:val="C00000"/>
                <w:sz w:val="22"/>
                <w:szCs w:val="22"/>
              </w:rPr>
              <w:t>.98 (3.38, 4.69)</w:t>
            </w:r>
          </w:p>
        </w:tc>
        <w:tc>
          <w:tcPr>
            <w:tcW w:w="962" w:type="pct"/>
            <w:tcBorders>
              <w:bottom w:val="single" w:sz="18" w:space="0" w:color="auto"/>
            </w:tcBorders>
            <w:vAlign w:val="center"/>
          </w:tcPr>
          <w:p w14:paraId="26EC2D98" w14:textId="77777777" w:rsidR="00D925BB" w:rsidRPr="00D925BB" w:rsidRDefault="00D925BB" w:rsidP="00D925BB">
            <w:pPr>
              <w:spacing w:line="360" w:lineRule="auto"/>
              <w:jc w:val="center"/>
              <w:rPr>
                <w:color w:val="C00000"/>
                <w:sz w:val="22"/>
                <w:szCs w:val="22"/>
              </w:rPr>
            </w:pPr>
            <w:r w:rsidRPr="00D925BB">
              <w:rPr>
                <w:color w:val="C00000"/>
                <w:sz w:val="22"/>
                <w:szCs w:val="22"/>
              </w:rPr>
              <w:t xml:space="preserve">4.39 </w:t>
            </w:r>
            <w:r w:rsidRPr="00D925BB">
              <w:rPr>
                <w:rFonts w:hint="eastAsia"/>
                <w:color w:val="C00000"/>
                <w:sz w:val="22"/>
                <w:szCs w:val="22"/>
              </w:rPr>
              <w:t>(</w:t>
            </w:r>
            <w:r w:rsidRPr="00D925BB">
              <w:rPr>
                <w:color w:val="C00000"/>
                <w:sz w:val="22"/>
                <w:szCs w:val="22"/>
              </w:rPr>
              <w:t>1.58, 12.16)</w:t>
            </w:r>
          </w:p>
        </w:tc>
      </w:tr>
    </w:tbl>
    <w:p w14:paraId="415AA1F4" w14:textId="77777777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†</w:t>
      </w:r>
      <w:r w:rsidRPr="00D925BB">
        <w:rPr>
          <w:sz w:val="18"/>
          <w:szCs w:val="18"/>
        </w:rPr>
        <w:t xml:space="preserve"> Adjusted for age, ethnicity, education level, smoking status, alcohol intake, regular exercise. eGFR and all the other components of metabolic syndrome.</w:t>
      </w:r>
    </w:p>
    <w:p w14:paraId="4D03D293" w14:textId="5D9D31A5" w:rsidR="00D925BB" w:rsidRPr="00D925BB" w:rsidRDefault="00D925BB" w:rsidP="00D925BB">
      <w:pPr>
        <w:spacing w:line="276" w:lineRule="auto"/>
        <w:rPr>
          <w:sz w:val="18"/>
          <w:szCs w:val="18"/>
        </w:rPr>
      </w:pPr>
      <w:r w:rsidRPr="00D925BB">
        <w:rPr>
          <w:rFonts w:hint="eastAsia"/>
          <w:sz w:val="18"/>
          <w:szCs w:val="18"/>
        </w:rPr>
        <w:t>‡</w:t>
      </w:r>
      <w:r w:rsidRPr="00D925BB">
        <w:rPr>
          <w:sz w:val="18"/>
          <w:szCs w:val="18"/>
        </w:rPr>
        <w:t xml:space="preserve"> Adjusted for age, ethnicity, education level, smoking status, alcohol intake, regular exercise</w:t>
      </w:r>
      <w:r w:rsidR="00520C60">
        <w:rPr>
          <w:sz w:val="18"/>
          <w:szCs w:val="18"/>
        </w:rPr>
        <w:t xml:space="preserve"> and</w:t>
      </w:r>
      <w:r w:rsidRPr="00D925BB">
        <w:rPr>
          <w:sz w:val="18"/>
          <w:szCs w:val="18"/>
        </w:rPr>
        <w:t xml:space="preserve"> eGFR.</w:t>
      </w:r>
    </w:p>
    <w:p w14:paraId="26B22F70" w14:textId="1F07E390" w:rsidR="00D925BB" w:rsidRDefault="00D925BB" w:rsidP="00D925BB">
      <w:pPr>
        <w:rPr>
          <w:sz w:val="18"/>
          <w:szCs w:val="18"/>
        </w:rPr>
      </w:pPr>
    </w:p>
    <w:p w14:paraId="0CB1BBDF" w14:textId="74EC5596" w:rsidR="00E47476" w:rsidRPr="00D925BB" w:rsidRDefault="00E47476" w:rsidP="00D925B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Caution) 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 xml:space="preserve">yperuricemia: </w:t>
      </w:r>
      <w:r w:rsidRPr="00E47476">
        <w:rPr>
          <w:sz w:val="18"/>
          <w:szCs w:val="18"/>
        </w:rPr>
        <w:t>NHANES</w:t>
      </w:r>
      <w:r>
        <w:rPr>
          <w:sz w:val="18"/>
          <w:szCs w:val="18"/>
        </w:rPr>
        <w:t xml:space="preserve"> </w:t>
      </w:r>
      <w:r w:rsidRPr="00E47476">
        <w:rPr>
          <w:sz w:val="18"/>
          <w:szCs w:val="18"/>
        </w:rPr>
        <w:t>1999–2020</w:t>
      </w:r>
      <w:r>
        <w:rPr>
          <w:sz w:val="18"/>
          <w:szCs w:val="18"/>
        </w:rPr>
        <w:t xml:space="preserve">, Gout: </w:t>
      </w:r>
      <w:r w:rsidRPr="00E47476">
        <w:rPr>
          <w:sz w:val="18"/>
          <w:szCs w:val="18"/>
        </w:rPr>
        <w:t>NHANES 2007–2016</w:t>
      </w:r>
    </w:p>
    <w:p w14:paraId="7F04AA94" w14:textId="242F10FB" w:rsidR="008D303F" w:rsidRDefault="00312389" w:rsidP="008D303F">
      <w:pPr>
        <w:spacing w:line="360" w:lineRule="auto"/>
        <w:rPr>
          <w:b/>
          <w:sz w:val="22"/>
          <w:szCs w:val="22"/>
        </w:rPr>
      </w:pPr>
      <w:r>
        <w:rPr>
          <w:sz w:val="18"/>
          <w:szCs w:val="18"/>
        </w:rPr>
        <w:t xml:space="preserve">cf.) </w:t>
      </w:r>
      <w:r w:rsidR="00D925BB" w:rsidRPr="00D925BB">
        <w:rPr>
          <w:rFonts w:hint="eastAsia"/>
          <w:sz w:val="18"/>
          <w:szCs w:val="18"/>
        </w:rPr>
        <w:t>G</w:t>
      </w:r>
      <w:r w:rsidR="00D925BB" w:rsidRPr="00D925BB">
        <w:rPr>
          <w:sz w:val="18"/>
          <w:szCs w:val="18"/>
        </w:rPr>
        <w:t>out prevalence:  Men 5.4%, Women 2.4%</w:t>
      </w:r>
      <w:r w:rsidR="008D303F" w:rsidRPr="008D303F">
        <w:rPr>
          <w:b/>
          <w:sz w:val="22"/>
          <w:szCs w:val="22"/>
        </w:rPr>
        <w:t xml:space="preserve"> </w:t>
      </w:r>
    </w:p>
    <w:p w14:paraId="30B35BC6" w14:textId="77777777" w:rsidR="008D303F" w:rsidRDefault="008D303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6FCFA260" w14:textId="37278113" w:rsidR="008D303F" w:rsidRPr="008D303F" w:rsidRDefault="008D303F" w:rsidP="008D303F">
      <w:pPr>
        <w:spacing w:line="360" w:lineRule="auto"/>
        <w:rPr>
          <w:sz w:val="16"/>
          <w:szCs w:val="16"/>
        </w:rPr>
      </w:pPr>
      <w:r w:rsidRPr="008D303F">
        <w:rPr>
          <w:b/>
          <w:sz w:val="22"/>
          <w:szCs w:val="22"/>
        </w:rPr>
        <w:lastRenderedPageBreak/>
        <w:t xml:space="preserve">Table </w:t>
      </w:r>
      <w:r>
        <w:rPr>
          <w:b/>
          <w:sz w:val="22"/>
          <w:szCs w:val="22"/>
        </w:rPr>
        <w:t>5</w:t>
      </w:r>
      <w:r w:rsidRPr="008D303F">
        <w:rPr>
          <w:b/>
          <w:sz w:val="22"/>
          <w:szCs w:val="22"/>
        </w:rPr>
        <w:t xml:space="preserve">. Association between </w:t>
      </w:r>
      <w:r w:rsidR="00BC78BE">
        <w:rPr>
          <w:b/>
          <w:sz w:val="22"/>
          <w:szCs w:val="22"/>
        </w:rPr>
        <w:t xml:space="preserve">Asthma and </w:t>
      </w:r>
      <w:r w:rsidRPr="008D303F">
        <w:rPr>
          <w:b/>
          <w:sz w:val="22"/>
          <w:szCs w:val="22"/>
        </w:rPr>
        <w:t xml:space="preserve">Hyperuricemia </w:t>
      </w:r>
      <w:r w:rsidR="00BC78BE">
        <w:rPr>
          <w:b/>
          <w:sz w:val="22"/>
          <w:szCs w:val="22"/>
        </w:rPr>
        <w:t xml:space="preserve">in </w:t>
      </w:r>
      <w:r w:rsidRPr="008D303F">
        <w:rPr>
          <w:b/>
          <w:sz w:val="22"/>
          <w:szCs w:val="22"/>
        </w:rPr>
        <w:t>Men and Women,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222"/>
        <w:gridCol w:w="5368"/>
        <w:gridCol w:w="5368"/>
      </w:tblGrid>
      <w:tr w:rsidR="008D303F" w:rsidRPr="008D303F" w14:paraId="68FC8A45" w14:textId="77777777" w:rsidTr="00203BB5">
        <w:trPr>
          <w:trHeight w:val="360"/>
          <w:jc w:val="center"/>
        </w:trPr>
        <w:tc>
          <w:tcPr>
            <w:tcW w:w="1154" w:type="pct"/>
            <w:vMerge w:val="restart"/>
            <w:tcBorders>
              <w:top w:val="single" w:sz="18" w:space="0" w:color="auto"/>
            </w:tcBorders>
          </w:tcPr>
          <w:p w14:paraId="0B953045" w14:textId="7C71B715" w:rsidR="008D303F" w:rsidRPr="008D303F" w:rsidRDefault="00413497" w:rsidP="008D303F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sthma</w:t>
            </w:r>
          </w:p>
        </w:tc>
        <w:tc>
          <w:tcPr>
            <w:tcW w:w="3846" w:type="pct"/>
            <w:gridSpan w:val="2"/>
            <w:tcBorders>
              <w:top w:val="single" w:sz="18" w:space="0" w:color="auto"/>
            </w:tcBorders>
            <w:vAlign w:val="center"/>
          </w:tcPr>
          <w:p w14:paraId="7569700D" w14:textId="0C48A066" w:rsidR="008D303F" w:rsidRPr="008D303F" w:rsidRDefault="00413497" w:rsidP="008D3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  <w:r w:rsidR="008D303F" w:rsidRPr="008D303F">
              <w:rPr>
                <w:b/>
                <w:sz w:val="22"/>
                <w:szCs w:val="22"/>
              </w:rPr>
              <w:t>djusted Odds ratio (95% CI) †</w:t>
            </w:r>
          </w:p>
        </w:tc>
      </w:tr>
      <w:tr w:rsidR="008D303F" w:rsidRPr="008D303F" w14:paraId="15221464" w14:textId="77777777" w:rsidTr="00BC78BE">
        <w:trPr>
          <w:trHeight w:val="375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3B517A78" w14:textId="77777777" w:rsidR="008D303F" w:rsidRPr="008D303F" w:rsidRDefault="008D303F" w:rsidP="008D303F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41BAB" w14:textId="77777777" w:rsidR="008D303F" w:rsidRPr="008D303F" w:rsidRDefault="008D303F" w:rsidP="008D303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D303F">
              <w:rPr>
                <w:b/>
                <w:bCs/>
                <w:sz w:val="22"/>
                <w:szCs w:val="22"/>
              </w:rPr>
              <w:t>Men</w:t>
            </w:r>
          </w:p>
          <w:p w14:paraId="4736534D" w14:textId="398D5F44" w:rsidR="008D303F" w:rsidRPr="008D303F" w:rsidRDefault="008D303F" w:rsidP="008D303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8D303F">
              <w:rPr>
                <w:sz w:val="22"/>
                <w:szCs w:val="22"/>
              </w:rPr>
              <w:t>N=</w:t>
            </w:r>
            <w:r w:rsidR="002D323C">
              <w:rPr>
                <w:sz w:val="22"/>
                <w:szCs w:val="22"/>
              </w:rPr>
              <w:t>25,061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268532" w14:textId="77777777" w:rsidR="008D303F" w:rsidRPr="008D303F" w:rsidRDefault="008D303F" w:rsidP="008D303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8D303F">
              <w:rPr>
                <w:b/>
                <w:bCs/>
                <w:sz w:val="22"/>
                <w:szCs w:val="22"/>
              </w:rPr>
              <w:t>Women</w:t>
            </w:r>
          </w:p>
          <w:p w14:paraId="02D088F0" w14:textId="38D83AEE" w:rsidR="008D303F" w:rsidRPr="008D303F" w:rsidRDefault="008D303F" w:rsidP="008D303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8D303F">
              <w:rPr>
                <w:sz w:val="22"/>
                <w:szCs w:val="22"/>
              </w:rPr>
              <w:t>N</w:t>
            </w:r>
            <w:r w:rsidR="002D323C">
              <w:rPr>
                <w:sz w:val="22"/>
                <w:szCs w:val="22"/>
              </w:rPr>
              <w:t>=26,861</w:t>
            </w:r>
          </w:p>
        </w:tc>
      </w:tr>
      <w:tr w:rsidR="008D303F" w:rsidRPr="008D303F" w14:paraId="42DC457C" w14:textId="77777777" w:rsidTr="00BC78BE">
        <w:trPr>
          <w:trHeight w:val="367"/>
          <w:jc w:val="center"/>
        </w:trPr>
        <w:tc>
          <w:tcPr>
            <w:tcW w:w="1154" w:type="pct"/>
            <w:vMerge w:val="restart"/>
            <w:tcBorders>
              <w:top w:val="single" w:sz="4" w:space="0" w:color="auto"/>
            </w:tcBorders>
          </w:tcPr>
          <w:p w14:paraId="5774F275" w14:textId="77777777" w:rsidR="008D303F" w:rsidRPr="008D303F" w:rsidRDefault="008D303F" w:rsidP="008D303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8D303F">
              <w:rPr>
                <w:rFonts w:hint="eastAsia"/>
                <w:b/>
                <w:sz w:val="22"/>
                <w:szCs w:val="22"/>
              </w:rPr>
              <w:t>N</w:t>
            </w:r>
            <w:r w:rsidRPr="008D303F">
              <w:rPr>
                <w:b/>
                <w:sz w:val="22"/>
                <w:szCs w:val="22"/>
              </w:rPr>
              <w:t>ormal</w:t>
            </w:r>
          </w:p>
          <w:p w14:paraId="3C8650D7" w14:textId="0D242889" w:rsidR="008D303F" w:rsidRPr="008D303F" w:rsidRDefault="00BC78BE" w:rsidP="008D303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yperuricemia</w:t>
            </w:r>
          </w:p>
        </w:tc>
        <w:tc>
          <w:tcPr>
            <w:tcW w:w="192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D815E3" w14:textId="77777777" w:rsidR="008D303F" w:rsidRPr="008D303F" w:rsidRDefault="008D303F" w:rsidP="008D3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8D303F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CC4769" w14:textId="77777777" w:rsidR="008D303F" w:rsidRPr="008D303F" w:rsidRDefault="008D303F" w:rsidP="008D30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8D303F">
              <w:rPr>
                <w:sz w:val="22"/>
                <w:szCs w:val="22"/>
              </w:rPr>
              <w:t>1.00 (Reference)</w:t>
            </w:r>
          </w:p>
        </w:tc>
      </w:tr>
      <w:tr w:rsidR="008D303F" w:rsidRPr="008D303F" w14:paraId="1E302003" w14:textId="77777777" w:rsidTr="00BC78BE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18" w:space="0" w:color="auto"/>
            </w:tcBorders>
          </w:tcPr>
          <w:p w14:paraId="176284AF" w14:textId="77777777" w:rsidR="008D303F" w:rsidRPr="008D303F" w:rsidRDefault="008D303F" w:rsidP="008D303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3988F0DC" w14:textId="515779F4" w:rsidR="008D303F" w:rsidRPr="008D303F" w:rsidRDefault="002D323C" w:rsidP="008D303F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1.12 </w:t>
            </w:r>
            <w:r>
              <w:rPr>
                <w:rFonts w:hint="eastAsia"/>
                <w:bCs/>
                <w:sz w:val="22"/>
                <w:szCs w:val="22"/>
              </w:rPr>
              <w:t>(</w:t>
            </w:r>
            <w:r>
              <w:rPr>
                <w:bCs/>
                <w:sz w:val="22"/>
                <w:szCs w:val="22"/>
              </w:rPr>
              <w:t>0.97, 1.29)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8D061B" w14:textId="452241EC" w:rsidR="008D303F" w:rsidRPr="008D303F" w:rsidRDefault="002D323C" w:rsidP="008D303F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13497">
              <w:rPr>
                <w:color w:val="C00000"/>
                <w:sz w:val="22"/>
                <w:szCs w:val="22"/>
              </w:rPr>
              <w:t>1.18 (1.07, 1.30)</w:t>
            </w:r>
          </w:p>
        </w:tc>
      </w:tr>
    </w:tbl>
    <w:p w14:paraId="547789BD" w14:textId="77777777" w:rsidR="008D303F" w:rsidRPr="008D303F" w:rsidRDefault="008D303F" w:rsidP="008D303F">
      <w:pPr>
        <w:spacing w:line="276" w:lineRule="auto"/>
        <w:rPr>
          <w:sz w:val="18"/>
          <w:szCs w:val="18"/>
        </w:rPr>
      </w:pPr>
      <w:r w:rsidRPr="008D303F">
        <w:rPr>
          <w:sz w:val="18"/>
          <w:szCs w:val="18"/>
        </w:rPr>
        <w:t>* The data were adjusted for clusters and strata of the complex sample design of the National Health and Nutrition Examination Survey (NHANES) 1999–2020, with incorporation of sample weights.</w:t>
      </w:r>
    </w:p>
    <w:p w14:paraId="08EBFE17" w14:textId="69997A85" w:rsidR="008D303F" w:rsidRPr="008D303F" w:rsidRDefault="008D303F" w:rsidP="008D303F">
      <w:pPr>
        <w:spacing w:line="276" w:lineRule="auto"/>
        <w:rPr>
          <w:sz w:val="18"/>
          <w:szCs w:val="18"/>
        </w:rPr>
      </w:pPr>
      <w:r w:rsidRPr="008D303F">
        <w:rPr>
          <w:rFonts w:hint="eastAsia"/>
          <w:sz w:val="18"/>
          <w:szCs w:val="18"/>
        </w:rPr>
        <w:t>†</w:t>
      </w:r>
      <w:r w:rsidRPr="008D303F">
        <w:rPr>
          <w:sz w:val="18"/>
          <w:szCs w:val="18"/>
        </w:rPr>
        <w:t xml:space="preserve"> Adjusted for age</w:t>
      </w:r>
      <w:r w:rsidR="00BC78BE">
        <w:rPr>
          <w:sz w:val="18"/>
          <w:szCs w:val="18"/>
        </w:rPr>
        <w:t xml:space="preserve"> and</w:t>
      </w:r>
      <w:r w:rsidRPr="008D303F">
        <w:rPr>
          <w:sz w:val="18"/>
          <w:szCs w:val="18"/>
        </w:rPr>
        <w:t xml:space="preserve"> ethnicity</w:t>
      </w:r>
      <w:r w:rsidR="00BC78BE">
        <w:rPr>
          <w:sz w:val="18"/>
          <w:szCs w:val="18"/>
        </w:rPr>
        <w:t>.</w:t>
      </w:r>
    </w:p>
    <w:p w14:paraId="529FF2BA" w14:textId="6B6278AE" w:rsidR="00433B47" w:rsidRDefault="00433B47" w:rsidP="00626323">
      <w:pPr>
        <w:spacing w:line="360" w:lineRule="auto"/>
        <w:rPr>
          <w:sz w:val="18"/>
          <w:szCs w:val="18"/>
        </w:rPr>
      </w:pPr>
    </w:p>
    <w:p w14:paraId="3BBCA69E" w14:textId="4257C196" w:rsidR="007C7B1D" w:rsidRDefault="007C7B1D" w:rsidP="00626323">
      <w:pPr>
        <w:spacing w:line="360" w:lineRule="auto"/>
        <w:rPr>
          <w:sz w:val="18"/>
          <w:szCs w:val="18"/>
        </w:rPr>
      </w:pPr>
    </w:p>
    <w:p w14:paraId="3BAA5EE6" w14:textId="12077B5E" w:rsidR="007C7B1D" w:rsidRDefault="007C7B1D" w:rsidP="00626323">
      <w:pPr>
        <w:spacing w:line="360" w:lineRule="auto"/>
        <w:rPr>
          <w:sz w:val="18"/>
          <w:szCs w:val="18"/>
        </w:rPr>
      </w:pPr>
    </w:p>
    <w:p w14:paraId="44148882" w14:textId="77777777" w:rsidR="007C7B1D" w:rsidRDefault="007C7B1D" w:rsidP="00626323">
      <w:pPr>
        <w:spacing w:line="360" w:lineRule="auto"/>
        <w:rPr>
          <w:sz w:val="18"/>
          <w:szCs w:val="18"/>
        </w:rPr>
      </w:pPr>
    </w:p>
    <w:p w14:paraId="166205C8" w14:textId="080782D2" w:rsidR="002D323C" w:rsidRPr="002D323C" w:rsidRDefault="002D323C" w:rsidP="002D323C">
      <w:pPr>
        <w:spacing w:line="360" w:lineRule="auto"/>
        <w:rPr>
          <w:sz w:val="16"/>
          <w:szCs w:val="16"/>
        </w:rPr>
      </w:pPr>
      <w:r w:rsidRPr="002D323C">
        <w:rPr>
          <w:b/>
          <w:sz w:val="22"/>
          <w:szCs w:val="22"/>
        </w:rPr>
        <w:t xml:space="preserve">Table </w:t>
      </w:r>
      <w:r w:rsidR="009C077C">
        <w:rPr>
          <w:b/>
          <w:sz w:val="22"/>
          <w:szCs w:val="22"/>
        </w:rPr>
        <w:t>6</w:t>
      </w:r>
      <w:r w:rsidRPr="002D323C">
        <w:rPr>
          <w:b/>
          <w:sz w:val="22"/>
          <w:szCs w:val="22"/>
        </w:rPr>
        <w:t>. Association between</w:t>
      </w:r>
      <w:r>
        <w:rPr>
          <w:b/>
          <w:sz w:val="22"/>
          <w:szCs w:val="22"/>
        </w:rPr>
        <w:t xml:space="preserve"> Kidney stone</w:t>
      </w:r>
      <w:r w:rsidRPr="002D323C">
        <w:rPr>
          <w:b/>
          <w:sz w:val="22"/>
          <w:szCs w:val="22"/>
        </w:rPr>
        <w:t xml:space="preserve"> and Hyperuricemia in Men and Women, NHANES </w:t>
      </w:r>
      <w:r w:rsidR="009C077C">
        <w:rPr>
          <w:b/>
          <w:sz w:val="22"/>
          <w:szCs w:val="22"/>
        </w:rPr>
        <w:t>2007</w:t>
      </w:r>
      <w:r w:rsidRPr="002D323C">
        <w:rPr>
          <w:b/>
          <w:sz w:val="22"/>
          <w:szCs w:val="22"/>
        </w:rPr>
        <w:t>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222"/>
        <w:gridCol w:w="5368"/>
        <w:gridCol w:w="5368"/>
      </w:tblGrid>
      <w:tr w:rsidR="002D323C" w:rsidRPr="002D323C" w14:paraId="29DFAC4E" w14:textId="77777777" w:rsidTr="00203BB5">
        <w:trPr>
          <w:trHeight w:val="360"/>
          <w:jc w:val="center"/>
        </w:trPr>
        <w:tc>
          <w:tcPr>
            <w:tcW w:w="1154" w:type="pct"/>
            <w:vMerge w:val="restart"/>
            <w:tcBorders>
              <w:top w:val="single" w:sz="18" w:space="0" w:color="auto"/>
            </w:tcBorders>
          </w:tcPr>
          <w:p w14:paraId="4984975B" w14:textId="4C852BAA" w:rsidR="002D323C" w:rsidRPr="002D323C" w:rsidRDefault="00413497" w:rsidP="002D323C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idney stone</w:t>
            </w:r>
          </w:p>
        </w:tc>
        <w:tc>
          <w:tcPr>
            <w:tcW w:w="3846" w:type="pct"/>
            <w:gridSpan w:val="2"/>
            <w:tcBorders>
              <w:top w:val="single" w:sz="18" w:space="0" w:color="auto"/>
            </w:tcBorders>
            <w:vAlign w:val="center"/>
          </w:tcPr>
          <w:p w14:paraId="7EAF65C1" w14:textId="6D90EB2A" w:rsidR="002D323C" w:rsidRPr="002D323C" w:rsidRDefault="00413497" w:rsidP="002D323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  <w:r w:rsidR="002D323C" w:rsidRPr="002D323C">
              <w:rPr>
                <w:b/>
                <w:sz w:val="22"/>
                <w:szCs w:val="22"/>
              </w:rPr>
              <w:t>djusted Odds ratio (95% CI) †</w:t>
            </w:r>
          </w:p>
        </w:tc>
      </w:tr>
      <w:tr w:rsidR="002D323C" w:rsidRPr="002D323C" w14:paraId="2A2C96F5" w14:textId="77777777" w:rsidTr="00203BB5">
        <w:trPr>
          <w:trHeight w:val="375"/>
          <w:jc w:val="center"/>
        </w:trPr>
        <w:tc>
          <w:tcPr>
            <w:tcW w:w="1154" w:type="pct"/>
            <w:vMerge/>
            <w:tcBorders>
              <w:bottom w:val="single" w:sz="4" w:space="0" w:color="auto"/>
            </w:tcBorders>
          </w:tcPr>
          <w:p w14:paraId="04E1E450" w14:textId="77777777" w:rsidR="002D323C" w:rsidRPr="002D323C" w:rsidRDefault="002D323C" w:rsidP="002D323C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07879" w14:textId="77777777" w:rsidR="002D323C" w:rsidRPr="002D323C" w:rsidRDefault="002D323C" w:rsidP="002D32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D323C">
              <w:rPr>
                <w:b/>
                <w:bCs/>
                <w:sz w:val="22"/>
                <w:szCs w:val="22"/>
              </w:rPr>
              <w:t>Men</w:t>
            </w:r>
          </w:p>
          <w:p w14:paraId="521AA8A0" w14:textId="27B034D0" w:rsidR="002D323C" w:rsidRPr="002D323C" w:rsidRDefault="002D323C" w:rsidP="002D32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2D323C">
              <w:rPr>
                <w:sz w:val="22"/>
                <w:szCs w:val="22"/>
              </w:rPr>
              <w:t>N=</w:t>
            </w:r>
            <w:r w:rsidR="00413497">
              <w:rPr>
                <w:sz w:val="22"/>
                <w:szCs w:val="22"/>
              </w:rPr>
              <w:t>16,571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C3E6D4" w14:textId="77777777" w:rsidR="002D323C" w:rsidRPr="002D323C" w:rsidRDefault="002D323C" w:rsidP="002D32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2D323C">
              <w:rPr>
                <w:b/>
                <w:bCs/>
                <w:sz w:val="22"/>
                <w:szCs w:val="22"/>
              </w:rPr>
              <w:t>Women</w:t>
            </w:r>
          </w:p>
          <w:p w14:paraId="6D7B31A6" w14:textId="69F29EC6" w:rsidR="002D323C" w:rsidRPr="002D323C" w:rsidRDefault="002D323C" w:rsidP="002D32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2"/>
                <w:szCs w:val="22"/>
              </w:rPr>
            </w:pPr>
            <w:r w:rsidRPr="002D323C">
              <w:rPr>
                <w:sz w:val="22"/>
                <w:szCs w:val="22"/>
              </w:rPr>
              <w:t>N=</w:t>
            </w:r>
            <w:r w:rsidR="00413497">
              <w:rPr>
                <w:sz w:val="22"/>
                <w:szCs w:val="22"/>
              </w:rPr>
              <w:t>17,580</w:t>
            </w:r>
          </w:p>
        </w:tc>
      </w:tr>
      <w:tr w:rsidR="002D323C" w:rsidRPr="002D323C" w14:paraId="15851242" w14:textId="77777777" w:rsidTr="00203BB5">
        <w:trPr>
          <w:trHeight w:val="367"/>
          <w:jc w:val="center"/>
        </w:trPr>
        <w:tc>
          <w:tcPr>
            <w:tcW w:w="1154" w:type="pct"/>
            <w:vMerge w:val="restart"/>
            <w:tcBorders>
              <w:top w:val="single" w:sz="4" w:space="0" w:color="auto"/>
            </w:tcBorders>
          </w:tcPr>
          <w:p w14:paraId="0BA7ECFB" w14:textId="77777777" w:rsidR="002D323C" w:rsidRPr="002D323C" w:rsidRDefault="002D323C" w:rsidP="002D323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2D323C">
              <w:rPr>
                <w:rFonts w:hint="eastAsia"/>
                <w:b/>
                <w:sz w:val="22"/>
                <w:szCs w:val="22"/>
              </w:rPr>
              <w:t>N</w:t>
            </w:r>
            <w:r w:rsidRPr="002D323C">
              <w:rPr>
                <w:b/>
                <w:sz w:val="22"/>
                <w:szCs w:val="22"/>
              </w:rPr>
              <w:t>ormal</w:t>
            </w:r>
          </w:p>
          <w:p w14:paraId="443B0099" w14:textId="77777777" w:rsidR="002D323C" w:rsidRPr="002D323C" w:rsidRDefault="002D323C" w:rsidP="002D323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b/>
                <w:sz w:val="22"/>
                <w:szCs w:val="22"/>
              </w:rPr>
            </w:pPr>
            <w:r w:rsidRPr="002D323C">
              <w:rPr>
                <w:rFonts w:hint="eastAsia"/>
                <w:b/>
                <w:sz w:val="22"/>
                <w:szCs w:val="22"/>
              </w:rPr>
              <w:t>H</w:t>
            </w:r>
            <w:r w:rsidRPr="002D323C">
              <w:rPr>
                <w:b/>
                <w:sz w:val="22"/>
                <w:szCs w:val="22"/>
              </w:rPr>
              <w:t>yperuricemia</w:t>
            </w:r>
          </w:p>
        </w:tc>
        <w:tc>
          <w:tcPr>
            <w:tcW w:w="192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92B5E4" w14:textId="77777777" w:rsidR="002D323C" w:rsidRPr="002D323C" w:rsidRDefault="002D323C" w:rsidP="002D323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2D323C">
              <w:rPr>
                <w:sz w:val="22"/>
                <w:szCs w:val="22"/>
              </w:rPr>
              <w:t>1.00 (Reference)</w:t>
            </w:r>
          </w:p>
        </w:tc>
        <w:tc>
          <w:tcPr>
            <w:tcW w:w="192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58AA2B" w14:textId="77777777" w:rsidR="002D323C" w:rsidRPr="002D323C" w:rsidRDefault="002D323C" w:rsidP="002D323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2D323C">
              <w:rPr>
                <w:sz w:val="22"/>
                <w:szCs w:val="22"/>
              </w:rPr>
              <w:t>1.00 (Reference)</w:t>
            </w:r>
          </w:p>
        </w:tc>
      </w:tr>
      <w:tr w:rsidR="002D323C" w:rsidRPr="002D323C" w14:paraId="5C549DA6" w14:textId="77777777" w:rsidTr="00203BB5">
        <w:trPr>
          <w:trHeight w:val="360"/>
          <w:jc w:val="center"/>
        </w:trPr>
        <w:tc>
          <w:tcPr>
            <w:tcW w:w="1154" w:type="pct"/>
            <w:vMerge/>
            <w:tcBorders>
              <w:bottom w:val="single" w:sz="18" w:space="0" w:color="auto"/>
            </w:tcBorders>
          </w:tcPr>
          <w:p w14:paraId="2D1A3143" w14:textId="77777777" w:rsidR="002D323C" w:rsidRPr="002D323C" w:rsidRDefault="002D323C" w:rsidP="002D323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1923" w:type="pct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60E0B586" w14:textId="1C37F179" w:rsidR="002D323C" w:rsidRPr="002D323C" w:rsidRDefault="002D323C" w:rsidP="002D323C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2D323C">
              <w:rPr>
                <w:bCs/>
                <w:sz w:val="22"/>
                <w:szCs w:val="22"/>
              </w:rPr>
              <w:t>1.</w:t>
            </w:r>
            <w:r w:rsidR="00413497">
              <w:rPr>
                <w:bCs/>
                <w:sz w:val="22"/>
                <w:szCs w:val="22"/>
              </w:rPr>
              <w:t>08</w:t>
            </w:r>
            <w:r w:rsidRPr="002D323C">
              <w:rPr>
                <w:bCs/>
                <w:sz w:val="22"/>
                <w:szCs w:val="22"/>
              </w:rPr>
              <w:t xml:space="preserve"> </w:t>
            </w:r>
            <w:r w:rsidRPr="002D323C">
              <w:rPr>
                <w:rFonts w:hint="eastAsia"/>
                <w:bCs/>
                <w:sz w:val="22"/>
                <w:szCs w:val="22"/>
              </w:rPr>
              <w:t>(</w:t>
            </w:r>
            <w:r w:rsidRPr="002D323C">
              <w:rPr>
                <w:bCs/>
                <w:sz w:val="22"/>
                <w:szCs w:val="22"/>
              </w:rPr>
              <w:t>0.9</w:t>
            </w:r>
            <w:r w:rsidR="00413497">
              <w:rPr>
                <w:bCs/>
                <w:sz w:val="22"/>
                <w:szCs w:val="22"/>
              </w:rPr>
              <w:t>2</w:t>
            </w:r>
            <w:r w:rsidRPr="002D323C">
              <w:rPr>
                <w:bCs/>
                <w:sz w:val="22"/>
                <w:szCs w:val="22"/>
              </w:rPr>
              <w:t>, 1.2</w:t>
            </w:r>
            <w:r w:rsidR="00413497">
              <w:rPr>
                <w:bCs/>
                <w:sz w:val="22"/>
                <w:szCs w:val="22"/>
              </w:rPr>
              <w:t>6</w:t>
            </w:r>
            <w:r w:rsidRPr="002D323C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923" w:type="pct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27A0BBE2" w14:textId="3EF0E296" w:rsidR="002D323C" w:rsidRPr="002D323C" w:rsidRDefault="002D323C" w:rsidP="002D323C">
            <w:pPr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2D323C">
              <w:rPr>
                <w:color w:val="C00000"/>
                <w:sz w:val="22"/>
                <w:szCs w:val="22"/>
              </w:rPr>
              <w:t>1.</w:t>
            </w:r>
            <w:r w:rsidR="00413497" w:rsidRPr="00413497">
              <w:rPr>
                <w:color w:val="C00000"/>
                <w:sz w:val="22"/>
                <w:szCs w:val="22"/>
              </w:rPr>
              <w:t>47</w:t>
            </w:r>
            <w:r w:rsidRPr="002D323C">
              <w:rPr>
                <w:color w:val="C00000"/>
                <w:sz w:val="22"/>
                <w:szCs w:val="22"/>
              </w:rPr>
              <w:t xml:space="preserve"> (1.</w:t>
            </w:r>
            <w:r w:rsidR="00413497" w:rsidRPr="00413497">
              <w:rPr>
                <w:color w:val="C00000"/>
                <w:sz w:val="22"/>
                <w:szCs w:val="22"/>
              </w:rPr>
              <w:t>24</w:t>
            </w:r>
            <w:r w:rsidRPr="002D323C">
              <w:rPr>
                <w:color w:val="C00000"/>
                <w:sz w:val="22"/>
                <w:szCs w:val="22"/>
              </w:rPr>
              <w:t>, 1.</w:t>
            </w:r>
            <w:r w:rsidR="00413497" w:rsidRPr="00413497">
              <w:rPr>
                <w:color w:val="C00000"/>
                <w:sz w:val="22"/>
                <w:szCs w:val="22"/>
              </w:rPr>
              <w:t>75</w:t>
            </w:r>
            <w:r w:rsidRPr="002D323C">
              <w:rPr>
                <w:color w:val="C00000"/>
                <w:sz w:val="22"/>
                <w:szCs w:val="22"/>
              </w:rPr>
              <w:t>)</w:t>
            </w:r>
          </w:p>
        </w:tc>
      </w:tr>
    </w:tbl>
    <w:p w14:paraId="3530CD43" w14:textId="7C5EDF15" w:rsidR="002D323C" w:rsidRPr="002D323C" w:rsidRDefault="002D323C" w:rsidP="002D323C">
      <w:pPr>
        <w:spacing w:line="276" w:lineRule="auto"/>
        <w:rPr>
          <w:sz w:val="18"/>
          <w:szCs w:val="18"/>
        </w:rPr>
      </w:pPr>
      <w:r w:rsidRPr="002D323C">
        <w:rPr>
          <w:sz w:val="18"/>
          <w:szCs w:val="18"/>
        </w:rPr>
        <w:t xml:space="preserve">* The data were adjusted for clusters and strata of the complex sample design of the National Health and Nutrition Examination Survey (NHANES) </w:t>
      </w:r>
      <w:r w:rsidR="009C077C">
        <w:rPr>
          <w:sz w:val="18"/>
          <w:szCs w:val="18"/>
        </w:rPr>
        <w:t>2007</w:t>
      </w:r>
      <w:r w:rsidRPr="002D323C">
        <w:rPr>
          <w:sz w:val="18"/>
          <w:szCs w:val="18"/>
        </w:rPr>
        <w:t>–2020, with incorporation of sample weights.</w:t>
      </w:r>
    </w:p>
    <w:p w14:paraId="7E54894B" w14:textId="77777777" w:rsidR="007C7B1D" w:rsidRDefault="002D323C" w:rsidP="007C7B1D">
      <w:pPr>
        <w:spacing w:line="276" w:lineRule="auto"/>
        <w:rPr>
          <w:sz w:val="18"/>
          <w:szCs w:val="18"/>
        </w:rPr>
      </w:pPr>
      <w:r w:rsidRPr="002D323C">
        <w:rPr>
          <w:rFonts w:hint="eastAsia"/>
          <w:sz w:val="18"/>
          <w:szCs w:val="18"/>
        </w:rPr>
        <w:t>†</w:t>
      </w:r>
      <w:r w:rsidRPr="002D323C">
        <w:rPr>
          <w:sz w:val="18"/>
          <w:szCs w:val="18"/>
        </w:rPr>
        <w:t xml:space="preserve"> Adjusted for age and ethnicity.</w:t>
      </w:r>
    </w:p>
    <w:p w14:paraId="59D2A64D" w14:textId="77777777" w:rsidR="007C7B1D" w:rsidRDefault="007C7B1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1001D4" w14:textId="0C23F09E" w:rsidR="00433B47" w:rsidRPr="007C7B1D" w:rsidRDefault="00433B47" w:rsidP="007C7B1D">
      <w:pPr>
        <w:spacing w:line="276" w:lineRule="auto"/>
        <w:rPr>
          <w:sz w:val="16"/>
          <w:szCs w:val="16"/>
        </w:rPr>
      </w:pPr>
      <w:r w:rsidRPr="007C7B1D">
        <w:rPr>
          <w:b/>
          <w:sz w:val="36"/>
          <w:szCs w:val="36"/>
        </w:rPr>
        <w:lastRenderedPageBreak/>
        <w:t>Supplement</w:t>
      </w:r>
    </w:p>
    <w:p w14:paraId="1F2301DA" w14:textId="77777777" w:rsidR="00433B47" w:rsidRPr="00433B47" w:rsidRDefault="00433B47" w:rsidP="00433B47">
      <w:pPr>
        <w:rPr>
          <w:b/>
        </w:rPr>
      </w:pPr>
    </w:p>
    <w:p w14:paraId="1D0AC7E3" w14:textId="77777777" w:rsidR="00433B47" w:rsidRPr="00433B47" w:rsidRDefault="00433B47" w:rsidP="00433B47">
      <w:pPr>
        <w:rPr>
          <w:b/>
        </w:rPr>
      </w:pPr>
      <w:r w:rsidRPr="00433B47">
        <w:rPr>
          <w:rFonts w:hint="eastAsia"/>
          <w:b/>
        </w:rPr>
        <w:t>A</w:t>
      </w:r>
      <w:r w:rsidRPr="00433B47">
        <w:rPr>
          <w:b/>
        </w:rPr>
        <w:t>djustment variables</w:t>
      </w:r>
    </w:p>
    <w:p w14:paraId="41A31214" w14:textId="77777777" w:rsidR="00433B47" w:rsidRPr="00433B47" w:rsidRDefault="00433B47" w:rsidP="00433B47">
      <w:pPr>
        <w:rPr>
          <w:bCs/>
        </w:rPr>
      </w:pPr>
      <w:r w:rsidRPr="00433B47">
        <w:rPr>
          <w:bCs/>
        </w:rPr>
        <w:t>Age: continuous</w:t>
      </w:r>
    </w:p>
    <w:p w14:paraId="27F94F1A" w14:textId="77777777" w:rsidR="00433B47" w:rsidRPr="00433B47" w:rsidRDefault="00433B47" w:rsidP="00433B47">
      <w:pPr>
        <w:rPr>
          <w:bCs/>
        </w:rPr>
      </w:pPr>
      <w:r w:rsidRPr="00433B47">
        <w:rPr>
          <w:bCs/>
        </w:rPr>
        <w:t>Gender: male, female</w:t>
      </w:r>
    </w:p>
    <w:p w14:paraId="225C5703" w14:textId="77777777" w:rsidR="00433B47" w:rsidRPr="00433B47" w:rsidRDefault="00433B47" w:rsidP="00433B47">
      <w:pPr>
        <w:rPr>
          <w:bCs/>
        </w:rPr>
      </w:pPr>
      <w:r w:rsidRPr="00433B47">
        <w:rPr>
          <w:bCs/>
        </w:rPr>
        <w:t xml:space="preserve">Ethnicity: white, black, </w:t>
      </w:r>
      <w:proofErr w:type="spellStart"/>
      <w:r w:rsidRPr="00433B47">
        <w:rPr>
          <w:bCs/>
        </w:rPr>
        <w:t>hispanic</w:t>
      </w:r>
      <w:proofErr w:type="spellEnd"/>
      <w:r w:rsidRPr="00433B47">
        <w:rPr>
          <w:bCs/>
        </w:rPr>
        <w:t>, other</w:t>
      </w:r>
    </w:p>
    <w:p w14:paraId="4B82DB44" w14:textId="77777777" w:rsidR="00433B47" w:rsidRPr="00433B47" w:rsidRDefault="00433B47" w:rsidP="00433B47">
      <w:pPr>
        <w:rPr>
          <w:bCs/>
        </w:rPr>
      </w:pPr>
      <w:r w:rsidRPr="00433B47">
        <w:rPr>
          <w:bCs/>
        </w:rPr>
        <w:t>Education level: less than college education, college education or more</w:t>
      </w:r>
    </w:p>
    <w:p w14:paraId="76229CFC" w14:textId="77777777" w:rsidR="00433B47" w:rsidRPr="00433B47" w:rsidRDefault="00433B47" w:rsidP="00433B47">
      <w:pPr>
        <w:rPr>
          <w:bCs/>
        </w:rPr>
      </w:pPr>
      <w:r w:rsidRPr="00433B47">
        <w:rPr>
          <w:bCs/>
        </w:rPr>
        <w:t>Smoking status: never, past, current</w:t>
      </w:r>
    </w:p>
    <w:p w14:paraId="28ED7538" w14:textId="77777777" w:rsidR="00433B47" w:rsidRPr="00433B47" w:rsidRDefault="00433B47" w:rsidP="00433B47">
      <w:pPr>
        <w:rPr>
          <w:bCs/>
        </w:rPr>
      </w:pPr>
      <w:r w:rsidRPr="00433B47">
        <w:rPr>
          <w:bCs/>
        </w:rPr>
        <w:t>A</w:t>
      </w:r>
      <w:r w:rsidRPr="00433B47">
        <w:rPr>
          <w:rFonts w:hint="eastAsia"/>
          <w:bCs/>
        </w:rPr>
        <w:t xml:space="preserve">lcohol intake: &lt;2/week, </w:t>
      </w:r>
      <w:r w:rsidRPr="00433B47">
        <w:rPr>
          <w:rFonts w:hint="eastAsia"/>
          <w:bCs/>
        </w:rPr>
        <w:t>≥</w:t>
      </w:r>
      <w:r w:rsidRPr="00433B47">
        <w:rPr>
          <w:rFonts w:hint="eastAsia"/>
          <w:bCs/>
        </w:rPr>
        <w:t>2/week</w:t>
      </w:r>
    </w:p>
    <w:p w14:paraId="38B6C0FB" w14:textId="77777777" w:rsidR="00433B47" w:rsidRPr="00433B47" w:rsidRDefault="00433B47" w:rsidP="00433B47">
      <w:pPr>
        <w:rPr>
          <w:bCs/>
        </w:rPr>
      </w:pPr>
      <w:r w:rsidRPr="00433B47">
        <w:rPr>
          <w:bCs/>
        </w:rPr>
        <w:t>R</w:t>
      </w:r>
      <w:r w:rsidRPr="00433B47">
        <w:rPr>
          <w:rFonts w:hint="eastAsia"/>
          <w:bCs/>
        </w:rPr>
        <w:t xml:space="preserve">egular exercise: &lt;3/week, </w:t>
      </w:r>
      <w:r w:rsidRPr="00433B47">
        <w:rPr>
          <w:rFonts w:hint="eastAsia"/>
          <w:bCs/>
        </w:rPr>
        <w:t>≥</w:t>
      </w:r>
      <w:r w:rsidRPr="00433B47">
        <w:rPr>
          <w:rFonts w:hint="eastAsia"/>
          <w:bCs/>
        </w:rPr>
        <w:t>3/week</w:t>
      </w:r>
    </w:p>
    <w:p w14:paraId="56163CA4" w14:textId="77777777" w:rsidR="00433B47" w:rsidRPr="00433B47" w:rsidRDefault="00433B47" w:rsidP="00433B47">
      <w:pPr>
        <w:rPr>
          <w:bCs/>
        </w:rPr>
      </w:pPr>
      <w:r w:rsidRPr="00433B47">
        <w:rPr>
          <w:bCs/>
        </w:rPr>
        <w:t>eGFR (MDRD calculation): continuous</w:t>
      </w:r>
    </w:p>
    <w:p w14:paraId="2E214927" w14:textId="77777777" w:rsidR="00433B47" w:rsidRPr="00433B47" w:rsidRDefault="00433B47" w:rsidP="00433B47">
      <w:pPr>
        <w:rPr>
          <w:b/>
          <w:sz w:val="22"/>
          <w:szCs w:val="22"/>
        </w:rPr>
      </w:pPr>
    </w:p>
    <w:tbl>
      <w:tblPr>
        <w:tblW w:w="11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60"/>
        <w:gridCol w:w="7720"/>
      </w:tblGrid>
      <w:tr w:rsidR="00433B47" w:rsidRPr="00433B47" w14:paraId="78E67DEC" w14:textId="77777777" w:rsidTr="00193DE0">
        <w:trPr>
          <w:trHeight w:val="228"/>
        </w:trPr>
        <w:tc>
          <w:tcPr>
            <w:tcW w:w="11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41" w:type="dxa"/>
              <w:bottom w:w="20" w:type="dxa"/>
              <w:right w:w="41" w:type="dxa"/>
            </w:tcMar>
            <w:vAlign w:val="center"/>
            <w:hideMark/>
          </w:tcPr>
          <w:p w14:paraId="4E003462" w14:textId="77777777" w:rsidR="00433B47" w:rsidRPr="00433B47" w:rsidRDefault="00433B47" w:rsidP="00433B47">
            <w:pPr>
              <w:rPr>
                <w:b/>
              </w:rPr>
            </w:pPr>
            <w:r w:rsidRPr="00433B47">
              <w:rPr>
                <w:b/>
              </w:rPr>
              <w:t>Used Diagnostic Criteria of Metabolic Syndrome</w:t>
            </w:r>
          </w:p>
        </w:tc>
      </w:tr>
      <w:tr w:rsidR="00433B47" w:rsidRPr="00433B47" w14:paraId="0DEB5329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79BD45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Measure (any 3 of 5)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5EE7B2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 xml:space="preserve">Categorical </w:t>
            </w:r>
            <w:proofErr w:type="spellStart"/>
            <w:r w:rsidRPr="00433B47">
              <w:rPr>
                <w:bCs/>
              </w:rPr>
              <w:t>Cutpoints</w:t>
            </w:r>
            <w:proofErr w:type="spellEnd"/>
          </w:p>
        </w:tc>
      </w:tr>
      <w:tr w:rsidR="00433B47" w:rsidRPr="00433B47" w14:paraId="717DD14B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7E207EB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rFonts w:hint="eastAsia"/>
                <w:bCs/>
              </w:rPr>
              <w:t>↑</w:t>
            </w:r>
            <w:r w:rsidRPr="00433B47">
              <w:rPr>
                <w:rFonts w:hint="eastAsia"/>
                <w:bCs/>
              </w:rPr>
              <w:t>Waist circumference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567971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≥102 cm in men   (</w:t>
            </w:r>
            <w:r w:rsidRPr="00433B47">
              <w:rPr>
                <w:rFonts w:hint="eastAsia"/>
                <w:bCs/>
              </w:rPr>
              <w:t>≥</w:t>
            </w:r>
            <w:r w:rsidRPr="00433B47">
              <w:rPr>
                <w:rFonts w:hint="eastAsia"/>
                <w:bCs/>
              </w:rPr>
              <w:t>90 cm in</w:t>
            </w:r>
            <w:r w:rsidRPr="00433B47">
              <w:rPr>
                <w:bCs/>
              </w:rPr>
              <w:t xml:space="preserve"> Asian</w:t>
            </w:r>
            <w:r w:rsidRPr="00433B47">
              <w:rPr>
                <w:rFonts w:hint="eastAsia"/>
                <w:bCs/>
              </w:rPr>
              <w:t xml:space="preserve"> men</w:t>
            </w:r>
            <w:r w:rsidRPr="00433B47">
              <w:rPr>
                <w:bCs/>
              </w:rPr>
              <w:t>: Table 2)</w:t>
            </w:r>
          </w:p>
        </w:tc>
      </w:tr>
      <w:tr w:rsidR="00433B47" w:rsidRPr="00433B47" w14:paraId="53201571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2D32402" w14:textId="77777777" w:rsidR="00433B47" w:rsidRPr="00433B47" w:rsidRDefault="00433B47" w:rsidP="00433B47">
            <w:pPr>
              <w:rPr>
                <w:bCs/>
              </w:rPr>
            </w:pP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9191AA5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≥88 cm in women   (</w:t>
            </w:r>
            <w:r w:rsidRPr="00433B47">
              <w:rPr>
                <w:rFonts w:hint="eastAsia"/>
                <w:bCs/>
              </w:rPr>
              <w:t>≥</w:t>
            </w:r>
            <w:r w:rsidRPr="00433B47">
              <w:rPr>
                <w:rFonts w:hint="eastAsia"/>
                <w:bCs/>
              </w:rPr>
              <w:t xml:space="preserve">80 cm in </w:t>
            </w:r>
            <w:r w:rsidRPr="00433B47">
              <w:rPr>
                <w:bCs/>
              </w:rPr>
              <w:t xml:space="preserve">Asian </w:t>
            </w:r>
            <w:r w:rsidRPr="00433B47">
              <w:rPr>
                <w:rFonts w:hint="eastAsia"/>
                <w:bCs/>
              </w:rPr>
              <w:t>women</w:t>
            </w:r>
            <w:r w:rsidRPr="00433B47">
              <w:rPr>
                <w:bCs/>
              </w:rPr>
              <w:t>: Table 2)</w:t>
            </w:r>
          </w:p>
        </w:tc>
      </w:tr>
      <w:tr w:rsidR="00433B47" w:rsidRPr="00433B47" w14:paraId="7C2E7935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0E37761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rFonts w:hint="eastAsia"/>
                <w:bCs/>
              </w:rPr>
              <w:t>↑</w:t>
            </w:r>
            <w:r w:rsidRPr="00433B47">
              <w:rPr>
                <w:rFonts w:hint="eastAsia"/>
                <w:bCs/>
              </w:rPr>
              <w:t>Triglycerides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1678A3A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≥150 mg/dL</w:t>
            </w:r>
          </w:p>
        </w:tc>
      </w:tr>
      <w:tr w:rsidR="00433B47" w:rsidRPr="00433B47" w14:paraId="48422453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ECD18E" w14:textId="77777777" w:rsidR="00433B47" w:rsidRPr="00433B47" w:rsidRDefault="00433B47" w:rsidP="00433B47">
            <w:pPr>
              <w:rPr>
                <w:bCs/>
              </w:rPr>
            </w:pP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12FF7CC" w14:textId="2FFB2620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Or on drug treatment for elevated triglycerides</w:t>
            </w:r>
          </w:p>
        </w:tc>
      </w:tr>
      <w:tr w:rsidR="00433B47" w:rsidRPr="00433B47" w14:paraId="78BFDF3F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786E7A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rFonts w:hint="eastAsia"/>
                <w:bCs/>
              </w:rPr>
              <w:t>↓</w:t>
            </w:r>
            <w:r w:rsidRPr="00433B47">
              <w:rPr>
                <w:rFonts w:hint="eastAsia"/>
                <w:bCs/>
              </w:rPr>
              <w:t>HDL Cholesterol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330E7F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&lt;40 mg/dL in men</w:t>
            </w:r>
          </w:p>
        </w:tc>
      </w:tr>
      <w:tr w:rsidR="00433B47" w:rsidRPr="00433B47" w14:paraId="065700A6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E46E2B" w14:textId="77777777" w:rsidR="00433B47" w:rsidRPr="00433B47" w:rsidRDefault="00433B47" w:rsidP="00433B47">
            <w:pPr>
              <w:rPr>
                <w:bCs/>
              </w:rPr>
            </w:pP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63523F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&lt;50 mg/dL in women</w:t>
            </w:r>
          </w:p>
        </w:tc>
      </w:tr>
      <w:tr w:rsidR="00433B47" w:rsidRPr="00433B47" w14:paraId="577BFCE4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C097E7" w14:textId="77777777" w:rsidR="00433B47" w:rsidRPr="00433B47" w:rsidRDefault="00433B47" w:rsidP="00433B47">
            <w:pPr>
              <w:rPr>
                <w:bCs/>
              </w:rPr>
            </w:pP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904A37" w14:textId="25A116F9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Or on drug treatment for reduced HDL-C</w:t>
            </w:r>
          </w:p>
        </w:tc>
      </w:tr>
      <w:tr w:rsidR="00433B47" w:rsidRPr="00433B47" w14:paraId="2E140504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AA199A9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rFonts w:hint="eastAsia"/>
                <w:bCs/>
              </w:rPr>
              <w:t>↑</w:t>
            </w:r>
            <w:r w:rsidRPr="00433B47">
              <w:rPr>
                <w:rFonts w:hint="eastAsia"/>
                <w:bCs/>
              </w:rPr>
              <w:t>Blood pressure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490B246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≥130 mm Hg systolic blood pressure</w:t>
            </w:r>
          </w:p>
        </w:tc>
      </w:tr>
      <w:tr w:rsidR="00433B47" w:rsidRPr="00433B47" w14:paraId="4A55D416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113F45" w14:textId="77777777" w:rsidR="00433B47" w:rsidRPr="00433B47" w:rsidRDefault="00433B47" w:rsidP="00433B47">
            <w:pPr>
              <w:rPr>
                <w:bCs/>
              </w:rPr>
            </w:pP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B52B96" w14:textId="4E728D81" w:rsidR="00433B47" w:rsidRPr="00433B47" w:rsidRDefault="00485028" w:rsidP="00433B47">
            <w:pPr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 xml:space="preserve">r </w:t>
            </w:r>
            <w:r w:rsidR="00433B47" w:rsidRPr="00433B47">
              <w:rPr>
                <w:bCs/>
              </w:rPr>
              <w:t>≥85 mm Hg diastolic blood pressure</w:t>
            </w:r>
          </w:p>
        </w:tc>
      </w:tr>
      <w:tr w:rsidR="00433B47" w:rsidRPr="00433B47" w14:paraId="1BB5BFB6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9B62B7A" w14:textId="77777777" w:rsidR="00433B47" w:rsidRPr="00433B47" w:rsidRDefault="00433B47" w:rsidP="00433B47">
            <w:pPr>
              <w:rPr>
                <w:bCs/>
              </w:rPr>
            </w:pP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CAEDF35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Or on antihypertensive drug treatment</w:t>
            </w:r>
          </w:p>
        </w:tc>
      </w:tr>
      <w:tr w:rsidR="00433B47" w:rsidRPr="00433B47" w14:paraId="6E48DB23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885939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rFonts w:hint="eastAsia"/>
                <w:bCs/>
              </w:rPr>
              <w:t>↑</w:t>
            </w:r>
            <w:r w:rsidRPr="00433B47">
              <w:rPr>
                <w:rFonts w:hint="eastAsia"/>
                <w:bCs/>
              </w:rPr>
              <w:t>Fasting glucose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D3AAB6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≥100 mg/dL</w:t>
            </w:r>
          </w:p>
        </w:tc>
      </w:tr>
      <w:tr w:rsidR="00433B47" w:rsidRPr="00433B47" w14:paraId="7AF26AE0" w14:textId="77777777" w:rsidTr="00193DE0">
        <w:trPr>
          <w:trHeight w:val="258"/>
        </w:trPr>
        <w:tc>
          <w:tcPr>
            <w:tcW w:w="3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0BB171" w14:textId="77777777" w:rsidR="00433B47" w:rsidRPr="00433B47" w:rsidRDefault="00433B47" w:rsidP="00433B47">
            <w:pPr>
              <w:rPr>
                <w:bCs/>
              </w:rPr>
            </w:pP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7A33342" w14:textId="77777777" w:rsidR="00433B47" w:rsidRPr="00433B47" w:rsidRDefault="00433B47" w:rsidP="00433B47">
            <w:pPr>
              <w:rPr>
                <w:bCs/>
              </w:rPr>
            </w:pPr>
            <w:r w:rsidRPr="00433B47">
              <w:rPr>
                <w:bCs/>
              </w:rPr>
              <w:t>Or on drug treatment for elevated glucose</w:t>
            </w:r>
          </w:p>
        </w:tc>
      </w:tr>
    </w:tbl>
    <w:p w14:paraId="40FB15E6" w14:textId="77777777" w:rsidR="00433B47" w:rsidRPr="00433B47" w:rsidRDefault="00433B47" w:rsidP="00433B47">
      <w:pPr>
        <w:rPr>
          <w:sz w:val="18"/>
          <w:szCs w:val="18"/>
        </w:rPr>
      </w:pPr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1a. Association between Hyperuricemia and Components of Metabolic Syndrome </w:t>
      </w:r>
      <w:r w:rsidRPr="00433B47">
        <w:rPr>
          <w:b/>
          <w:sz w:val="22"/>
          <w:szCs w:val="22"/>
        </w:rPr>
        <w:t>in adults,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2"/>
        <w:gridCol w:w="2440"/>
        <w:gridCol w:w="2302"/>
        <w:gridCol w:w="2238"/>
        <w:gridCol w:w="2238"/>
        <w:gridCol w:w="2238"/>
      </w:tblGrid>
      <w:tr w:rsidR="00433B47" w:rsidRPr="00433B47" w14:paraId="78F661A3" w14:textId="77777777" w:rsidTr="00193DE0">
        <w:trPr>
          <w:trHeight w:val="360"/>
          <w:jc w:val="center"/>
        </w:trPr>
        <w:tc>
          <w:tcPr>
            <w:tcW w:w="2502" w:type="dxa"/>
            <w:vMerge w:val="restart"/>
            <w:tcBorders>
              <w:top w:val="single" w:sz="18" w:space="0" w:color="auto"/>
            </w:tcBorders>
          </w:tcPr>
          <w:p w14:paraId="7B84029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A</w:t>
            </w:r>
            <w:r w:rsidRPr="00433B47">
              <w:rPr>
                <w:b/>
                <w:sz w:val="22"/>
                <w:szCs w:val="22"/>
              </w:rPr>
              <w:t>ll</w:t>
            </w:r>
          </w:p>
        </w:tc>
        <w:tc>
          <w:tcPr>
            <w:tcW w:w="2440" w:type="dxa"/>
            <w:vMerge w:val="restart"/>
            <w:tcBorders>
              <w:top w:val="single" w:sz="18" w:space="0" w:color="auto"/>
            </w:tcBorders>
          </w:tcPr>
          <w:p w14:paraId="1263C26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1826C7B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6" w:type="dxa"/>
            <w:gridSpan w:val="4"/>
            <w:tcBorders>
              <w:top w:val="single" w:sz="18" w:space="0" w:color="auto"/>
            </w:tcBorders>
            <w:vAlign w:val="center"/>
          </w:tcPr>
          <w:p w14:paraId="22C84B1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Odds ratio (95% CI)</w:t>
            </w:r>
          </w:p>
        </w:tc>
      </w:tr>
      <w:tr w:rsidR="00433B47" w:rsidRPr="00433B47" w14:paraId="3E918A31" w14:textId="77777777" w:rsidTr="00193DE0">
        <w:trPr>
          <w:trHeight w:val="375"/>
          <w:jc w:val="center"/>
        </w:trPr>
        <w:tc>
          <w:tcPr>
            <w:tcW w:w="2502" w:type="dxa"/>
            <w:vMerge/>
            <w:tcBorders>
              <w:bottom w:val="single" w:sz="4" w:space="0" w:color="auto"/>
            </w:tcBorders>
          </w:tcPr>
          <w:p w14:paraId="1F0C9CB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bottom w:val="single" w:sz="4" w:space="0" w:color="auto"/>
            </w:tcBorders>
          </w:tcPr>
          <w:p w14:paraId="41E4943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6A7E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3D29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2889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F5A2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1FA2C8F2" w14:textId="77777777" w:rsidTr="00193DE0">
        <w:trPr>
          <w:trHeight w:val="360"/>
          <w:jc w:val="center"/>
        </w:trPr>
        <w:tc>
          <w:tcPr>
            <w:tcW w:w="2502" w:type="dxa"/>
            <w:tcBorders>
              <w:top w:val="single" w:sz="4" w:space="0" w:color="auto"/>
            </w:tcBorders>
          </w:tcPr>
          <w:p w14:paraId="706F4A5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440" w:type="dxa"/>
            <w:tcBorders>
              <w:top w:val="single" w:sz="4" w:space="0" w:color="auto"/>
            </w:tcBorders>
          </w:tcPr>
          <w:p w14:paraId="78841C4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7F3E025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=51,970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8ECE47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N=23,240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305F59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N=18,496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16AA559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N=8,545</w:t>
            </w:r>
          </w:p>
        </w:tc>
      </w:tr>
      <w:tr w:rsidR="00433B47" w:rsidRPr="00433B47" w14:paraId="04033A84" w14:textId="77777777" w:rsidTr="00193DE0">
        <w:trPr>
          <w:trHeight w:val="367"/>
          <w:jc w:val="center"/>
        </w:trPr>
        <w:tc>
          <w:tcPr>
            <w:tcW w:w="2502" w:type="dxa"/>
          </w:tcPr>
          <w:p w14:paraId="4303A7C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(N=21,511)</w:t>
            </w:r>
          </w:p>
        </w:tc>
        <w:tc>
          <w:tcPr>
            <w:tcW w:w="2440" w:type="dxa"/>
            <w:vAlign w:val="center"/>
          </w:tcPr>
          <w:p w14:paraId="7E48828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11.0 (10.4, 11.7)</w:t>
            </w:r>
          </w:p>
        </w:tc>
        <w:tc>
          <w:tcPr>
            <w:tcW w:w="2302" w:type="dxa"/>
            <w:vAlign w:val="center"/>
          </w:tcPr>
          <w:p w14:paraId="3EC3DA2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A948F5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04BC48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5BFA3F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3EABD4B8" w14:textId="77777777" w:rsidTr="00193DE0">
        <w:trPr>
          <w:trHeight w:val="360"/>
          <w:jc w:val="center"/>
        </w:trPr>
        <w:tc>
          <w:tcPr>
            <w:tcW w:w="2502" w:type="dxa"/>
            <w:tcBorders>
              <w:bottom w:val="single" w:sz="4" w:space="0" w:color="auto"/>
            </w:tcBorders>
          </w:tcPr>
          <w:p w14:paraId="0AE89B5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(N=30,459)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189D2E9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26.7 (26.0, 27.5)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6110BDE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2.95 (2.75, 3.15)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5A52347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2.83 (2.51, 3.18)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1EB3822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2.94 (2.46, 3.27)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794487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2.51 (2.08, 3.03)</w:t>
            </w:r>
          </w:p>
        </w:tc>
      </w:tr>
      <w:tr w:rsidR="00433B47" w:rsidRPr="00433B47" w14:paraId="445B5119" w14:textId="77777777" w:rsidTr="00193DE0">
        <w:trPr>
          <w:trHeight w:val="360"/>
          <w:jc w:val="center"/>
        </w:trPr>
        <w:tc>
          <w:tcPr>
            <w:tcW w:w="2502" w:type="dxa"/>
            <w:tcBorders>
              <w:top w:val="single" w:sz="4" w:space="0" w:color="auto"/>
            </w:tcBorders>
          </w:tcPr>
          <w:p w14:paraId="610C5D2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33B47">
              <w:rPr>
                <w:b/>
                <w:bCs/>
                <w:sz w:val="22"/>
                <w:szCs w:val="22"/>
              </w:rPr>
              <w:t>riglycerides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325D7D0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479143D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=25,113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AE3621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N=11,133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037234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N=8,895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E50947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N=8,545</w:t>
            </w:r>
          </w:p>
        </w:tc>
      </w:tr>
      <w:tr w:rsidR="00433B47" w:rsidRPr="00433B47" w14:paraId="3AFD370B" w14:textId="77777777" w:rsidTr="00193DE0">
        <w:trPr>
          <w:trHeight w:val="360"/>
          <w:jc w:val="center"/>
        </w:trPr>
        <w:tc>
          <w:tcPr>
            <w:tcW w:w="2502" w:type="dxa"/>
          </w:tcPr>
          <w:p w14:paraId="7E42FFB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(N=15,222)</w:t>
            </w:r>
          </w:p>
        </w:tc>
        <w:tc>
          <w:tcPr>
            <w:tcW w:w="2440" w:type="dxa"/>
            <w:vAlign w:val="center"/>
          </w:tcPr>
          <w:p w14:paraId="6B586B2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16.0 (15.1, 16.9)</w:t>
            </w:r>
          </w:p>
        </w:tc>
        <w:tc>
          <w:tcPr>
            <w:tcW w:w="2302" w:type="dxa"/>
            <w:vAlign w:val="center"/>
          </w:tcPr>
          <w:p w14:paraId="3A131A5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9E5985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8118E8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494C95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4AA60118" w14:textId="77777777" w:rsidTr="00193DE0">
        <w:trPr>
          <w:trHeight w:val="360"/>
          <w:jc w:val="center"/>
        </w:trPr>
        <w:tc>
          <w:tcPr>
            <w:tcW w:w="2502" w:type="dxa"/>
            <w:tcBorders>
              <w:bottom w:val="single" w:sz="4" w:space="0" w:color="auto"/>
            </w:tcBorders>
          </w:tcPr>
          <w:p w14:paraId="1F35876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(N=9,891)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63991FA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29.7 (28.4, 30.9)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04617A8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2.22 (2.03, 2.42)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AA673D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1.95 (1.66, 2.29)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EB7076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1.88 (1.57, 2.25)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5EA3BD6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1.45 (1.15, 1.81)</w:t>
            </w:r>
          </w:p>
        </w:tc>
      </w:tr>
      <w:tr w:rsidR="00433B47" w:rsidRPr="00433B47" w14:paraId="706F2997" w14:textId="77777777" w:rsidTr="00193DE0">
        <w:trPr>
          <w:trHeight w:val="360"/>
          <w:jc w:val="center"/>
        </w:trPr>
        <w:tc>
          <w:tcPr>
            <w:tcW w:w="2502" w:type="dxa"/>
            <w:tcBorders>
              <w:top w:val="single" w:sz="4" w:space="0" w:color="auto"/>
            </w:tcBorders>
          </w:tcPr>
          <w:p w14:paraId="5D84C60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49AE630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421A8F0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=51,942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FEE37A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N=23,234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0D9739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N=18,490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133EF4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N=8,545</w:t>
            </w:r>
          </w:p>
        </w:tc>
      </w:tr>
      <w:tr w:rsidR="00433B47" w:rsidRPr="00433B47" w14:paraId="323D7658" w14:textId="77777777" w:rsidTr="00193DE0">
        <w:trPr>
          <w:trHeight w:val="360"/>
          <w:jc w:val="center"/>
        </w:trPr>
        <w:tc>
          <w:tcPr>
            <w:tcW w:w="2502" w:type="dxa"/>
          </w:tcPr>
          <w:p w14:paraId="739B8C0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(N=29,905)</w:t>
            </w:r>
          </w:p>
        </w:tc>
        <w:tc>
          <w:tcPr>
            <w:tcW w:w="2440" w:type="dxa"/>
            <w:vAlign w:val="center"/>
          </w:tcPr>
          <w:p w14:paraId="3158B4D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15.9 (15.3, 16.5)</w:t>
            </w:r>
          </w:p>
        </w:tc>
        <w:tc>
          <w:tcPr>
            <w:tcW w:w="2302" w:type="dxa"/>
            <w:vAlign w:val="center"/>
          </w:tcPr>
          <w:p w14:paraId="331ED8D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171EBE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A72D18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1DE24F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099DD7A5" w14:textId="77777777" w:rsidTr="00193DE0">
        <w:trPr>
          <w:trHeight w:val="360"/>
          <w:jc w:val="center"/>
        </w:trPr>
        <w:tc>
          <w:tcPr>
            <w:tcW w:w="2502" w:type="dxa"/>
            <w:tcBorders>
              <w:bottom w:val="single" w:sz="4" w:space="0" w:color="auto"/>
            </w:tcBorders>
          </w:tcPr>
          <w:p w14:paraId="7AF1DA8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Reduced (N=22,037)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2B59F8C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25.8 (24.9, 26.8)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35A92AD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1.85 (1.74, 1.96)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5DCE6A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1.63 (1.47, 1.81)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688594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1.61 (1.44, 1.80)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7D5A16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1.05 (0.85, 1.28)</w:t>
            </w:r>
          </w:p>
        </w:tc>
      </w:tr>
      <w:tr w:rsidR="00433B47" w:rsidRPr="00433B47" w14:paraId="4BB5816A" w14:textId="77777777" w:rsidTr="00193DE0">
        <w:trPr>
          <w:trHeight w:val="360"/>
          <w:jc w:val="center"/>
        </w:trPr>
        <w:tc>
          <w:tcPr>
            <w:tcW w:w="2502" w:type="dxa"/>
            <w:tcBorders>
              <w:top w:val="single" w:sz="4" w:space="0" w:color="auto"/>
            </w:tcBorders>
          </w:tcPr>
          <w:p w14:paraId="076685A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433B47">
              <w:rPr>
                <w:b/>
                <w:bCs/>
                <w:sz w:val="22"/>
                <w:szCs w:val="22"/>
              </w:rPr>
              <w:t>lood pressure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0321E75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46B459E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=49,482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FEAE63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N=21,972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18DB16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N=17,820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3DBA0D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N=8,545</w:t>
            </w:r>
          </w:p>
        </w:tc>
      </w:tr>
      <w:tr w:rsidR="00433B47" w:rsidRPr="00433B47" w14:paraId="331D4595" w14:textId="77777777" w:rsidTr="00193DE0">
        <w:trPr>
          <w:trHeight w:val="360"/>
          <w:jc w:val="center"/>
        </w:trPr>
        <w:tc>
          <w:tcPr>
            <w:tcW w:w="2502" w:type="dxa"/>
          </w:tcPr>
          <w:p w14:paraId="0D32935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(N=26,569)</w:t>
            </w:r>
          </w:p>
        </w:tc>
        <w:tc>
          <w:tcPr>
            <w:tcW w:w="2440" w:type="dxa"/>
            <w:vAlign w:val="center"/>
          </w:tcPr>
          <w:p w14:paraId="684BC75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13.7 (13.1, 14.3)</w:t>
            </w:r>
          </w:p>
        </w:tc>
        <w:tc>
          <w:tcPr>
            <w:tcW w:w="2302" w:type="dxa"/>
            <w:vAlign w:val="center"/>
          </w:tcPr>
          <w:p w14:paraId="3E2B918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879B21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FB301D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15A5FE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3FCD0D69" w14:textId="77777777" w:rsidTr="00193DE0">
        <w:trPr>
          <w:trHeight w:val="360"/>
          <w:jc w:val="center"/>
        </w:trPr>
        <w:tc>
          <w:tcPr>
            <w:tcW w:w="2502" w:type="dxa"/>
            <w:tcBorders>
              <w:bottom w:val="single" w:sz="4" w:space="0" w:color="auto"/>
            </w:tcBorders>
          </w:tcPr>
          <w:p w14:paraId="05032EF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(N=22,913)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662C5D7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28.8 (27.9, 29.7)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4F0990F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2.55 (2.40, 2.71)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D0C2B0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2.27 (2.02, 2.54)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16DC763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2.27 (2.01, 2.57)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2AF729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2.06 (1.70, 2.49)</w:t>
            </w:r>
          </w:p>
        </w:tc>
      </w:tr>
      <w:tr w:rsidR="00433B47" w:rsidRPr="00433B47" w14:paraId="76B7C57E" w14:textId="77777777" w:rsidTr="00193DE0">
        <w:trPr>
          <w:trHeight w:val="360"/>
          <w:jc w:val="center"/>
        </w:trPr>
        <w:tc>
          <w:tcPr>
            <w:tcW w:w="2502" w:type="dxa"/>
            <w:tcBorders>
              <w:top w:val="single" w:sz="4" w:space="0" w:color="auto"/>
            </w:tcBorders>
          </w:tcPr>
          <w:p w14:paraId="3888523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</w:rPr>
              <w:t>F</w:t>
            </w:r>
            <w:r w:rsidRPr="00433B47">
              <w:rPr>
                <w:b/>
                <w:sz w:val="22"/>
                <w:szCs w:val="22"/>
              </w:rPr>
              <w:t>asting glucose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60C685A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3B02660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=25,282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66111F3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N=11,310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9E85B4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N=9,010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203614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N=8,545</w:t>
            </w:r>
          </w:p>
        </w:tc>
      </w:tr>
      <w:tr w:rsidR="00433B47" w:rsidRPr="00433B47" w14:paraId="4D68BD92" w14:textId="77777777" w:rsidTr="00193DE0">
        <w:trPr>
          <w:trHeight w:val="360"/>
          <w:jc w:val="center"/>
        </w:trPr>
        <w:tc>
          <w:tcPr>
            <w:tcW w:w="2502" w:type="dxa"/>
          </w:tcPr>
          <w:p w14:paraId="032077C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(N=12,385)</w:t>
            </w:r>
          </w:p>
        </w:tc>
        <w:tc>
          <w:tcPr>
            <w:tcW w:w="2440" w:type="dxa"/>
            <w:vAlign w:val="center"/>
          </w:tcPr>
          <w:p w14:paraId="0F9FAA4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15.7 (14.8, 16.6)</w:t>
            </w:r>
          </w:p>
        </w:tc>
        <w:tc>
          <w:tcPr>
            <w:tcW w:w="2302" w:type="dxa"/>
            <w:vAlign w:val="center"/>
          </w:tcPr>
          <w:p w14:paraId="7B54BE0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D0B585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74962E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5648C5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09A1009D" w14:textId="77777777" w:rsidTr="00193DE0">
        <w:trPr>
          <w:trHeight w:val="367"/>
          <w:jc w:val="center"/>
        </w:trPr>
        <w:tc>
          <w:tcPr>
            <w:tcW w:w="2502" w:type="dxa"/>
            <w:tcBorders>
              <w:bottom w:val="single" w:sz="18" w:space="0" w:color="auto"/>
            </w:tcBorders>
          </w:tcPr>
          <w:p w14:paraId="463D6D5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(N=12,897)</w:t>
            </w:r>
          </w:p>
        </w:tc>
        <w:tc>
          <w:tcPr>
            <w:tcW w:w="2440" w:type="dxa"/>
            <w:tcBorders>
              <w:bottom w:val="single" w:sz="18" w:space="0" w:color="auto"/>
            </w:tcBorders>
            <w:vAlign w:val="center"/>
          </w:tcPr>
          <w:p w14:paraId="3D97B01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26.9 (25.8, 28.0)</w:t>
            </w:r>
          </w:p>
        </w:tc>
        <w:tc>
          <w:tcPr>
            <w:tcW w:w="2302" w:type="dxa"/>
            <w:tcBorders>
              <w:bottom w:val="single" w:sz="18" w:space="0" w:color="auto"/>
            </w:tcBorders>
            <w:vAlign w:val="center"/>
          </w:tcPr>
          <w:p w14:paraId="7F4C33C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1.97 (1.81, 2.14)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296A708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1.76 (1.53, 2.02)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736C610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1.67 (1.45, 1.93)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1FD3564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1.34 (1.16, 1.55)</w:t>
            </w:r>
          </w:p>
        </w:tc>
      </w:tr>
    </w:tbl>
    <w:p w14:paraId="00A14A53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1999–2020, with incorporation of sample weights.</w:t>
      </w:r>
    </w:p>
    <w:p w14:paraId="46AD09F9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1: adjusted for age, sex and ethnicity</w:t>
      </w:r>
    </w:p>
    <w:p w14:paraId="77647BA8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2: adjusted for model 1 covariates plus education level, smoking status, alcohol intake, and regular exercise</w:t>
      </w:r>
    </w:p>
    <w:p w14:paraId="64E8DE68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3: adjusted for model 2 covariates plus estimated glomerular filtration rate and all the other covariates in the table.</w:t>
      </w:r>
    </w:p>
    <w:p w14:paraId="54A917B8" w14:textId="77777777" w:rsidR="00433B47" w:rsidRPr="00433B47" w:rsidRDefault="00433B47" w:rsidP="00433B47">
      <w:pPr>
        <w:rPr>
          <w:sz w:val="16"/>
          <w:szCs w:val="16"/>
        </w:rPr>
      </w:pPr>
    </w:p>
    <w:p w14:paraId="75FFC2CF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br w:type="page"/>
      </w:r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1b. Association between Hyperuricemia and Components of Metabolic Syndrome </w:t>
      </w:r>
      <w:r w:rsidRPr="00433B47">
        <w:rPr>
          <w:b/>
          <w:sz w:val="22"/>
          <w:szCs w:val="22"/>
        </w:rPr>
        <w:t>in Men,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1"/>
        <w:gridCol w:w="2440"/>
        <w:gridCol w:w="2302"/>
        <w:gridCol w:w="2239"/>
        <w:gridCol w:w="2238"/>
        <w:gridCol w:w="2238"/>
      </w:tblGrid>
      <w:tr w:rsidR="00433B47" w:rsidRPr="00433B47" w14:paraId="295A1331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6FE17EA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M</w:t>
            </w:r>
            <w:r w:rsidRPr="00433B47">
              <w:rPr>
                <w:b/>
                <w:sz w:val="22"/>
                <w:szCs w:val="22"/>
              </w:rPr>
              <w:t>en</w:t>
            </w:r>
          </w:p>
        </w:tc>
        <w:tc>
          <w:tcPr>
            <w:tcW w:w="2440" w:type="dxa"/>
            <w:vMerge w:val="restart"/>
            <w:tcBorders>
              <w:top w:val="single" w:sz="18" w:space="0" w:color="auto"/>
            </w:tcBorders>
          </w:tcPr>
          <w:p w14:paraId="38C4A57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6B0C5CC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7" w:type="dxa"/>
            <w:gridSpan w:val="4"/>
            <w:tcBorders>
              <w:top w:val="single" w:sz="18" w:space="0" w:color="auto"/>
            </w:tcBorders>
            <w:vAlign w:val="center"/>
          </w:tcPr>
          <w:p w14:paraId="5450585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Odds ratio (95% CI)</w:t>
            </w:r>
          </w:p>
        </w:tc>
      </w:tr>
      <w:tr w:rsidR="00433B47" w:rsidRPr="00433B47" w14:paraId="2036C1EB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7F9F15D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bottom w:val="single" w:sz="4" w:space="0" w:color="auto"/>
            </w:tcBorders>
          </w:tcPr>
          <w:p w14:paraId="1516C20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EABC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01F2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8B1D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AD97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3D75CC0E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6FBA139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440" w:type="dxa"/>
            <w:tcBorders>
              <w:top w:val="single" w:sz="4" w:space="0" w:color="auto"/>
            </w:tcBorders>
          </w:tcPr>
          <w:p w14:paraId="508F2D3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1FC5DC2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sz w:val="22"/>
                <w:szCs w:val="22"/>
              </w:rPr>
              <w:t>2</w:t>
            </w:r>
            <w:r w:rsidRPr="00433B47">
              <w:rPr>
                <w:bCs/>
                <w:sz w:val="22"/>
                <w:szCs w:val="22"/>
              </w:rPr>
              <w:t>5,091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049BFA8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sz w:val="22"/>
                <w:szCs w:val="22"/>
              </w:rPr>
              <w:t>1</w:t>
            </w:r>
            <w:r w:rsidRPr="00433B47">
              <w:rPr>
                <w:bCs/>
                <w:sz w:val="22"/>
                <w:szCs w:val="22"/>
              </w:rPr>
              <w:t>1,251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6EE784A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sz w:val="22"/>
                <w:szCs w:val="22"/>
              </w:rPr>
              <w:t>9</w:t>
            </w:r>
            <w:r w:rsidRPr="00433B47">
              <w:rPr>
                <w:bCs/>
                <w:sz w:val="22"/>
                <w:szCs w:val="22"/>
              </w:rPr>
              <w:t>,664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2D9ED6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sz w:val="22"/>
                <w:szCs w:val="22"/>
              </w:rPr>
              <w:t>4</w:t>
            </w:r>
            <w:r w:rsidRPr="00433B47">
              <w:rPr>
                <w:bCs/>
                <w:sz w:val="22"/>
                <w:szCs w:val="22"/>
              </w:rPr>
              <w:t>,531</w:t>
            </w:r>
          </w:p>
        </w:tc>
      </w:tr>
      <w:tr w:rsidR="00433B47" w:rsidRPr="00433B47" w14:paraId="59FA399C" w14:textId="77777777" w:rsidTr="00193DE0">
        <w:trPr>
          <w:trHeight w:val="367"/>
          <w:jc w:val="center"/>
        </w:trPr>
        <w:tc>
          <w:tcPr>
            <w:tcW w:w="2501" w:type="dxa"/>
          </w:tcPr>
          <w:p w14:paraId="6B22190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(N=13,477)</w:t>
            </w:r>
          </w:p>
        </w:tc>
        <w:tc>
          <w:tcPr>
            <w:tcW w:w="2440" w:type="dxa"/>
            <w:vAlign w:val="center"/>
          </w:tcPr>
          <w:p w14:paraId="16277A5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13.8 (12.9, 14.7)</w:t>
            </w:r>
          </w:p>
        </w:tc>
        <w:tc>
          <w:tcPr>
            <w:tcW w:w="2302" w:type="dxa"/>
            <w:vAlign w:val="center"/>
          </w:tcPr>
          <w:p w14:paraId="038C154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3018D97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45BD5E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2296AF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1DB38FFC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6F80FD5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(N=11,614)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42850E5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30.0 (26.7, 29.2)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0583D79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2.42 (2.21, 2.66)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2DF2168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2.53 (2.12, 3.01)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B579AC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2.56 (2.07, 3.16)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ADA8F2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2.34 (1.82, 3.01)</w:t>
            </w:r>
          </w:p>
        </w:tc>
      </w:tr>
      <w:tr w:rsidR="00433B47" w:rsidRPr="00433B47" w14:paraId="2BD00D50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CA779D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33B47">
              <w:rPr>
                <w:b/>
                <w:bCs/>
                <w:sz w:val="22"/>
                <w:szCs w:val="22"/>
              </w:rPr>
              <w:t>riglycerides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0FF9BE9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7B10808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1</w:t>
            </w:r>
            <w:r w:rsidRPr="00433B47">
              <w:rPr>
                <w:bCs/>
                <w:color w:val="000000"/>
                <w:sz w:val="22"/>
                <w:szCs w:val="22"/>
              </w:rPr>
              <w:t>2,114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431F188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5</w:t>
            </w:r>
            <w:r w:rsidRPr="00433B47">
              <w:rPr>
                <w:bCs/>
                <w:color w:val="000000"/>
                <w:sz w:val="22"/>
                <w:szCs w:val="22"/>
              </w:rPr>
              <w:t>,398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1AFBCA8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4</w:t>
            </w:r>
            <w:r w:rsidRPr="00433B47">
              <w:rPr>
                <w:bCs/>
                <w:color w:val="000000"/>
                <w:sz w:val="22"/>
                <w:szCs w:val="22"/>
              </w:rPr>
              <w:t>,678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89589B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N=4,531</w:t>
            </w:r>
          </w:p>
        </w:tc>
      </w:tr>
      <w:tr w:rsidR="00433B47" w:rsidRPr="00433B47" w14:paraId="4975DFFB" w14:textId="77777777" w:rsidTr="00193DE0">
        <w:trPr>
          <w:trHeight w:val="360"/>
          <w:jc w:val="center"/>
        </w:trPr>
        <w:tc>
          <w:tcPr>
            <w:tcW w:w="2501" w:type="dxa"/>
          </w:tcPr>
          <w:p w14:paraId="679B90E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(N=6,905)</w:t>
            </w:r>
          </w:p>
        </w:tc>
        <w:tc>
          <w:tcPr>
            <w:tcW w:w="2440" w:type="dxa"/>
            <w:vAlign w:val="center"/>
          </w:tcPr>
          <w:p w14:paraId="5611C0E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17.1 (15.8, 18.5)</w:t>
            </w:r>
          </w:p>
        </w:tc>
        <w:tc>
          <w:tcPr>
            <w:tcW w:w="2302" w:type="dxa"/>
            <w:vAlign w:val="center"/>
          </w:tcPr>
          <w:p w14:paraId="022274D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7EE895B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BC5AB1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9414EB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17AB177B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4A1E72A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(N=5,209)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0D22568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26.7 (25.1, 28.4)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795E404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1.77 (1.56, 2.00)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2FD599D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1.75 (1.39, 2.21)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07BE59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1.64 (1.28, 2.09)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1C23777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1.58 (1.12, 2.23)</w:t>
            </w:r>
          </w:p>
        </w:tc>
      </w:tr>
      <w:tr w:rsidR="00433B47" w:rsidRPr="00433B47" w14:paraId="234C4649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19B077D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21F248C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6DDB8D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2</w:t>
            </w:r>
            <w:r w:rsidRPr="00433B47">
              <w:rPr>
                <w:bCs/>
                <w:color w:val="000000"/>
                <w:sz w:val="22"/>
                <w:szCs w:val="22"/>
              </w:rPr>
              <w:t>5,078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6308770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1</w:t>
            </w:r>
            <w:r w:rsidRPr="00433B47">
              <w:rPr>
                <w:bCs/>
                <w:color w:val="000000"/>
                <w:sz w:val="22"/>
                <w:szCs w:val="22"/>
              </w:rPr>
              <w:t>1,249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6CA40F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9</w:t>
            </w:r>
            <w:r w:rsidRPr="00433B47">
              <w:rPr>
                <w:bCs/>
                <w:color w:val="000000"/>
                <w:sz w:val="22"/>
                <w:szCs w:val="22"/>
              </w:rPr>
              <w:t>,662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82B619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N=4,531</w:t>
            </w:r>
          </w:p>
        </w:tc>
      </w:tr>
      <w:tr w:rsidR="00433B47" w:rsidRPr="00433B47" w14:paraId="4DE97174" w14:textId="77777777" w:rsidTr="00193DE0">
        <w:trPr>
          <w:trHeight w:val="360"/>
          <w:jc w:val="center"/>
        </w:trPr>
        <w:tc>
          <w:tcPr>
            <w:tcW w:w="2501" w:type="dxa"/>
          </w:tcPr>
          <w:p w14:paraId="4031233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(N=14,809)</w:t>
            </w:r>
          </w:p>
        </w:tc>
        <w:tc>
          <w:tcPr>
            <w:tcW w:w="2440" w:type="dxa"/>
            <w:vAlign w:val="center"/>
          </w:tcPr>
          <w:p w14:paraId="3821579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18.1 (17.2, 19.0)</w:t>
            </w:r>
          </w:p>
        </w:tc>
        <w:tc>
          <w:tcPr>
            <w:tcW w:w="2302" w:type="dxa"/>
            <w:vAlign w:val="center"/>
          </w:tcPr>
          <w:p w14:paraId="722913F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2CEEDC3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28317E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A38BE4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54453B76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0FB2550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Reduced (N=10,269)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4775620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23.9 (22.6, 25.2)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7D3EC15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1.42 (1.30, 1.56)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6B8C312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1.31 (1.13, 1.53)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C46531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1.29 (1.09, 1.53)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0EECD4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0.76 (0.57, 1.01)</w:t>
            </w:r>
          </w:p>
        </w:tc>
      </w:tr>
      <w:tr w:rsidR="00433B47" w:rsidRPr="00433B47" w14:paraId="3574E427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7F06F99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433B47">
              <w:rPr>
                <w:b/>
                <w:bCs/>
                <w:sz w:val="22"/>
                <w:szCs w:val="22"/>
              </w:rPr>
              <w:t>lood pressure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49A1893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5519025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2</w:t>
            </w:r>
            <w:r w:rsidRPr="00433B47">
              <w:rPr>
                <w:bCs/>
                <w:color w:val="000000"/>
                <w:sz w:val="22"/>
                <w:szCs w:val="22"/>
              </w:rPr>
              <w:t>4,086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B7B2F1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1</w:t>
            </w:r>
            <w:r w:rsidRPr="00433B47">
              <w:rPr>
                <w:bCs/>
                <w:color w:val="000000"/>
                <w:sz w:val="22"/>
                <w:szCs w:val="22"/>
              </w:rPr>
              <w:t>0,760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FC9CE9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color w:val="000000"/>
                <w:sz w:val="22"/>
                <w:szCs w:val="22"/>
              </w:rPr>
              <w:t>9</w:t>
            </w:r>
            <w:r w:rsidRPr="00433B47">
              <w:rPr>
                <w:bCs/>
                <w:color w:val="000000"/>
                <w:sz w:val="22"/>
                <w:szCs w:val="22"/>
              </w:rPr>
              <w:t>,368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C070C6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N=4,531</w:t>
            </w:r>
          </w:p>
        </w:tc>
      </w:tr>
      <w:tr w:rsidR="00433B47" w:rsidRPr="00433B47" w14:paraId="7F1E9292" w14:textId="77777777" w:rsidTr="00193DE0">
        <w:trPr>
          <w:trHeight w:val="360"/>
          <w:jc w:val="center"/>
        </w:trPr>
        <w:tc>
          <w:tcPr>
            <w:tcW w:w="2501" w:type="dxa"/>
          </w:tcPr>
          <w:p w14:paraId="6061805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(N=12,204)</w:t>
            </w:r>
          </w:p>
        </w:tc>
        <w:tc>
          <w:tcPr>
            <w:tcW w:w="2440" w:type="dxa"/>
            <w:vAlign w:val="center"/>
          </w:tcPr>
          <w:p w14:paraId="1784563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16.4 (15.5, 17.3)</w:t>
            </w:r>
          </w:p>
        </w:tc>
        <w:tc>
          <w:tcPr>
            <w:tcW w:w="2302" w:type="dxa"/>
            <w:vAlign w:val="center"/>
          </w:tcPr>
          <w:p w14:paraId="4AECCEC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79C49A3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65D944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F0EA00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4E56078D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52E9DD4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(N=11,882)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70DBD35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25.5 (24.3, 26.8)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3C46F6C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1.75 (1.60, 1.91)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097567F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1.86 (1.58, 2.20)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82323E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1.78 (1.49, 2.12)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724802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1.64 (1.30, 2.07)</w:t>
            </w:r>
          </w:p>
        </w:tc>
      </w:tr>
      <w:tr w:rsidR="00433B47" w:rsidRPr="00433B47" w14:paraId="03F3C493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556C97E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</w:rPr>
              <w:t>F</w:t>
            </w:r>
            <w:r w:rsidRPr="00433B47">
              <w:rPr>
                <w:b/>
                <w:sz w:val="22"/>
                <w:szCs w:val="22"/>
              </w:rPr>
              <w:t>asting glucose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420C06B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26A116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sz w:val="22"/>
                <w:szCs w:val="22"/>
              </w:rPr>
              <w:t>1</w:t>
            </w:r>
            <w:r w:rsidRPr="00433B47">
              <w:rPr>
                <w:bCs/>
                <w:sz w:val="22"/>
                <w:szCs w:val="22"/>
              </w:rPr>
              <w:t>2,200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1A2AEA2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sz w:val="22"/>
                <w:szCs w:val="22"/>
              </w:rPr>
              <w:t>5</w:t>
            </w:r>
            <w:r w:rsidRPr="00433B47">
              <w:rPr>
                <w:bCs/>
                <w:sz w:val="22"/>
                <w:szCs w:val="22"/>
              </w:rPr>
              <w:t>,485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B666B9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</w:t>
            </w:r>
            <w:r w:rsidRPr="00433B47">
              <w:rPr>
                <w:rFonts w:hint="eastAsia"/>
                <w:bCs/>
                <w:sz w:val="22"/>
                <w:szCs w:val="22"/>
              </w:rPr>
              <w:t>4</w:t>
            </w:r>
            <w:r w:rsidRPr="00433B47">
              <w:rPr>
                <w:bCs/>
                <w:sz w:val="22"/>
                <w:szCs w:val="22"/>
              </w:rPr>
              <w:t>,746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33A058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N=4,531</w:t>
            </w:r>
          </w:p>
        </w:tc>
      </w:tr>
      <w:tr w:rsidR="00433B47" w:rsidRPr="00433B47" w14:paraId="2EC94E69" w14:textId="77777777" w:rsidTr="00193DE0">
        <w:trPr>
          <w:trHeight w:val="360"/>
          <w:jc w:val="center"/>
        </w:trPr>
        <w:tc>
          <w:tcPr>
            <w:tcW w:w="2501" w:type="dxa"/>
          </w:tcPr>
          <w:p w14:paraId="39C8E06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(N=5,002)</w:t>
            </w:r>
          </w:p>
        </w:tc>
        <w:tc>
          <w:tcPr>
            <w:tcW w:w="2440" w:type="dxa"/>
            <w:vAlign w:val="center"/>
          </w:tcPr>
          <w:p w14:paraId="6A56385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18.8 (17.3, 20.3)</w:t>
            </w:r>
          </w:p>
        </w:tc>
        <w:tc>
          <w:tcPr>
            <w:tcW w:w="2302" w:type="dxa"/>
            <w:vAlign w:val="center"/>
          </w:tcPr>
          <w:p w14:paraId="08BD63A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64A436D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AD97D2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4A3E65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3F3856BA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7BD1D6B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(N=7,198)</w:t>
            </w:r>
          </w:p>
        </w:tc>
        <w:tc>
          <w:tcPr>
            <w:tcW w:w="2440" w:type="dxa"/>
            <w:tcBorders>
              <w:bottom w:val="single" w:sz="18" w:space="0" w:color="auto"/>
            </w:tcBorders>
            <w:vAlign w:val="center"/>
          </w:tcPr>
          <w:p w14:paraId="3C2698F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22.9 (21.5, 24.3)</w:t>
            </w:r>
          </w:p>
        </w:tc>
        <w:tc>
          <w:tcPr>
            <w:tcW w:w="2302" w:type="dxa"/>
            <w:tcBorders>
              <w:bottom w:val="single" w:sz="18" w:space="0" w:color="auto"/>
            </w:tcBorders>
            <w:vAlign w:val="center"/>
          </w:tcPr>
          <w:p w14:paraId="2FC668F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1.28 (1.14, 1.44)</w:t>
            </w:r>
          </w:p>
        </w:tc>
        <w:tc>
          <w:tcPr>
            <w:tcW w:w="2239" w:type="dxa"/>
            <w:tcBorders>
              <w:bottom w:val="single" w:sz="18" w:space="0" w:color="auto"/>
            </w:tcBorders>
            <w:vAlign w:val="center"/>
          </w:tcPr>
          <w:p w14:paraId="69B47DA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1.39 (1.12, 1.72)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4C46426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1.32 (1.06, 1.64)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3E6EE44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1.13 (0.90, 1.43)</w:t>
            </w:r>
          </w:p>
        </w:tc>
      </w:tr>
    </w:tbl>
    <w:p w14:paraId="6F63FCBA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1999–2020, with incorporation of sample weights.</w:t>
      </w:r>
    </w:p>
    <w:p w14:paraId="69E35FA2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1: adjusted for age and ethnicity.</w:t>
      </w:r>
    </w:p>
    <w:p w14:paraId="52D8B1A0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2: adjusted for model 1 covariates plus education level, smoking status, alcohol intake, and regular exercise.</w:t>
      </w:r>
    </w:p>
    <w:p w14:paraId="5E2336EB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t>Model 3: adjusted for model 2 covariates plus estimated glomerular filtration rate and all the other covariates in the table.</w:t>
      </w:r>
    </w:p>
    <w:p w14:paraId="07FEAF83" w14:textId="77777777" w:rsidR="00433B47" w:rsidRPr="00433B47" w:rsidRDefault="00433B47" w:rsidP="00433B47">
      <w:pPr>
        <w:rPr>
          <w:sz w:val="16"/>
          <w:szCs w:val="16"/>
        </w:rPr>
      </w:pPr>
    </w:p>
    <w:p w14:paraId="509FFBC5" w14:textId="77777777" w:rsidR="00433B47" w:rsidRPr="00433B47" w:rsidRDefault="00433B47" w:rsidP="00433B47">
      <w:pPr>
        <w:rPr>
          <w:b/>
          <w:sz w:val="22"/>
          <w:szCs w:val="22"/>
        </w:rPr>
      </w:pPr>
      <w:r w:rsidRPr="00433B47">
        <w:rPr>
          <w:b/>
          <w:sz w:val="22"/>
          <w:szCs w:val="22"/>
        </w:rPr>
        <w:br w:type="page"/>
      </w:r>
    </w:p>
    <w:p w14:paraId="248AA3D6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1c. Association between Hyperuricemia and Components of Metabolic Syndrome </w:t>
      </w:r>
      <w:r w:rsidRPr="00433B47">
        <w:rPr>
          <w:b/>
          <w:sz w:val="22"/>
          <w:szCs w:val="22"/>
        </w:rPr>
        <w:t>in Women,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1"/>
        <w:gridCol w:w="2440"/>
        <w:gridCol w:w="2302"/>
        <w:gridCol w:w="2239"/>
        <w:gridCol w:w="2238"/>
        <w:gridCol w:w="2238"/>
      </w:tblGrid>
      <w:tr w:rsidR="00433B47" w:rsidRPr="00433B47" w14:paraId="756B546A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75BC187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W</w:t>
            </w:r>
            <w:r w:rsidRPr="00433B47">
              <w:rPr>
                <w:b/>
                <w:sz w:val="22"/>
                <w:szCs w:val="22"/>
              </w:rPr>
              <w:t>omen</w:t>
            </w:r>
          </w:p>
        </w:tc>
        <w:tc>
          <w:tcPr>
            <w:tcW w:w="2440" w:type="dxa"/>
            <w:vMerge w:val="restart"/>
            <w:tcBorders>
              <w:top w:val="single" w:sz="18" w:space="0" w:color="auto"/>
            </w:tcBorders>
          </w:tcPr>
          <w:p w14:paraId="4C03714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3B1CDDB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7" w:type="dxa"/>
            <w:gridSpan w:val="4"/>
            <w:tcBorders>
              <w:top w:val="single" w:sz="18" w:space="0" w:color="auto"/>
            </w:tcBorders>
            <w:vAlign w:val="center"/>
          </w:tcPr>
          <w:p w14:paraId="5D71E50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Odds ratio (95% CI)</w:t>
            </w:r>
          </w:p>
        </w:tc>
      </w:tr>
      <w:tr w:rsidR="00433B47" w:rsidRPr="00433B47" w14:paraId="3AF8266C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31926CC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bottom w:val="single" w:sz="4" w:space="0" w:color="auto"/>
            </w:tcBorders>
          </w:tcPr>
          <w:p w14:paraId="5963FB5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D10E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ECD9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1883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64BEC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3242A0ED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5CE6CB4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440" w:type="dxa"/>
            <w:tcBorders>
              <w:top w:val="single" w:sz="4" w:space="0" w:color="auto"/>
            </w:tcBorders>
          </w:tcPr>
          <w:p w14:paraId="1D1279E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8DA80F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=26,879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2192172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N=11,989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C8E754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N=8,832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035FD4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N=4,014</w:t>
            </w:r>
          </w:p>
        </w:tc>
      </w:tr>
      <w:tr w:rsidR="00433B47" w:rsidRPr="00433B47" w14:paraId="24644AE8" w14:textId="77777777" w:rsidTr="00193DE0">
        <w:trPr>
          <w:trHeight w:val="367"/>
          <w:jc w:val="center"/>
        </w:trPr>
        <w:tc>
          <w:tcPr>
            <w:tcW w:w="2501" w:type="dxa"/>
          </w:tcPr>
          <w:p w14:paraId="412481E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(N=8,034)</w:t>
            </w:r>
          </w:p>
        </w:tc>
        <w:tc>
          <w:tcPr>
            <w:tcW w:w="2440" w:type="dxa"/>
            <w:vAlign w:val="center"/>
          </w:tcPr>
          <w:p w14:paraId="3098996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6.9 (6.2, 7.7)</w:t>
            </w:r>
          </w:p>
        </w:tc>
        <w:tc>
          <w:tcPr>
            <w:tcW w:w="2302" w:type="dxa"/>
            <w:vAlign w:val="center"/>
          </w:tcPr>
          <w:p w14:paraId="694171A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0EB3370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C536D2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78E2D1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258CB47B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369A7CD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(N=18,845)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5FB37C9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25.9 (25.0, 26.8)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03C0D50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4.71 (4.19, 5.31)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17B92B4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3.87 (3.15, 4.74)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5BE5CC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3.86 (3.10, 4.80)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2F9D5D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3.28 (2.41, 4.47)</w:t>
            </w:r>
          </w:p>
        </w:tc>
      </w:tr>
      <w:tr w:rsidR="00433B47" w:rsidRPr="00433B47" w14:paraId="7A5C36BA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21F4885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33B47">
              <w:rPr>
                <w:b/>
                <w:bCs/>
                <w:sz w:val="22"/>
                <w:szCs w:val="22"/>
              </w:rPr>
              <w:t>riglycerides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3D1F00D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96F26E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=12,999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6833F84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N=5,735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CC8BAD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N=4,217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BB5D94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N=4,014</w:t>
            </w:r>
          </w:p>
        </w:tc>
      </w:tr>
      <w:tr w:rsidR="00433B47" w:rsidRPr="00433B47" w14:paraId="447BD00A" w14:textId="77777777" w:rsidTr="00193DE0">
        <w:trPr>
          <w:trHeight w:val="360"/>
          <w:jc w:val="center"/>
        </w:trPr>
        <w:tc>
          <w:tcPr>
            <w:tcW w:w="2501" w:type="dxa"/>
          </w:tcPr>
          <w:p w14:paraId="3EAC6C8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(N=8,317)</w:t>
            </w:r>
          </w:p>
        </w:tc>
        <w:tc>
          <w:tcPr>
            <w:tcW w:w="2440" w:type="dxa"/>
            <w:vAlign w:val="center"/>
          </w:tcPr>
          <w:p w14:paraId="77CCC46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15.0 (14.0, 16.1)</w:t>
            </w:r>
          </w:p>
        </w:tc>
        <w:tc>
          <w:tcPr>
            <w:tcW w:w="2302" w:type="dxa"/>
            <w:vAlign w:val="center"/>
          </w:tcPr>
          <w:p w14:paraId="0598385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3BB6BBB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C4C78A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CBE883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17902A42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5CE8DC5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(N=4,682)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6C5A8F4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33.1 (31.3, 34.9)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6936CF0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2.79 (2.46, 3.17)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76B07FA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2.12 (1.73, 2.60)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C1D1FA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2.10 (1.65, 2.67)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4540D5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1.22 (0.94, 1.58)</w:t>
            </w:r>
          </w:p>
        </w:tc>
      </w:tr>
      <w:tr w:rsidR="00433B47" w:rsidRPr="00433B47" w14:paraId="79092BD6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10B1D82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11BF2B0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DE1E4C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=26,864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0E13C76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N=11,985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7D6353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N=8,828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FC3E3D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N=4,014</w:t>
            </w:r>
          </w:p>
        </w:tc>
      </w:tr>
      <w:tr w:rsidR="00433B47" w:rsidRPr="00433B47" w14:paraId="1AA84D67" w14:textId="77777777" w:rsidTr="00193DE0">
        <w:trPr>
          <w:trHeight w:val="360"/>
          <w:jc w:val="center"/>
        </w:trPr>
        <w:tc>
          <w:tcPr>
            <w:tcW w:w="2501" w:type="dxa"/>
          </w:tcPr>
          <w:p w14:paraId="6FE3A46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(N=15,096)</w:t>
            </w:r>
          </w:p>
        </w:tc>
        <w:tc>
          <w:tcPr>
            <w:tcW w:w="2440" w:type="dxa"/>
            <w:vAlign w:val="center"/>
          </w:tcPr>
          <w:p w14:paraId="0B27FB3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13.7 (13.0, 14.5)</w:t>
            </w:r>
          </w:p>
        </w:tc>
        <w:tc>
          <w:tcPr>
            <w:tcW w:w="2302" w:type="dxa"/>
            <w:vAlign w:val="center"/>
          </w:tcPr>
          <w:p w14:paraId="17DC113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708D4E5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8030D8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82B27F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6F7D9578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45AE1DC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Reduced (N=11,768)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43B8CEA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27.5 (26.3, 28.7)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23DBDBF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2.39 (2.20, 2.60)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4491842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2.11 (1.84, 2.42)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1D873FE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2.12 (1.80, 2.48)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8AA7CA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1.53 (1.15, 2.05)</w:t>
            </w:r>
          </w:p>
        </w:tc>
      </w:tr>
      <w:tr w:rsidR="00433B47" w:rsidRPr="00433B47" w14:paraId="16A62A94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3FDC054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433B47">
              <w:rPr>
                <w:b/>
                <w:bCs/>
                <w:sz w:val="22"/>
                <w:szCs w:val="22"/>
              </w:rPr>
              <w:t>lood pressure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76C2F87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30C2C34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=25,396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AC935C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N=11,212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4220B9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N=8,452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923349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N=4,014</w:t>
            </w:r>
          </w:p>
        </w:tc>
      </w:tr>
      <w:tr w:rsidR="00433B47" w:rsidRPr="00433B47" w14:paraId="692E2479" w14:textId="77777777" w:rsidTr="00193DE0">
        <w:trPr>
          <w:trHeight w:val="360"/>
          <w:jc w:val="center"/>
        </w:trPr>
        <w:tc>
          <w:tcPr>
            <w:tcW w:w="2501" w:type="dxa"/>
          </w:tcPr>
          <w:p w14:paraId="7FBC247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(N=14,365)</w:t>
            </w:r>
          </w:p>
        </w:tc>
        <w:tc>
          <w:tcPr>
            <w:tcW w:w="2440" w:type="dxa"/>
            <w:vAlign w:val="center"/>
          </w:tcPr>
          <w:p w14:paraId="6FCED12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11.2 (10.6, 11.9)</w:t>
            </w:r>
          </w:p>
        </w:tc>
        <w:tc>
          <w:tcPr>
            <w:tcW w:w="2302" w:type="dxa"/>
            <w:vAlign w:val="center"/>
          </w:tcPr>
          <w:p w14:paraId="6C399CF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79471ED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8782FF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5D4362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3403678F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2A3A19B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(N=11,031)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11F845B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32.1 (31.0, 33.3)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7C97299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3.74 (3.45, 4.05)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4E24455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2.62 (2.28, 3.02)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08554F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2.81 (2.40, 3.29)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618E48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2.63 (1.96, 3.54)</w:t>
            </w:r>
          </w:p>
        </w:tc>
      </w:tr>
      <w:tr w:rsidR="00433B47" w:rsidRPr="00433B47" w14:paraId="5620D3EC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1A8971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</w:rPr>
              <w:t>F</w:t>
            </w:r>
            <w:r w:rsidRPr="00433B47">
              <w:rPr>
                <w:b/>
                <w:sz w:val="22"/>
                <w:szCs w:val="22"/>
              </w:rPr>
              <w:t>asting glucose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3BB830E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243903E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bCs/>
                <w:sz w:val="22"/>
                <w:szCs w:val="22"/>
              </w:rPr>
              <w:t>N</w:t>
            </w:r>
            <w:r w:rsidRPr="00433B47">
              <w:rPr>
                <w:bCs/>
                <w:sz w:val="22"/>
                <w:szCs w:val="22"/>
              </w:rPr>
              <w:t>=13,082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A58A9F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N=5,825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67E114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N=4,264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D6A67E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N=4,014</w:t>
            </w:r>
          </w:p>
        </w:tc>
      </w:tr>
      <w:tr w:rsidR="00433B47" w:rsidRPr="00433B47" w14:paraId="7C1B46B0" w14:textId="77777777" w:rsidTr="00193DE0">
        <w:trPr>
          <w:trHeight w:val="360"/>
          <w:jc w:val="center"/>
        </w:trPr>
        <w:tc>
          <w:tcPr>
            <w:tcW w:w="2501" w:type="dxa"/>
          </w:tcPr>
          <w:p w14:paraId="446ED7C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(N=7,383)</w:t>
            </w:r>
          </w:p>
        </w:tc>
        <w:tc>
          <w:tcPr>
            <w:tcW w:w="2440" w:type="dxa"/>
            <w:vAlign w:val="center"/>
          </w:tcPr>
          <w:p w14:paraId="6B57EAD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13.6 (12.6, 14.6)</w:t>
            </w:r>
          </w:p>
        </w:tc>
        <w:tc>
          <w:tcPr>
            <w:tcW w:w="2302" w:type="dxa"/>
            <w:vAlign w:val="center"/>
          </w:tcPr>
          <w:p w14:paraId="26D9313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7542EA2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31E5AE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E91028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bCs/>
                <w:sz w:val="22"/>
                <w:szCs w:val="22"/>
              </w:rPr>
              <w:t>1.00 (Reference)</w:t>
            </w:r>
          </w:p>
        </w:tc>
      </w:tr>
      <w:tr w:rsidR="00433B47" w:rsidRPr="00433B47" w14:paraId="104A3EE6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3D73D6F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(N=5,699)</w:t>
            </w:r>
          </w:p>
        </w:tc>
        <w:tc>
          <w:tcPr>
            <w:tcW w:w="2440" w:type="dxa"/>
            <w:tcBorders>
              <w:bottom w:val="single" w:sz="18" w:space="0" w:color="auto"/>
            </w:tcBorders>
            <w:vAlign w:val="center"/>
          </w:tcPr>
          <w:p w14:paraId="200B3D9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32.1 (30.5, 33.6)</w:t>
            </w:r>
          </w:p>
        </w:tc>
        <w:tc>
          <w:tcPr>
            <w:tcW w:w="2302" w:type="dxa"/>
            <w:tcBorders>
              <w:bottom w:val="single" w:sz="18" w:space="0" w:color="auto"/>
            </w:tcBorders>
            <w:vAlign w:val="center"/>
          </w:tcPr>
          <w:p w14:paraId="6A45AA1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3.01 (2.68, 3.37)</w:t>
            </w:r>
          </w:p>
        </w:tc>
        <w:tc>
          <w:tcPr>
            <w:tcW w:w="2239" w:type="dxa"/>
            <w:tcBorders>
              <w:bottom w:val="single" w:sz="18" w:space="0" w:color="auto"/>
            </w:tcBorders>
            <w:vAlign w:val="center"/>
          </w:tcPr>
          <w:p w14:paraId="0D9BC42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2.09 (1.76, 2.48)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2BBFABD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2.04 (1.70, 2.46)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732FEAA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bCs/>
                <w:color w:val="000000"/>
                <w:sz w:val="22"/>
                <w:szCs w:val="22"/>
              </w:rPr>
              <w:t>1.50 (1.05, 9.62)</w:t>
            </w:r>
          </w:p>
        </w:tc>
      </w:tr>
    </w:tbl>
    <w:p w14:paraId="0B5BA771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1999–2020, with incorporation of sample weights.</w:t>
      </w:r>
    </w:p>
    <w:p w14:paraId="56336221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1: adjusted for age and ethnicity.</w:t>
      </w:r>
    </w:p>
    <w:p w14:paraId="0C488227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2: adjusted for model 1 covariates plus education level, smoking status, alcohol intake, and regular exercise.</w:t>
      </w:r>
    </w:p>
    <w:p w14:paraId="54B5D6CD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t>Model 3: adjusted for model 2 covariates plus estimated glomerular filtration rate and all the other covariates in the table.</w:t>
      </w:r>
    </w:p>
    <w:p w14:paraId="5EFE5EFF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br w:type="page"/>
      </w:r>
    </w:p>
    <w:p w14:paraId="5F8F4563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2a. Association between Hyperuricemia and Components of Metabolic Syndrome </w:t>
      </w:r>
      <w:r w:rsidRPr="00433B47">
        <w:rPr>
          <w:b/>
          <w:sz w:val="22"/>
          <w:szCs w:val="22"/>
        </w:rPr>
        <w:t>in White,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1"/>
        <w:gridCol w:w="2440"/>
        <w:gridCol w:w="2302"/>
        <w:gridCol w:w="2239"/>
        <w:gridCol w:w="2238"/>
        <w:gridCol w:w="2238"/>
      </w:tblGrid>
      <w:tr w:rsidR="00433B47" w:rsidRPr="00433B47" w14:paraId="495CFE55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1665BE4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W</w:t>
            </w:r>
            <w:r w:rsidRPr="00433B47">
              <w:rPr>
                <w:b/>
                <w:sz w:val="22"/>
                <w:szCs w:val="22"/>
              </w:rPr>
              <w:t>hite</w:t>
            </w:r>
          </w:p>
        </w:tc>
        <w:tc>
          <w:tcPr>
            <w:tcW w:w="2440" w:type="dxa"/>
            <w:vMerge w:val="restart"/>
            <w:tcBorders>
              <w:top w:val="single" w:sz="18" w:space="0" w:color="auto"/>
            </w:tcBorders>
          </w:tcPr>
          <w:p w14:paraId="5840B4E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4568F45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7" w:type="dxa"/>
            <w:gridSpan w:val="4"/>
            <w:tcBorders>
              <w:top w:val="single" w:sz="18" w:space="0" w:color="auto"/>
            </w:tcBorders>
            <w:vAlign w:val="center"/>
          </w:tcPr>
          <w:p w14:paraId="667248B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Odds ratio (95% CI)</w:t>
            </w:r>
          </w:p>
        </w:tc>
      </w:tr>
      <w:tr w:rsidR="00433B47" w:rsidRPr="00433B47" w14:paraId="6BE95984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0F95D8E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bottom w:val="single" w:sz="4" w:space="0" w:color="auto"/>
            </w:tcBorders>
          </w:tcPr>
          <w:p w14:paraId="02AEB71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398E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E50D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0B81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3337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0A539F76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721C0EE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3973C1F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28E47CF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=21,923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609BDD7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N=21,923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68BD2C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N=18,883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D211C9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N=7,976</w:t>
            </w:r>
          </w:p>
        </w:tc>
      </w:tr>
      <w:tr w:rsidR="00433B47" w:rsidRPr="00433B47" w14:paraId="027360B7" w14:textId="77777777" w:rsidTr="00193DE0">
        <w:trPr>
          <w:trHeight w:val="367"/>
          <w:jc w:val="center"/>
        </w:trPr>
        <w:tc>
          <w:tcPr>
            <w:tcW w:w="2501" w:type="dxa"/>
          </w:tcPr>
          <w:p w14:paraId="45191EF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(N=9,143)</w:t>
            </w:r>
          </w:p>
        </w:tc>
        <w:tc>
          <w:tcPr>
            <w:tcW w:w="2440" w:type="dxa"/>
            <w:vAlign w:val="center"/>
          </w:tcPr>
          <w:p w14:paraId="6FC61DA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10.7 (9.9, 11.6)</w:t>
            </w:r>
          </w:p>
        </w:tc>
        <w:tc>
          <w:tcPr>
            <w:tcW w:w="2302" w:type="dxa"/>
            <w:vAlign w:val="center"/>
          </w:tcPr>
          <w:p w14:paraId="1E6BAE4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2409151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B7AB12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CEBF06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3EC75391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1F51FB2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(N=12,780)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271D33F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27.4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26.4, 28.3)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265F033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3.14 (2.86, 3.45)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260C0EB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433B47">
              <w:rPr>
                <w:color w:val="000000"/>
                <w:sz w:val="22"/>
                <w:szCs w:val="22"/>
              </w:rPr>
              <w:t>3.04  (</w:t>
            </w:r>
            <w:proofErr w:type="gramEnd"/>
            <w:r w:rsidRPr="00433B47">
              <w:rPr>
                <w:color w:val="000000"/>
                <w:sz w:val="22"/>
                <w:szCs w:val="22"/>
              </w:rPr>
              <w:t>2.76, 3.36)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379CFD8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3.00 (2.70, 3.34)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1CB74B1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2.72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2.31, 3.20)</w:t>
            </w:r>
          </w:p>
        </w:tc>
      </w:tr>
      <w:tr w:rsidR="00433B47" w:rsidRPr="00433B47" w14:paraId="1B3BB244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7FDDC8B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33B47">
              <w:rPr>
                <w:b/>
                <w:bCs/>
                <w:sz w:val="22"/>
                <w:szCs w:val="22"/>
              </w:rPr>
              <w:t>riglycerides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7A6971D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3A42086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=11,097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1249E8A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N=11,097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870460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N=9,411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63C880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N=7,976</w:t>
            </w:r>
          </w:p>
        </w:tc>
      </w:tr>
      <w:tr w:rsidR="00433B47" w:rsidRPr="00433B47" w14:paraId="1E9D43F2" w14:textId="77777777" w:rsidTr="00193DE0">
        <w:trPr>
          <w:trHeight w:val="360"/>
          <w:jc w:val="center"/>
        </w:trPr>
        <w:tc>
          <w:tcPr>
            <w:tcW w:w="2501" w:type="dxa"/>
          </w:tcPr>
          <w:p w14:paraId="5C328AE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(N=6,292)</w:t>
            </w:r>
          </w:p>
        </w:tc>
        <w:tc>
          <w:tcPr>
            <w:tcW w:w="2440" w:type="dxa"/>
            <w:vAlign w:val="center"/>
          </w:tcPr>
          <w:p w14:paraId="1A06D21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16.3 (15.0, 17.5)</w:t>
            </w:r>
          </w:p>
        </w:tc>
        <w:tc>
          <w:tcPr>
            <w:tcW w:w="2302" w:type="dxa"/>
            <w:vAlign w:val="center"/>
          </w:tcPr>
          <w:p w14:paraId="12B5F1C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690A299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5E9E00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843DDB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4F7DB47D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1244509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(N=4,805)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61D3803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30.2 (28.5, 31.9)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09EBEC3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2.23 (1.97, 2.52)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3AD1F96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2.06 (1.81, 2.33)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45AF00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1.92 (1.67, 2.19)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FB78BD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1.34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1.13, 1.59)</w:t>
            </w:r>
          </w:p>
        </w:tc>
      </w:tr>
      <w:tr w:rsidR="00433B47" w:rsidRPr="00433B47" w14:paraId="6A240B0D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24820E6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2C6E797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2536254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=22,914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2941730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N=22,914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EE6CA0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N=19,379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6E068E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N=7,976</w:t>
            </w:r>
          </w:p>
        </w:tc>
      </w:tr>
      <w:tr w:rsidR="00433B47" w:rsidRPr="00433B47" w14:paraId="7C644B21" w14:textId="77777777" w:rsidTr="00193DE0">
        <w:trPr>
          <w:trHeight w:val="360"/>
          <w:jc w:val="center"/>
        </w:trPr>
        <w:tc>
          <w:tcPr>
            <w:tcW w:w="2501" w:type="dxa"/>
          </w:tcPr>
          <w:p w14:paraId="03C8DBF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(N=12,889)</w:t>
            </w:r>
          </w:p>
        </w:tc>
        <w:tc>
          <w:tcPr>
            <w:tcW w:w="2440" w:type="dxa"/>
            <w:vAlign w:val="center"/>
          </w:tcPr>
          <w:p w14:paraId="4BABA8A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16.0 (15.2, 16.9)</w:t>
            </w:r>
          </w:p>
        </w:tc>
        <w:tc>
          <w:tcPr>
            <w:tcW w:w="2302" w:type="dxa"/>
            <w:vAlign w:val="center"/>
          </w:tcPr>
          <w:p w14:paraId="137246F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221A51D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6C1AD1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F1965D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52DA041F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2EA33E6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Reduced (N=10,025)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479CDFC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26.6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25.4, 27.8)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684205F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1.90 (1.75, 2.06)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47EC072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1.77 (1.63, 1.92)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4DA8FD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1.73 (1.58, 1.90)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0FCD524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1.11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0.92, 1.33)</w:t>
            </w:r>
          </w:p>
        </w:tc>
      </w:tr>
      <w:tr w:rsidR="00433B47" w:rsidRPr="00433B47" w14:paraId="16C76FFB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10DCF80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433B47">
              <w:rPr>
                <w:b/>
                <w:bCs/>
                <w:sz w:val="22"/>
                <w:szCs w:val="22"/>
              </w:rPr>
              <w:t>lood pressure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0824B59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0356EB1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=22,058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884F87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N=22,058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603DC34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N=18,935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C795BE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N=7,976</w:t>
            </w:r>
          </w:p>
        </w:tc>
      </w:tr>
      <w:tr w:rsidR="00433B47" w:rsidRPr="00433B47" w14:paraId="21E79811" w14:textId="77777777" w:rsidTr="00193DE0">
        <w:trPr>
          <w:trHeight w:val="360"/>
          <w:jc w:val="center"/>
        </w:trPr>
        <w:tc>
          <w:tcPr>
            <w:tcW w:w="2501" w:type="dxa"/>
          </w:tcPr>
          <w:p w14:paraId="7C1FB97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(N=11,631)</w:t>
            </w:r>
          </w:p>
        </w:tc>
        <w:tc>
          <w:tcPr>
            <w:tcW w:w="2440" w:type="dxa"/>
            <w:vAlign w:val="center"/>
          </w:tcPr>
          <w:p w14:paraId="681AD66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14.1 (13.3, 14.9)</w:t>
            </w:r>
          </w:p>
        </w:tc>
        <w:tc>
          <w:tcPr>
            <w:tcW w:w="2302" w:type="dxa"/>
            <w:vAlign w:val="center"/>
          </w:tcPr>
          <w:p w14:paraId="68A12FD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0AB480C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9BD24F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83EF27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7DED771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4CC194E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(N=10,427)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397920E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28.8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27.7, 29.9)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76F01B5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2.46 (2.28, 2.66)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745638F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2.29 (2.09, 2.51)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AD3491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2.25 (2.03, 2.49)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06A80BF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1.99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1.65, 2.40)</w:t>
            </w:r>
          </w:p>
        </w:tc>
      </w:tr>
      <w:tr w:rsidR="00433B47" w:rsidRPr="00433B47" w14:paraId="635F8946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3AFC016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</w:rPr>
              <w:t>F</w:t>
            </w:r>
            <w:r w:rsidRPr="00433B47">
              <w:rPr>
                <w:b/>
                <w:sz w:val="22"/>
                <w:szCs w:val="22"/>
              </w:rPr>
              <w:t>asting glucose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70CF009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5057A7A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=11,148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4DC8A8D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N=11,148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601DF6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N=9.454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0E52F9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N=7,976</w:t>
            </w:r>
          </w:p>
        </w:tc>
      </w:tr>
      <w:tr w:rsidR="00433B47" w:rsidRPr="00433B47" w14:paraId="0BE6C06B" w14:textId="77777777" w:rsidTr="00193DE0">
        <w:trPr>
          <w:trHeight w:val="360"/>
          <w:jc w:val="center"/>
        </w:trPr>
        <w:tc>
          <w:tcPr>
            <w:tcW w:w="2501" w:type="dxa"/>
          </w:tcPr>
          <w:p w14:paraId="63221EF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(N=5,608)</w:t>
            </w:r>
          </w:p>
        </w:tc>
        <w:tc>
          <w:tcPr>
            <w:tcW w:w="2440" w:type="dxa"/>
            <w:vAlign w:val="center"/>
          </w:tcPr>
          <w:p w14:paraId="2F0AD01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16.3 (15.1, 17.5)</w:t>
            </w:r>
          </w:p>
        </w:tc>
        <w:tc>
          <w:tcPr>
            <w:tcW w:w="2302" w:type="dxa"/>
            <w:vAlign w:val="center"/>
          </w:tcPr>
          <w:p w14:paraId="4CDD941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6B87F83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A4B6F5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AFA359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5BA50F29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2E70853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(N=5,540)</w:t>
            </w:r>
          </w:p>
        </w:tc>
        <w:tc>
          <w:tcPr>
            <w:tcW w:w="2440" w:type="dxa"/>
            <w:tcBorders>
              <w:bottom w:val="single" w:sz="18" w:space="0" w:color="auto"/>
            </w:tcBorders>
            <w:vAlign w:val="center"/>
          </w:tcPr>
          <w:p w14:paraId="2DB264B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27.8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26.2, 29.3)</w:t>
            </w:r>
          </w:p>
        </w:tc>
        <w:tc>
          <w:tcPr>
            <w:tcW w:w="2302" w:type="dxa"/>
            <w:tcBorders>
              <w:bottom w:val="single" w:sz="18" w:space="0" w:color="auto"/>
            </w:tcBorders>
            <w:vAlign w:val="center"/>
          </w:tcPr>
          <w:p w14:paraId="2FCFB2D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1.97 (1.76, 2.21)</w:t>
            </w:r>
          </w:p>
        </w:tc>
        <w:tc>
          <w:tcPr>
            <w:tcW w:w="2239" w:type="dxa"/>
            <w:tcBorders>
              <w:bottom w:val="single" w:sz="18" w:space="0" w:color="auto"/>
            </w:tcBorders>
            <w:vAlign w:val="center"/>
          </w:tcPr>
          <w:p w14:paraId="4E0D294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1.82 (1.62, 2.04)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69F4E7E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1.76 (1.54, 2.00)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7371465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1.30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1.12, 1.50)</w:t>
            </w:r>
          </w:p>
        </w:tc>
      </w:tr>
    </w:tbl>
    <w:p w14:paraId="66438CB5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1999–2020, with incorporation of sample weights.</w:t>
      </w:r>
    </w:p>
    <w:p w14:paraId="4879DC69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1: adjusted for age and sex.</w:t>
      </w:r>
    </w:p>
    <w:p w14:paraId="06098E20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2: adjusted for model 1 covariates plus education level, smoking status, alcohol intake, and regular exercise.</w:t>
      </w:r>
    </w:p>
    <w:p w14:paraId="379E1D45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t>Model 3: adjusted for model 2 covariates plus estimated glomerular filtration rate and all the other covariates in the table.</w:t>
      </w:r>
    </w:p>
    <w:p w14:paraId="47D5AA05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b/>
          <w:sz w:val="22"/>
          <w:szCs w:val="22"/>
        </w:rPr>
        <w:br w:type="page"/>
      </w:r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2b. Association between Hyperuricemia and Components of Metabolic Syndrome </w:t>
      </w:r>
      <w:r w:rsidRPr="00433B47">
        <w:rPr>
          <w:b/>
          <w:sz w:val="22"/>
          <w:szCs w:val="22"/>
        </w:rPr>
        <w:t>in Black,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1"/>
        <w:gridCol w:w="2440"/>
        <w:gridCol w:w="2302"/>
        <w:gridCol w:w="2239"/>
        <w:gridCol w:w="2238"/>
        <w:gridCol w:w="2238"/>
      </w:tblGrid>
      <w:tr w:rsidR="00433B47" w:rsidRPr="00433B47" w14:paraId="10095263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6AE8665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B</w:t>
            </w:r>
            <w:r w:rsidRPr="00433B47">
              <w:rPr>
                <w:b/>
                <w:sz w:val="22"/>
                <w:szCs w:val="22"/>
              </w:rPr>
              <w:t>lack</w:t>
            </w:r>
          </w:p>
        </w:tc>
        <w:tc>
          <w:tcPr>
            <w:tcW w:w="2440" w:type="dxa"/>
            <w:vMerge w:val="restart"/>
            <w:tcBorders>
              <w:top w:val="single" w:sz="18" w:space="0" w:color="auto"/>
            </w:tcBorders>
          </w:tcPr>
          <w:p w14:paraId="70AC1B3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159CB23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7" w:type="dxa"/>
            <w:gridSpan w:val="4"/>
            <w:tcBorders>
              <w:top w:val="single" w:sz="18" w:space="0" w:color="auto"/>
            </w:tcBorders>
            <w:vAlign w:val="center"/>
          </w:tcPr>
          <w:p w14:paraId="376DF2D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Odds ratio (95% CI)</w:t>
            </w:r>
          </w:p>
        </w:tc>
      </w:tr>
      <w:tr w:rsidR="00433B47" w:rsidRPr="00433B47" w14:paraId="72EFE946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50AA494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bottom w:val="single" w:sz="4" w:space="0" w:color="auto"/>
            </w:tcBorders>
          </w:tcPr>
          <w:p w14:paraId="2FC8F95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13C7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9893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27AC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CA55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2B5F3C88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78D5072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1F7F81F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79AA8A4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=10,191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1E875E3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N=10,191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A366C9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N=8,075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4F0224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N=3,449</w:t>
            </w:r>
          </w:p>
        </w:tc>
      </w:tr>
      <w:tr w:rsidR="00433B47" w:rsidRPr="00433B47" w14:paraId="553B541C" w14:textId="77777777" w:rsidTr="00193DE0">
        <w:trPr>
          <w:trHeight w:val="367"/>
          <w:jc w:val="center"/>
        </w:trPr>
        <w:tc>
          <w:tcPr>
            <w:tcW w:w="2501" w:type="dxa"/>
          </w:tcPr>
          <w:p w14:paraId="7FA1FF3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(N=4,079)</w:t>
            </w:r>
          </w:p>
        </w:tc>
        <w:tc>
          <w:tcPr>
            <w:tcW w:w="2440" w:type="dxa"/>
            <w:vAlign w:val="center"/>
          </w:tcPr>
          <w:p w14:paraId="04C93B6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12.1 (10.9, 13.2)</w:t>
            </w:r>
          </w:p>
        </w:tc>
        <w:tc>
          <w:tcPr>
            <w:tcW w:w="2302" w:type="dxa"/>
            <w:vAlign w:val="center"/>
          </w:tcPr>
          <w:p w14:paraId="36F87E1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760AF20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CF2F78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00F479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5E36A27C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60169C9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(N=6,112)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5E827F0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30.0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28.8, 31.3)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4F5053D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3.13 (2.77, 3.54)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57AE05B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3.08 (2.70, 3.52)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A1E6C2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3.01 (2.60, 3.48)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0C27641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2.68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2.14, 3.38)</w:t>
            </w:r>
          </w:p>
        </w:tc>
      </w:tr>
      <w:tr w:rsidR="00433B47" w:rsidRPr="00433B47" w14:paraId="133B6940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710465B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33B47">
              <w:rPr>
                <w:b/>
                <w:bCs/>
                <w:sz w:val="22"/>
                <w:szCs w:val="22"/>
              </w:rPr>
              <w:t>riglycerides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50BFAC5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4439E1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=5,097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11147DF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N=5,097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A3173F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N=3,970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63B125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N=3,449</w:t>
            </w:r>
          </w:p>
        </w:tc>
      </w:tr>
      <w:tr w:rsidR="00433B47" w:rsidRPr="00433B47" w14:paraId="426EEBF4" w14:textId="77777777" w:rsidTr="00193DE0">
        <w:trPr>
          <w:trHeight w:val="360"/>
          <w:jc w:val="center"/>
        </w:trPr>
        <w:tc>
          <w:tcPr>
            <w:tcW w:w="2501" w:type="dxa"/>
          </w:tcPr>
          <w:p w14:paraId="6941875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(N=3,696)</w:t>
            </w:r>
          </w:p>
        </w:tc>
        <w:tc>
          <w:tcPr>
            <w:tcW w:w="2440" w:type="dxa"/>
            <w:vAlign w:val="center"/>
          </w:tcPr>
          <w:p w14:paraId="11F17B8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19.5 (18.2, 20.8)</w:t>
            </w:r>
          </w:p>
        </w:tc>
        <w:tc>
          <w:tcPr>
            <w:tcW w:w="2302" w:type="dxa"/>
            <w:vAlign w:val="center"/>
          </w:tcPr>
          <w:p w14:paraId="781BE37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60F26A1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EDD5CD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D402F9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20C37C46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345ED4A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(N=1,401)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3510921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37.4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34.4, 40.4)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57C12F2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2.46 (2.12, 2.85)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293AF13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1.87 (1.60, 2.20)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5544A31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1.73 (1.44, 2.08)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531C0E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1.40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1.06, 1.85)</w:t>
            </w:r>
          </w:p>
        </w:tc>
      </w:tr>
      <w:tr w:rsidR="00433B47" w:rsidRPr="00433B47" w14:paraId="5192707C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6834F0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767C02A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0E7EC09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=10,766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2FAE7D4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N=10,766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408D74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N=8,321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237610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N=3,449</w:t>
            </w:r>
          </w:p>
        </w:tc>
      </w:tr>
      <w:tr w:rsidR="00433B47" w:rsidRPr="00433B47" w14:paraId="4A1EF2EE" w14:textId="77777777" w:rsidTr="00193DE0">
        <w:trPr>
          <w:trHeight w:val="360"/>
          <w:jc w:val="center"/>
        </w:trPr>
        <w:tc>
          <w:tcPr>
            <w:tcW w:w="2501" w:type="dxa"/>
          </w:tcPr>
          <w:p w14:paraId="79F2133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(N=6,813)</w:t>
            </w:r>
          </w:p>
        </w:tc>
        <w:tc>
          <w:tcPr>
            <w:tcW w:w="2440" w:type="dxa"/>
            <w:vAlign w:val="center"/>
          </w:tcPr>
          <w:p w14:paraId="56D7504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19.0 (17.9, 20.1)</w:t>
            </w:r>
          </w:p>
        </w:tc>
        <w:tc>
          <w:tcPr>
            <w:tcW w:w="2302" w:type="dxa"/>
            <w:vAlign w:val="center"/>
          </w:tcPr>
          <w:p w14:paraId="1D30DD5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76A70E2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1D6713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AC31C3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24559459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205A69B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Reduced (N=3,953)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4796F98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31.5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29.8, 33.3)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05EFC50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1.96 (1.76, 2.19)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5A656EB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1.69 (1.51, 1.89)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0056050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1.64 (1.46, 1.85)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F0CACF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0.98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0.76, 1.28)</w:t>
            </w:r>
          </w:p>
        </w:tc>
      </w:tr>
      <w:tr w:rsidR="00433B47" w:rsidRPr="00433B47" w14:paraId="7E16FC48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228D6C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433B47">
              <w:rPr>
                <w:b/>
                <w:bCs/>
                <w:sz w:val="22"/>
                <w:szCs w:val="22"/>
              </w:rPr>
              <w:t>lood pressure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73C5405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71429A4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=10,175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2325A7F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N=10,175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6AA0A5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N=8,043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45BBAB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N=3,449</w:t>
            </w:r>
          </w:p>
        </w:tc>
      </w:tr>
      <w:tr w:rsidR="00433B47" w:rsidRPr="00433B47" w14:paraId="110918B2" w14:textId="77777777" w:rsidTr="00193DE0">
        <w:trPr>
          <w:trHeight w:val="360"/>
          <w:jc w:val="center"/>
        </w:trPr>
        <w:tc>
          <w:tcPr>
            <w:tcW w:w="2501" w:type="dxa"/>
          </w:tcPr>
          <w:p w14:paraId="52D9557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(N=4,432)</w:t>
            </w:r>
          </w:p>
        </w:tc>
        <w:tc>
          <w:tcPr>
            <w:tcW w:w="2440" w:type="dxa"/>
            <w:vAlign w:val="center"/>
          </w:tcPr>
          <w:p w14:paraId="76B05AB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12.9 (11.8, 14.1)</w:t>
            </w:r>
          </w:p>
        </w:tc>
        <w:tc>
          <w:tcPr>
            <w:tcW w:w="2302" w:type="dxa"/>
            <w:vAlign w:val="center"/>
          </w:tcPr>
          <w:p w14:paraId="6695304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046A730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2CACB5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8E7007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49BFD6A2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250511C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(N=5,743)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4E8799B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33.4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31.9, 34.8)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4321EC6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3.37 (2.98, 3.80)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0778331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2.38 (2.09, 2.71)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94BFDB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2.40 (2.08, 2.76)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351874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1.68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1.32, 2.12)</w:t>
            </w:r>
          </w:p>
        </w:tc>
      </w:tr>
      <w:tr w:rsidR="00433B47" w:rsidRPr="00433B47" w14:paraId="7F916D83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5F99D9E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</w:rPr>
              <w:t>F</w:t>
            </w:r>
            <w:r w:rsidRPr="00433B47">
              <w:rPr>
                <w:b/>
                <w:sz w:val="22"/>
                <w:szCs w:val="22"/>
              </w:rPr>
              <w:t>asting glucose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2C49064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088199D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=5,144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6EF7D01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N=5,144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3F67C9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N=4,003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121660E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N=3,449</w:t>
            </w:r>
          </w:p>
        </w:tc>
      </w:tr>
      <w:tr w:rsidR="00433B47" w:rsidRPr="00433B47" w14:paraId="033F832D" w14:textId="77777777" w:rsidTr="00193DE0">
        <w:trPr>
          <w:trHeight w:val="360"/>
          <w:jc w:val="center"/>
        </w:trPr>
        <w:tc>
          <w:tcPr>
            <w:tcW w:w="2501" w:type="dxa"/>
          </w:tcPr>
          <w:p w14:paraId="09233FB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(N=2,693)</w:t>
            </w:r>
          </w:p>
        </w:tc>
        <w:tc>
          <w:tcPr>
            <w:tcW w:w="2440" w:type="dxa"/>
            <w:vAlign w:val="center"/>
          </w:tcPr>
          <w:p w14:paraId="285106F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16.6 (15.0, 18.2)</w:t>
            </w:r>
          </w:p>
        </w:tc>
        <w:tc>
          <w:tcPr>
            <w:tcW w:w="2302" w:type="dxa"/>
            <w:vAlign w:val="center"/>
          </w:tcPr>
          <w:p w14:paraId="4784C1E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4B1010D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262D1F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41E8E2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8757CDB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3697FA2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(N=2,451)</w:t>
            </w:r>
          </w:p>
        </w:tc>
        <w:tc>
          <w:tcPr>
            <w:tcW w:w="2440" w:type="dxa"/>
            <w:tcBorders>
              <w:bottom w:val="single" w:sz="18" w:space="0" w:color="auto"/>
            </w:tcBorders>
            <w:vAlign w:val="center"/>
          </w:tcPr>
          <w:p w14:paraId="7F63F1A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33.5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31.6, 35.3)</w:t>
            </w:r>
          </w:p>
        </w:tc>
        <w:tc>
          <w:tcPr>
            <w:tcW w:w="2302" w:type="dxa"/>
            <w:tcBorders>
              <w:bottom w:val="single" w:sz="18" w:space="0" w:color="auto"/>
            </w:tcBorders>
            <w:vAlign w:val="center"/>
          </w:tcPr>
          <w:p w14:paraId="383B45F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2.53 (2.20, 2.90)</w:t>
            </w:r>
          </w:p>
        </w:tc>
        <w:tc>
          <w:tcPr>
            <w:tcW w:w="2239" w:type="dxa"/>
            <w:tcBorders>
              <w:bottom w:val="single" w:sz="18" w:space="0" w:color="auto"/>
            </w:tcBorders>
            <w:vAlign w:val="center"/>
          </w:tcPr>
          <w:p w14:paraId="54F8504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1.91 (1.64, 2.22)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552C801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1.84(1.57, 2.17)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273A08E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1.33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1.10, 1.60)</w:t>
            </w:r>
          </w:p>
        </w:tc>
      </w:tr>
    </w:tbl>
    <w:p w14:paraId="4E43DB10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1999–2020, with incorporation of sample weights.</w:t>
      </w:r>
    </w:p>
    <w:p w14:paraId="1C37D83F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1: adjusted for age and sex.</w:t>
      </w:r>
    </w:p>
    <w:p w14:paraId="256F9DCA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2: adjusted for model 1 covariates plus education level, smoking status, alcohol intake, and regular exercise.</w:t>
      </w:r>
    </w:p>
    <w:p w14:paraId="46050B00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t>Model 3: adjusted for model 2 covariates plus estimated glomerular filtration rate and all the other covariates in the table.</w:t>
      </w:r>
    </w:p>
    <w:p w14:paraId="4A83D6D1" w14:textId="77777777" w:rsidR="00433B47" w:rsidRPr="00433B47" w:rsidRDefault="00433B47" w:rsidP="00433B47">
      <w:pPr>
        <w:rPr>
          <w:b/>
          <w:sz w:val="22"/>
          <w:szCs w:val="22"/>
        </w:rPr>
      </w:pPr>
    </w:p>
    <w:p w14:paraId="3ED4E545" w14:textId="77777777" w:rsidR="00433B47" w:rsidRPr="00433B47" w:rsidRDefault="00433B47" w:rsidP="00433B47">
      <w:pPr>
        <w:rPr>
          <w:b/>
          <w:sz w:val="22"/>
          <w:szCs w:val="22"/>
        </w:rPr>
      </w:pPr>
      <w:r w:rsidRPr="00433B47">
        <w:rPr>
          <w:b/>
          <w:sz w:val="22"/>
          <w:szCs w:val="22"/>
        </w:rPr>
        <w:br w:type="page"/>
      </w:r>
    </w:p>
    <w:p w14:paraId="086C5DA3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2c. Association between Hyperuricemia and Components of Metabolic Syndrome </w:t>
      </w:r>
      <w:r w:rsidRPr="00433B47">
        <w:rPr>
          <w:b/>
          <w:sz w:val="22"/>
          <w:szCs w:val="22"/>
        </w:rPr>
        <w:t>in Hispanic,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1"/>
        <w:gridCol w:w="2440"/>
        <w:gridCol w:w="2302"/>
        <w:gridCol w:w="2239"/>
        <w:gridCol w:w="2238"/>
        <w:gridCol w:w="2238"/>
      </w:tblGrid>
      <w:tr w:rsidR="00433B47" w:rsidRPr="00433B47" w14:paraId="1686F2FF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4050FA5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Hispanic</w:t>
            </w:r>
          </w:p>
        </w:tc>
        <w:tc>
          <w:tcPr>
            <w:tcW w:w="2440" w:type="dxa"/>
            <w:vMerge w:val="restart"/>
            <w:tcBorders>
              <w:top w:val="single" w:sz="18" w:space="0" w:color="auto"/>
            </w:tcBorders>
          </w:tcPr>
          <w:p w14:paraId="7DA0204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0302899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7" w:type="dxa"/>
            <w:gridSpan w:val="4"/>
            <w:tcBorders>
              <w:top w:val="single" w:sz="18" w:space="0" w:color="auto"/>
            </w:tcBorders>
            <w:vAlign w:val="center"/>
          </w:tcPr>
          <w:p w14:paraId="1364A12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Odds ratio (95% CI)</w:t>
            </w:r>
          </w:p>
        </w:tc>
      </w:tr>
      <w:tr w:rsidR="00433B47" w:rsidRPr="00433B47" w14:paraId="7B5F0694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5224CFF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bottom w:val="single" w:sz="4" w:space="0" w:color="auto"/>
            </w:tcBorders>
          </w:tcPr>
          <w:p w14:paraId="694C155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AC0A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DCD0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EE01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73FF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7E5038E8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78C602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2F52039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7860E45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824BCB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467991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569939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N=4,359</w:t>
            </w:r>
          </w:p>
        </w:tc>
      </w:tr>
      <w:tr w:rsidR="00433B47" w:rsidRPr="00433B47" w14:paraId="14366751" w14:textId="77777777" w:rsidTr="00193DE0">
        <w:trPr>
          <w:trHeight w:val="367"/>
          <w:jc w:val="center"/>
        </w:trPr>
        <w:tc>
          <w:tcPr>
            <w:tcW w:w="2501" w:type="dxa"/>
          </w:tcPr>
          <w:p w14:paraId="66A424C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(N=5,346)</w:t>
            </w:r>
          </w:p>
        </w:tc>
        <w:tc>
          <w:tcPr>
            <w:tcW w:w="2440" w:type="dxa"/>
            <w:vAlign w:val="center"/>
          </w:tcPr>
          <w:p w14:paraId="4224A48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9.5 (8.2, 10.8)</w:t>
            </w:r>
          </w:p>
        </w:tc>
        <w:tc>
          <w:tcPr>
            <w:tcW w:w="2302" w:type="dxa"/>
            <w:vAlign w:val="center"/>
          </w:tcPr>
          <w:p w14:paraId="12C81FD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227A445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79B764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216152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0E9AA8BC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0626425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(N=7,538)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04CC4BD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19.1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17.9, 20.4)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2C85519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1197DE5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0A39198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B942D4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2.46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1.91, 3.17)</w:t>
            </w:r>
          </w:p>
        </w:tc>
      </w:tr>
      <w:tr w:rsidR="00433B47" w:rsidRPr="00433B47" w14:paraId="5EC33CF7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5E47EBE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33B47">
              <w:rPr>
                <w:b/>
                <w:bCs/>
                <w:sz w:val="22"/>
                <w:szCs w:val="22"/>
              </w:rPr>
              <w:t>riglycerides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0831817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E41755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603EAD9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F9776B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0B22F0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N=4,359</w:t>
            </w:r>
          </w:p>
        </w:tc>
      </w:tr>
      <w:tr w:rsidR="00433B47" w:rsidRPr="00433B47" w14:paraId="1BA35756" w14:textId="77777777" w:rsidTr="00193DE0">
        <w:trPr>
          <w:trHeight w:val="360"/>
          <w:jc w:val="center"/>
        </w:trPr>
        <w:tc>
          <w:tcPr>
            <w:tcW w:w="2501" w:type="dxa"/>
          </w:tcPr>
          <w:p w14:paraId="0306C1A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353ECE3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4579416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57CF438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55F02A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8F50A9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5590DEF5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645A3EF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752EFA9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2651A4F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2533683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03295F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FB0329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1.68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1.26, 2.24)</w:t>
            </w:r>
          </w:p>
        </w:tc>
      </w:tr>
      <w:tr w:rsidR="00433B47" w:rsidRPr="00433B47" w14:paraId="651E05F0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31C647A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1EB6B12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1B7BBF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60B33B3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6F46FB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A6DE60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N=4,359</w:t>
            </w:r>
          </w:p>
        </w:tc>
      </w:tr>
      <w:tr w:rsidR="00433B47" w:rsidRPr="00433B47" w14:paraId="392D0EF2" w14:textId="77777777" w:rsidTr="00193DE0">
        <w:trPr>
          <w:trHeight w:val="360"/>
          <w:jc w:val="center"/>
        </w:trPr>
        <w:tc>
          <w:tcPr>
            <w:tcW w:w="2501" w:type="dxa"/>
          </w:tcPr>
          <w:p w14:paraId="4BD6A3F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045D74D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1058B08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3579030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E75470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431E50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4629E088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10A3310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Reduced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5F9DC97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4345C85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6723BF1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165ECF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1E41320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1.09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0.86, 1.40)</w:t>
            </w:r>
          </w:p>
        </w:tc>
      </w:tr>
      <w:tr w:rsidR="00433B47" w:rsidRPr="00433B47" w14:paraId="32773FD4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4F97AA0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433B47">
              <w:rPr>
                <w:b/>
                <w:bCs/>
                <w:sz w:val="22"/>
                <w:szCs w:val="22"/>
              </w:rPr>
              <w:t>lood pressure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0861D81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2CAB70C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481333C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3B621D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1D3C6EE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N=4,359</w:t>
            </w:r>
          </w:p>
        </w:tc>
      </w:tr>
      <w:tr w:rsidR="00433B47" w:rsidRPr="00433B47" w14:paraId="0F11FA76" w14:textId="77777777" w:rsidTr="00193DE0">
        <w:trPr>
          <w:trHeight w:val="360"/>
          <w:jc w:val="center"/>
        </w:trPr>
        <w:tc>
          <w:tcPr>
            <w:tcW w:w="2501" w:type="dxa"/>
          </w:tcPr>
          <w:p w14:paraId="23D86C6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40C4653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496BE41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4B1A42E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984D3F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7C4418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387DAEEE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3FC2395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191F7CF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680A54A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6F5DFEE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0408D04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12A8D5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1.80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1.34, 2.40)</w:t>
            </w:r>
          </w:p>
        </w:tc>
      </w:tr>
      <w:tr w:rsidR="00433B47" w:rsidRPr="00433B47" w14:paraId="4BB0416D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48ACB64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</w:rPr>
              <w:t>F</w:t>
            </w:r>
            <w:r w:rsidRPr="00433B47">
              <w:rPr>
                <w:b/>
                <w:sz w:val="22"/>
                <w:szCs w:val="22"/>
              </w:rPr>
              <w:t>asting glucose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24D8B4A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2896563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2A771C2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67FF4A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65D8DD5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N=4,359</w:t>
            </w:r>
          </w:p>
        </w:tc>
      </w:tr>
      <w:tr w:rsidR="00433B47" w:rsidRPr="00433B47" w14:paraId="0140233B" w14:textId="77777777" w:rsidTr="00193DE0">
        <w:trPr>
          <w:trHeight w:val="360"/>
          <w:jc w:val="center"/>
        </w:trPr>
        <w:tc>
          <w:tcPr>
            <w:tcW w:w="2501" w:type="dxa"/>
          </w:tcPr>
          <w:p w14:paraId="43CABEE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54096DC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08C4E29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0436051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76E005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2102AA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6D9DB140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14943F8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18" w:space="0" w:color="auto"/>
            </w:tcBorders>
            <w:vAlign w:val="center"/>
          </w:tcPr>
          <w:p w14:paraId="16555D7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18" w:space="0" w:color="auto"/>
            </w:tcBorders>
            <w:vAlign w:val="center"/>
          </w:tcPr>
          <w:p w14:paraId="63EF20D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18" w:space="0" w:color="auto"/>
            </w:tcBorders>
            <w:vAlign w:val="center"/>
          </w:tcPr>
          <w:p w14:paraId="67CAC2C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68A06F4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6DDA5FE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1.22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0.97, 1.53)</w:t>
            </w:r>
          </w:p>
        </w:tc>
      </w:tr>
    </w:tbl>
    <w:p w14:paraId="55A5D52A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1999–2020, with incorporation of sample weights.</w:t>
      </w:r>
    </w:p>
    <w:p w14:paraId="55EFA245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1: adjusted for age and sex.</w:t>
      </w:r>
    </w:p>
    <w:p w14:paraId="65310E20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2: adjusted for model 1 covariates plus education level, smoking status, alcohol intake, and regular exercise.</w:t>
      </w:r>
    </w:p>
    <w:p w14:paraId="25F7D265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t>Model 3: adjusted for model 2 covariates plus estimated glomerular filtration rate and all the other covariates in the table.</w:t>
      </w:r>
    </w:p>
    <w:p w14:paraId="2F4F2E54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br w:type="page"/>
      </w:r>
    </w:p>
    <w:p w14:paraId="0BB12ADB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2d. Association between Hyperuricemia and Components of Metabolic Syndrome </w:t>
      </w:r>
      <w:r w:rsidRPr="00433B47">
        <w:rPr>
          <w:b/>
          <w:sz w:val="22"/>
          <w:szCs w:val="22"/>
        </w:rPr>
        <w:t>in Other,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1"/>
        <w:gridCol w:w="2440"/>
        <w:gridCol w:w="2302"/>
        <w:gridCol w:w="2239"/>
        <w:gridCol w:w="2238"/>
        <w:gridCol w:w="2238"/>
      </w:tblGrid>
      <w:tr w:rsidR="00433B47" w:rsidRPr="00433B47" w14:paraId="6D58F9A2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26C5BAF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Other</w:t>
            </w:r>
          </w:p>
        </w:tc>
        <w:tc>
          <w:tcPr>
            <w:tcW w:w="2440" w:type="dxa"/>
            <w:vMerge w:val="restart"/>
            <w:tcBorders>
              <w:top w:val="single" w:sz="18" w:space="0" w:color="auto"/>
            </w:tcBorders>
          </w:tcPr>
          <w:p w14:paraId="0AA2AAC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1D7DDF8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7" w:type="dxa"/>
            <w:gridSpan w:val="4"/>
            <w:tcBorders>
              <w:top w:val="single" w:sz="18" w:space="0" w:color="auto"/>
            </w:tcBorders>
            <w:vAlign w:val="center"/>
          </w:tcPr>
          <w:p w14:paraId="00F5B62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Odds ratio (95% CI)</w:t>
            </w:r>
          </w:p>
        </w:tc>
      </w:tr>
      <w:tr w:rsidR="00433B47" w:rsidRPr="00433B47" w14:paraId="5439D112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096DC06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bottom w:val="single" w:sz="4" w:space="0" w:color="auto"/>
            </w:tcBorders>
          </w:tcPr>
          <w:p w14:paraId="527AFAD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7137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320A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9D2F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EE4B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488CF418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4916722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7D275C5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A0DC18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2CC64F1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ED58A5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128E2A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N=1,436</w:t>
            </w:r>
          </w:p>
        </w:tc>
      </w:tr>
      <w:tr w:rsidR="00433B47" w:rsidRPr="00433B47" w14:paraId="276D1955" w14:textId="77777777" w:rsidTr="00193DE0">
        <w:trPr>
          <w:trHeight w:val="367"/>
          <w:jc w:val="center"/>
        </w:trPr>
        <w:tc>
          <w:tcPr>
            <w:tcW w:w="2501" w:type="dxa"/>
          </w:tcPr>
          <w:p w14:paraId="627D104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(N=2,943)</w:t>
            </w:r>
          </w:p>
        </w:tc>
        <w:tc>
          <w:tcPr>
            <w:tcW w:w="2440" w:type="dxa"/>
            <w:vAlign w:val="center"/>
          </w:tcPr>
          <w:p w14:paraId="72E5C87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14.4 (12.8, 16.0)</w:t>
            </w:r>
          </w:p>
        </w:tc>
        <w:tc>
          <w:tcPr>
            <w:tcW w:w="2302" w:type="dxa"/>
            <w:vAlign w:val="center"/>
          </w:tcPr>
          <w:p w14:paraId="7449175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3311137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123776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8A8310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D66588B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1F71922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(N=1,671)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63014F9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28.7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25.9, 31.6)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44582BA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058E810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6F9A71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28BEF4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1.78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1.23, 2.57)</w:t>
            </w:r>
          </w:p>
        </w:tc>
      </w:tr>
      <w:tr w:rsidR="00433B47" w:rsidRPr="00433B47" w14:paraId="40F48735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5A5FB4B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33B47">
              <w:rPr>
                <w:b/>
                <w:bCs/>
                <w:sz w:val="22"/>
                <w:szCs w:val="22"/>
              </w:rPr>
              <w:t>riglycerides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24A4EA2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5B7EF4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5C633C1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66058BF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DD7200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N=1,436</w:t>
            </w:r>
          </w:p>
        </w:tc>
      </w:tr>
      <w:tr w:rsidR="00433B47" w:rsidRPr="00433B47" w14:paraId="201BE26E" w14:textId="77777777" w:rsidTr="00193DE0">
        <w:trPr>
          <w:trHeight w:val="360"/>
          <w:jc w:val="center"/>
        </w:trPr>
        <w:tc>
          <w:tcPr>
            <w:tcW w:w="2501" w:type="dxa"/>
          </w:tcPr>
          <w:p w14:paraId="7FF3CDF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4732B65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7F8AB1A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06CF13E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13BB85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B1CEF7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1E20E55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68CA57F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359DC64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00CC249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32A4F22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CE988B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62EF10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1.81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1.17, 2.80)</w:t>
            </w:r>
          </w:p>
        </w:tc>
      </w:tr>
      <w:tr w:rsidR="00433B47" w:rsidRPr="00433B47" w14:paraId="431F7C6F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84CBCD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02F4E4D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07FCAF9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03E88A9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B18F0A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6D4F74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N=1,436</w:t>
            </w:r>
          </w:p>
        </w:tc>
      </w:tr>
      <w:tr w:rsidR="00433B47" w:rsidRPr="00433B47" w14:paraId="33DA626E" w14:textId="77777777" w:rsidTr="00193DE0">
        <w:trPr>
          <w:trHeight w:val="360"/>
          <w:jc w:val="center"/>
        </w:trPr>
        <w:tc>
          <w:tcPr>
            <w:tcW w:w="2501" w:type="dxa"/>
          </w:tcPr>
          <w:p w14:paraId="29F57F7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4A2813E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7E917C8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2E635CE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4EFC82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DDF8AB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0EFD5F64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5BFEF3D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Reduced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5EDD962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75D683E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418FFD8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BFEFE2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10685E7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1.19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0.80, 1.77)</w:t>
            </w:r>
          </w:p>
        </w:tc>
      </w:tr>
      <w:tr w:rsidR="00433B47" w:rsidRPr="00433B47" w14:paraId="487725EE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2941367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433B47">
              <w:rPr>
                <w:b/>
                <w:bCs/>
                <w:sz w:val="22"/>
                <w:szCs w:val="22"/>
              </w:rPr>
              <w:t>lood pressure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45D3B42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65B3CB4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D89838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F88E3F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19E142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N=1,436</w:t>
            </w:r>
          </w:p>
        </w:tc>
      </w:tr>
      <w:tr w:rsidR="00433B47" w:rsidRPr="00433B47" w14:paraId="66A72A1C" w14:textId="77777777" w:rsidTr="00193DE0">
        <w:trPr>
          <w:trHeight w:val="360"/>
          <w:jc w:val="center"/>
        </w:trPr>
        <w:tc>
          <w:tcPr>
            <w:tcW w:w="2501" w:type="dxa"/>
          </w:tcPr>
          <w:p w14:paraId="1DF7038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284F841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0D8A968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18BEB4A2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72465A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A5D418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58B74A6F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3607673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550E6F4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25D0FF7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5DE65DC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9A8E02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0EAB325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1.52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1.07, 2.16)</w:t>
            </w:r>
          </w:p>
        </w:tc>
      </w:tr>
      <w:tr w:rsidR="00433B47" w:rsidRPr="00433B47" w14:paraId="3338B70E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AAF76D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</w:rPr>
              <w:t>F</w:t>
            </w:r>
            <w:r w:rsidRPr="00433B47">
              <w:rPr>
                <w:b/>
                <w:sz w:val="22"/>
                <w:szCs w:val="22"/>
              </w:rPr>
              <w:t>asting glucose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086DF86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7DDE93E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5EDBF52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757DD7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40D7D5F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N=1,436</w:t>
            </w:r>
          </w:p>
        </w:tc>
      </w:tr>
      <w:tr w:rsidR="00433B47" w:rsidRPr="00433B47" w14:paraId="0E58498D" w14:textId="77777777" w:rsidTr="00193DE0">
        <w:trPr>
          <w:trHeight w:val="360"/>
          <w:jc w:val="center"/>
        </w:trPr>
        <w:tc>
          <w:tcPr>
            <w:tcW w:w="2501" w:type="dxa"/>
          </w:tcPr>
          <w:p w14:paraId="21D368C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466697B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68D64A7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7FF4EB3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1F15BB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358BD0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0002797C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6C0A6CC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18" w:space="0" w:color="auto"/>
            </w:tcBorders>
            <w:vAlign w:val="center"/>
          </w:tcPr>
          <w:p w14:paraId="66FCF8B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18" w:space="0" w:color="auto"/>
            </w:tcBorders>
            <w:vAlign w:val="center"/>
          </w:tcPr>
          <w:p w14:paraId="11DE9B9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18" w:space="0" w:color="auto"/>
            </w:tcBorders>
            <w:vAlign w:val="center"/>
          </w:tcPr>
          <w:p w14:paraId="240497A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5F3B7FD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08A3691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1.43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0.98, 2.08)</w:t>
            </w:r>
          </w:p>
        </w:tc>
      </w:tr>
    </w:tbl>
    <w:p w14:paraId="79FB4862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1999–2020, with incorporation of sample weights.</w:t>
      </w:r>
    </w:p>
    <w:p w14:paraId="3814DC9A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1: adjusted for age and sex.</w:t>
      </w:r>
    </w:p>
    <w:p w14:paraId="135FD119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2: adjusted for model 1 covariates plus education level, smoking status, alcohol intake, and regular exercise.</w:t>
      </w:r>
    </w:p>
    <w:p w14:paraId="5DE554B1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t>Model 3: adjusted for model 2 covariates plus estimated glomerular filtration rate and all the other covariates in the table.</w:t>
      </w:r>
    </w:p>
    <w:p w14:paraId="41EEF560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br w:type="page"/>
      </w:r>
    </w:p>
    <w:p w14:paraId="07482D02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2e. Association between Hyperuricemia and Components of Metabolic Syndrome </w:t>
      </w:r>
      <w:r w:rsidRPr="00433B47">
        <w:rPr>
          <w:b/>
          <w:sz w:val="22"/>
          <w:szCs w:val="22"/>
        </w:rPr>
        <w:t>in Asian, NHANES 2011-2020*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1"/>
        <w:gridCol w:w="2440"/>
        <w:gridCol w:w="2302"/>
        <w:gridCol w:w="2239"/>
        <w:gridCol w:w="2238"/>
        <w:gridCol w:w="2238"/>
      </w:tblGrid>
      <w:tr w:rsidR="00433B47" w:rsidRPr="00433B47" w14:paraId="5D6CE703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76F363F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Asian</w:t>
            </w:r>
          </w:p>
        </w:tc>
        <w:tc>
          <w:tcPr>
            <w:tcW w:w="2440" w:type="dxa"/>
            <w:vMerge w:val="restart"/>
            <w:tcBorders>
              <w:top w:val="single" w:sz="18" w:space="0" w:color="auto"/>
            </w:tcBorders>
          </w:tcPr>
          <w:p w14:paraId="724FDEF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7D288B1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7" w:type="dxa"/>
            <w:gridSpan w:val="4"/>
            <w:tcBorders>
              <w:top w:val="single" w:sz="18" w:space="0" w:color="auto"/>
            </w:tcBorders>
            <w:vAlign w:val="center"/>
          </w:tcPr>
          <w:p w14:paraId="176D76A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Odds ratio (95% CI)</w:t>
            </w:r>
          </w:p>
        </w:tc>
      </w:tr>
      <w:tr w:rsidR="00433B47" w:rsidRPr="00433B47" w14:paraId="1EE6A71E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35E746D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bottom w:val="single" w:sz="4" w:space="0" w:color="auto"/>
            </w:tcBorders>
          </w:tcPr>
          <w:p w14:paraId="04957D6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87CF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F9B9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1248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2669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6CE490C9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11A5F1D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263B3A3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4936296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DDF15D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25555C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EC9C05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N=796</w:t>
            </w:r>
          </w:p>
        </w:tc>
      </w:tr>
      <w:tr w:rsidR="00433B47" w:rsidRPr="00433B47" w14:paraId="068F3EB5" w14:textId="77777777" w:rsidTr="00193DE0">
        <w:trPr>
          <w:trHeight w:val="367"/>
          <w:jc w:val="center"/>
        </w:trPr>
        <w:tc>
          <w:tcPr>
            <w:tcW w:w="2501" w:type="dxa"/>
          </w:tcPr>
          <w:p w14:paraId="17935E4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(N=1,016)</w:t>
            </w:r>
          </w:p>
        </w:tc>
        <w:tc>
          <w:tcPr>
            <w:tcW w:w="2440" w:type="dxa"/>
            <w:vAlign w:val="center"/>
          </w:tcPr>
          <w:p w14:paraId="0B950CA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12.6 (10.3, 14.8)</w:t>
            </w:r>
          </w:p>
        </w:tc>
        <w:tc>
          <w:tcPr>
            <w:tcW w:w="2302" w:type="dxa"/>
            <w:vAlign w:val="center"/>
          </w:tcPr>
          <w:p w14:paraId="70145A3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57D58BC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6603A1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4A26F2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1E5D535D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40654BD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(N=1,657)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091A754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25.3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22.4, 28.3)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571120C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4722FD7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24624DD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A501C5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2.15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1.44, 3.20)</w:t>
            </w:r>
          </w:p>
        </w:tc>
      </w:tr>
      <w:tr w:rsidR="00433B47" w:rsidRPr="00433B47" w14:paraId="44F6BA55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7D53CB0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33B47">
              <w:rPr>
                <w:b/>
                <w:bCs/>
                <w:sz w:val="22"/>
                <w:szCs w:val="22"/>
              </w:rPr>
              <w:t>riglycerides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129FFCB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1EAEF56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908A8F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1C45CE1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3D00061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N=796</w:t>
            </w:r>
          </w:p>
        </w:tc>
      </w:tr>
      <w:tr w:rsidR="00433B47" w:rsidRPr="00433B47" w14:paraId="2947D7B0" w14:textId="77777777" w:rsidTr="00193DE0">
        <w:trPr>
          <w:trHeight w:val="360"/>
          <w:jc w:val="center"/>
        </w:trPr>
        <w:tc>
          <w:tcPr>
            <w:tcW w:w="2501" w:type="dxa"/>
          </w:tcPr>
          <w:p w14:paraId="4857332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54517A8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54D6DC2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51C85361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D33853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C8A1B5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1151B58B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442A30D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219F660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7B1A7C9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422AFA2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05CBC50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7553222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0.97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0.59, 1.58)</w:t>
            </w:r>
          </w:p>
        </w:tc>
      </w:tr>
      <w:tr w:rsidR="00433B47" w:rsidRPr="00433B47" w14:paraId="08CB0678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6AE4FB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HDL Cholesterol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6834FE7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5413E78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1AA662B7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C25C830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507DE51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N=796</w:t>
            </w:r>
          </w:p>
        </w:tc>
      </w:tr>
      <w:tr w:rsidR="00433B47" w:rsidRPr="00433B47" w14:paraId="58FD3300" w14:textId="77777777" w:rsidTr="00193DE0">
        <w:trPr>
          <w:trHeight w:val="360"/>
          <w:jc w:val="center"/>
        </w:trPr>
        <w:tc>
          <w:tcPr>
            <w:tcW w:w="2501" w:type="dxa"/>
          </w:tcPr>
          <w:p w14:paraId="6FC3CBE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45728AD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5644B11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244BBE6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8D3CAC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0174D4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2320F60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049A716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Reduced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33FD2D3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12BBBA8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46EF549C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68DCBC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68CF425E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1.62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0.99, 2.64)</w:t>
            </w:r>
          </w:p>
        </w:tc>
      </w:tr>
      <w:tr w:rsidR="00433B47" w:rsidRPr="00433B47" w14:paraId="3AB1C5B2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0584C00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433B47">
              <w:rPr>
                <w:b/>
                <w:bCs/>
                <w:sz w:val="22"/>
                <w:szCs w:val="22"/>
              </w:rPr>
              <w:t>lood pressure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50C8750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353EAA9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4023584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26FE1ABF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D54D664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N=796</w:t>
            </w:r>
          </w:p>
        </w:tc>
      </w:tr>
      <w:tr w:rsidR="00433B47" w:rsidRPr="00433B47" w14:paraId="3F34181B" w14:textId="77777777" w:rsidTr="00193DE0">
        <w:trPr>
          <w:trHeight w:val="360"/>
          <w:jc w:val="center"/>
        </w:trPr>
        <w:tc>
          <w:tcPr>
            <w:tcW w:w="2501" w:type="dxa"/>
          </w:tcPr>
          <w:p w14:paraId="50FA11C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248A0B5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5EE2CE7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3E17A9B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CD675F9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A78968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5E3FE363" w14:textId="77777777" w:rsidTr="00193DE0">
        <w:trPr>
          <w:trHeight w:val="360"/>
          <w:jc w:val="center"/>
        </w:trPr>
        <w:tc>
          <w:tcPr>
            <w:tcW w:w="2501" w:type="dxa"/>
            <w:tcBorders>
              <w:bottom w:val="single" w:sz="4" w:space="0" w:color="auto"/>
            </w:tcBorders>
          </w:tcPr>
          <w:p w14:paraId="4C8D93D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vAlign w:val="center"/>
          </w:tcPr>
          <w:p w14:paraId="6E6D2BE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vAlign w:val="center"/>
          </w:tcPr>
          <w:p w14:paraId="6D3AB288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14:paraId="7FDFF56D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4DD757B3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</w:tcPr>
          <w:p w14:paraId="594C46AB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1.22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0.84, 1.77)</w:t>
            </w:r>
          </w:p>
        </w:tc>
      </w:tr>
      <w:tr w:rsidR="00433B47" w:rsidRPr="00433B47" w14:paraId="4C06EA47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540341E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</w:rPr>
              <w:t>F</w:t>
            </w:r>
            <w:r w:rsidRPr="00433B47">
              <w:rPr>
                <w:b/>
                <w:sz w:val="22"/>
                <w:szCs w:val="22"/>
              </w:rPr>
              <w:t>asting glucose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center"/>
          </w:tcPr>
          <w:p w14:paraId="1C050FB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auto"/>
            </w:tcBorders>
            <w:vAlign w:val="center"/>
          </w:tcPr>
          <w:p w14:paraId="0937D70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3E41570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6BB46A7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0364C5D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N=796</w:t>
            </w:r>
          </w:p>
        </w:tc>
      </w:tr>
      <w:tr w:rsidR="00433B47" w:rsidRPr="00433B47" w14:paraId="6E55B1F1" w14:textId="77777777" w:rsidTr="00193DE0">
        <w:trPr>
          <w:trHeight w:val="360"/>
          <w:jc w:val="center"/>
        </w:trPr>
        <w:tc>
          <w:tcPr>
            <w:tcW w:w="2501" w:type="dxa"/>
          </w:tcPr>
          <w:p w14:paraId="4056747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 (N=)</w:t>
            </w:r>
          </w:p>
        </w:tc>
        <w:tc>
          <w:tcPr>
            <w:tcW w:w="2440" w:type="dxa"/>
            <w:vAlign w:val="center"/>
          </w:tcPr>
          <w:p w14:paraId="4FBEEEC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2" w:type="dxa"/>
            <w:vAlign w:val="center"/>
          </w:tcPr>
          <w:p w14:paraId="6ADBBB5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9" w:type="dxa"/>
            <w:vAlign w:val="center"/>
          </w:tcPr>
          <w:p w14:paraId="0AAF9B8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DEF560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1C504C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43FECA8E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68984E5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Elevated (N=)</w:t>
            </w:r>
          </w:p>
        </w:tc>
        <w:tc>
          <w:tcPr>
            <w:tcW w:w="2440" w:type="dxa"/>
            <w:tcBorders>
              <w:bottom w:val="single" w:sz="18" w:space="0" w:color="auto"/>
            </w:tcBorders>
            <w:vAlign w:val="center"/>
          </w:tcPr>
          <w:p w14:paraId="3602D0C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2" w:type="dxa"/>
            <w:tcBorders>
              <w:bottom w:val="single" w:sz="18" w:space="0" w:color="auto"/>
            </w:tcBorders>
            <w:vAlign w:val="center"/>
          </w:tcPr>
          <w:p w14:paraId="251116D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9" w:type="dxa"/>
            <w:tcBorders>
              <w:bottom w:val="single" w:sz="18" w:space="0" w:color="auto"/>
            </w:tcBorders>
            <w:vAlign w:val="center"/>
          </w:tcPr>
          <w:p w14:paraId="1BA65C86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5838446A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01A57825" w14:textId="77777777" w:rsidR="00433B47" w:rsidRPr="00433B47" w:rsidRDefault="00433B47" w:rsidP="00433B47">
            <w:pPr>
              <w:spacing w:line="360" w:lineRule="auto"/>
              <w:jc w:val="center"/>
              <w:rPr>
                <w:bCs/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 xml:space="preserve">1.32 </w:t>
            </w: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0.83, 2.11)</w:t>
            </w:r>
          </w:p>
        </w:tc>
      </w:tr>
    </w:tbl>
    <w:p w14:paraId="20AD7C63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2011–2020, with incorporation of sample weights.</w:t>
      </w:r>
    </w:p>
    <w:p w14:paraId="3A8995E4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1: adjusted for age and sex.</w:t>
      </w:r>
    </w:p>
    <w:p w14:paraId="4B4820F2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2: adjusted for model 1 covariates plus education level, smoking status, alcohol intake, and regular exercise.</w:t>
      </w:r>
    </w:p>
    <w:p w14:paraId="2924CAF1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t>Model 3: adjusted for model 2 covariates plus estimated glomerular filtration rate and all the other covariates in the table.</w:t>
      </w:r>
    </w:p>
    <w:p w14:paraId="038A5007" w14:textId="77777777" w:rsidR="00433B47" w:rsidRPr="00433B47" w:rsidRDefault="00433B47" w:rsidP="00433B47">
      <w:pPr>
        <w:rPr>
          <w:sz w:val="16"/>
          <w:szCs w:val="16"/>
        </w:rPr>
      </w:pPr>
      <w:r w:rsidRPr="00433B47">
        <w:rPr>
          <w:sz w:val="16"/>
          <w:szCs w:val="16"/>
        </w:rPr>
        <w:br w:type="page"/>
      </w:r>
    </w:p>
    <w:p w14:paraId="6C2CD32A" w14:textId="77777777" w:rsidR="00433B47" w:rsidRPr="00433B47" w:rsidRDefault="00433B47" w:rsidP="00433B47">
      <w:pPr>
        <w:rPr>
          <w:sz w:val="16"/>
          <w:szCs w:val="16"/>
        </w:rPr>
        <w:sectPr w:rsidR="00433B47" w:rsidRPr="00433B47" w:rsidSect="00433B47">
          <w:pgSz w:w="16838" w:h="11906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0EADDC0F" w14:textId="77777777" w:rsidR="00433B47" w:rsidRPr="00433B47" w:rsidRDefault="00433B47" w:rsidP="00433B47">
      <w:pPr>
        <w:spacing w:line="360" w:lineRule="auto"/>
        <w:rPr>
          <w:b/>
          <w:sz w:val="22"/>
          <w:szCs w:val="22"/>
        </w:rPr>
      </w:pPr>
      <w:proofErr w:type="gramStart"/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.</w:t>
      </w:r>
      <w:proofErr w:type="gramEnd"/>
      <w:r w:rsidRPr="00433B47">
        <w:rPr>
          <w:b/>
          <w:sz w:val="22"/>
          <w:szCs w:val="22"/>
          <w:lang w:val="en-NZ"/>
        </w:rPr>
        <w:t xml:space="preserve"> Association between Hyperuricemia and Elevated Waist circumference according to Cycle</w:t>
      </w:r>
      <w:r w:rsidRPr="00433B47">
        <w:rPr>
          <w:b/>
          <w:sz w:val="22"/>
          <w:szCs w:val="22"/>
        </w:rPr>
        <w:t xml:space="preserve"> in the US, NHANES 1999-2020*</w:t>
      </w:r>
    </w:p>
    <w:tbl>
      <w:tblPr>
        <w:tblW w:w="4927" w:type="pct"/>
        <w:jc w:val="center"/>
        <w:tblLook w:val="04A0" w:firstRow="1" w:lastRow="0" w:firstColumn="1" w:lastColumn="0" w:noHBand="0" w:noVBand="1"/>
      </w:tblPr>
      <w:tblGrid>
        <w:gridCol w:w="2501"/>
        <w:gridCol w:w="2238"/>
        <w:gridCol w:w="65"/>
        <w:gridCol w:w="2238"/>
        <w:gridCol w:w="2238"/>
        <w:gridCol w:w="2238"/>
        <w:gridCol w:w="2238"/>
      </w:tblGrid>
      <w:tr w:rsidR="00433B47" w:rsidRPr="00433B47" w14:paraId="74C92FB3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3EDFF13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sz="18" w:space="0" w:color="auto"/>
            </w:tcBorders>
          </w:tcPr>
          <w:p w14:paraId="30355C3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17" w:type="dxa"/>
            <w:gridSpan w:val="5"/>
            <w:tcBorders>
              <w:top w:val="single" w:sz="18" w:space="0" w:color="auto"/>
            </w:tcBorders>
            <w:vAlign w:val="center"/>
          </w:tcPr>
          <w:p w14:paraId="0A1F7B4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 xml:space="preserve"> Model3 Odds ratio (95% CI)</w:t>
            </w:r>
          </w:p>
        </w:tc>
      </w:tr>
      <w:tr w:rsidR="00433B47" w:rsidRPr="00433B47" w14:paraId="141FC974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6537EF3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127A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Waist circumference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31BB62F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Triglycerides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FD4F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HDL Cholesterol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2A465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Blood pressure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D9A1C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Fasting glucose</w:t>
            </w:r>
          </w:p>
        </w:tc>
      </w:tr>
      <w:tr w:rsidR="00433B47" w:rsidRPr="00433B47" w14:paraId="03137465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2280142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NHANES 1999-2000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92BC3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4A865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103F3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5741F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A275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6654576A" w14:textId="77777777" w:rsidTr="00193DE0">
        <w:trPr>
          <w:trHeight w:val="367"/>
          <w:jc w:val="center"/>
        </w:trPr>
        <w:tc>
          <w:tcPr>
            <w:tcW w:w="2501" w:type="dxa"/>
          </w:tcPr>
          <w:p w14:paraId="1C6506F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6AC99F2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C89F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4C17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F913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1E26BF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0E0D0979" w14:textId="77777777" w:rsidTr="00193DE0">
        <w:trPr>
          <w:trHeight w:val="360"/>
          <w:jc w:val="center"/>
        </w:trPr>
        <w:tc>
          <w:tcPr>
            <w:tcW w:w="2501" w:type="dxa"/>
          </w:tcPr>
          <w:p w14:paraId="4CAA6D4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4130141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0810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2402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C51AB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369F084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4115AA47" w14:textId="77777777" w:rsidTr="00193DE0">
        <w:trPr>
          <w:trHeight w:val="360"/>
          <w:jc w:val="center"/>
        </w:trPr>
        <w:tc>
          <w:tcPr>
            <w:tcW w:w="2501" w:type="dxa"/>
          </w:tcPr>
          <w:p w14:paraId="2531289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2001-2002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69EF2D8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36E5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DAE1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C8D1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752C571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326F6349" w14:textId="77777777" w:rsidTr="00193DE0">
        <w:trPr>
          <w:trHeight w:val="360"/>
          <w:jc w:val="center"/>
        </w:trPr>
        <w:tc>
          <w:tcPr>
            <w:tcW w:w="2501" w:type="dxa"/>
          </w:tcPr>
          <w:p w14:paraId="7732442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5E6C73C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1EEAA" w14:textId="77777777" w:rsidR="00433B47" w:rsidRPr="00433B47" w:rsidRDefault="00433B47" w:rsidP="00433B4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D95A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3BDE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7E48303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F864A23" w14:textId="77777777" w:rsidTr="00193DE0">
        <w:trPr>
          <w:trHeight w:val="360"/>
          <w:jc w:val="center"/>
        </w:trPr>
        <w:tc>
          <w:tcPr>
            <w:tcW w:w="2501" w:type="dxa"/>
          </w:tcPr>
          <w:p w14:paraId="7640BA2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2C32C48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994C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C8EA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A3F2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E16109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0A39E931" w14:textId="77777777" w:rsidTr="00193DE0">
        <w:trPr>
          <w:trHeight w:val="360"/>
          <w:jc w:val="center"/>
        </w:trPr>
        <w:tc>
          <w:tcPr>
            <w:tcW w:w="2501" w:type="dxa"/>
          </w:tcPr>
          <w:p w14:paraId="5DD71B2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2003-2004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2039532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37CA8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22C5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C948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AEB918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00815556" w14:textId="77777777" w:rsidTr="00193DE0">
        <w:trPr>
          <w:trHeight w:val="360"/>
          <w:jc w:val="center"/>
        </w:trPr>
        <w:tc>
          <w:tcPr>
            <w:tcW w:w="2501" w:type="dxa"/>
          </w:tcPr>
          <w:p w14:paraId="6AB3C2C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0D44658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78A9E" w14:textId="77777777" w:rsidR="00433B47" w:rsidRPr="00433B47" w:rsidRDefault="00433B47" w:rsidP="00433B4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D871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395C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4D16D8A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8E87FC0" w14:textId="77777777" w:rsidTr="00193DE0">
        <w:trPr>
          <w:trHeight w:val="360"/>
          <w:jc w:val="center"/>
        </w:trPr>
        <w:tc>
          <w:tcPr>
            <w:tcW w:w="2501" w:type="dxa"/>
          </w:tcPr>
          <w:p w14:paraId="7CB3643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0919412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4E45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7898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50B2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268935F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2AD3BA09" w14:textId="77777777" w:rsidTr="00193DE0">
        <w:trPr>
          <w:trHeight w:val="360"/>
          <w:jc w:val="center"/>
        </w:trPr>
        <w:tc>
          <w:tcPr>
            <w:tcW w:w="2501" w:type="dxa"/>
          </w:tcPr>
          <w:p w14:paraId="0A79D0F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2005-2006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7E52D3C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31B4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8B918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A83C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447DD7F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215420BA" w14:textId="77777777" w:rsidTr="00193DE0">
        <w:trPr>
          <w:trHeight w:val="360"/>
          <w:jc w:val="center"/>
        </w:trPr>
        <w:tc>
          <w:tcPr>
            <w:tcW w:w="2501" w:type="dxa"/>
          </w:tcPr>
          <w:p w14:paraId="1794BCC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401B833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511FE" w14:textId="77777777" w:rsidR="00433B47" w:rsidRPr="00433B47" w:rsidRDefault="00433B47" w:rsidP="00433B4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02EA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A1CA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238ADD2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643C4522" w14:textId="77777777" w:rsidTr="00193DE0">
        <w:trPr>
          <w:trHeight w:val="360"/>
          <w:jc w:val="center"/>
        </w:trPr>
        <w:tc>
          <w:tcPr>
            <w:tcW w:w="2501" w:type="dxa"/>
          </w:tcPr>
          <w:p w14:paraId="3378527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29FF8ED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CD7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2DFC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04F1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6A788E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43010204" w14:textId="77777777" w:rsidTr="00193DE0">
        <w:trPr>
          <w:trHeight w:val="360"/>
          <w:jc w:val="center"/>
        </w:trPr>
        <w:tc>
          <w:tcPr>
            <w:tcW w:w="2501" w:type="dxa"/>
          </w:tcPr>
          <w:p w14:paraId="7735182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2007-2008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4AED1C4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20CE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50C1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D03C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7A87B39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05D37A59" w14:textId="77777777" w:rsidTr="00193DE0">
        <w:trPr>
          <w:trHeight w:val="360"/>
          <w:jc w:val="center"/>
        </w:trPr>
        <w:tc>
          <w:tcPr>
            <w:tcW w:w="2501" w:type="dxa"/>
          </w:tcPr>
          <w:p w14:paraId="18B737C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47E3D5D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E6475" w14:textId="77777777" w:rsidR="00433B47" w:rsidRPr="00433B47" w:rsidRDefault="00433B47" w:rsidP="00433B4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0927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F3D9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301A8E5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167F6CEA" w14:textId="77777777" w:rsidTr="00193DE0">
        <w:trPr>
          <w:trHeight w:val="360"/>
          <w:jc w:val="center"/>
        </w:trPr>
        <w:tc>
          <w:tcPr>
            <w:tcW w:w="2501" w:type="dxa"/>
          </w:tcPr>
          <w:p w14:paraId="1D095A8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0AE3081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96D4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A16B3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A3E6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4559863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2534F20C" w14:textId="77777777" w:rsidTr="00193DE0">
        <w:trPr>
          <w:trHeight w:val="360"/>
          <w:jc w:val="center"/>
        </w:trPr>
        <w:tc>
          <w:tcPr>
            <w:tcW w:w="2501" w:type="dxa"/>
          </w:tcPr>
          <w:p w14:paraId="3181FA9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2009-2010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627650E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BCCD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F5E0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621D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23CDB21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2EAAB024" w14:textId="77777777" w:rsidTr="00193DE0">
        <w:trPr>
          <w:trHeight w:val="360"/>
          <w:jc w:val="center"/>
        </w:trPr>
        <w:tc>
          <w:tcPr>
            <w:tcW w:w="2501" w:type="dxa"/>
          </w:tcPr>
          <w:p w14:paraId="7B366ED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72479FB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85AA6" w14:textId="77777777" w:rsidR="00433B47" w:rsidRPr="00433B47" w:rsidRDefault="00433B47" w:rsidP="00433B4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A5A4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777E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E3F54F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6B1BB279" w14:textId="77777777" w:rsidTr="00193DE0">
        <w:trPr>
          <w:trHeight w:val="360"/>
          <w:jc w:val="center"/>
        </w:trPr>
        <w:tc>
          <w:tcPr>
            <w:tcW w:w="2501" w:type="dxa"/>
          </w:tcPr>
          <w:p w14:paraId="653421F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1C07756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0534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88B1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D9EB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2BEC1C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6A4755F3" w14:textId="77777777" w:rsidTr="00193DE0">
        <w:trPr>
          <w:trHeight w:val="360"/>
          <w:jc w:val="center"/>
        </w:trPr>
        <w:tc>
          <w:tcPr>
            <w:tcW w:w="2501" w:type="dxa"/>
          </w:tcPr>
          <w:p w14:paraId="209AAFF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2011-2012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695E5A3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70F7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9709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156A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427146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4A0709CE" w14:textId="77777777" w:rsidTr="00193DE0">
        <w:trPr>
          <w:trHeight w:val="360"/>
          <w:jc w:val="center"/>
        </w:trPr>
        <w:tc>
          <w:tcPr>
            <w:tcW w:w="2501" w:type="dxa"/>
          </w:tcPr>
          <w:p w14:paraId="4DB9444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577C1BD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624EF" w14:textId="77777777" w:rsidR="00433B47" w:rsidRPr="00433B47" w:rsidRDefault="00433B47" w:rsidP="00433B4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3C66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E641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26B35D1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44F7BA7A" w14:textId="77777777" w:rsidTr="00193DE0">
        <w:trPr>
          <w:trHeight w:val="360"/>
          <w:jc w:val="center"/>
        </w:trPr>
        <w:tc>
          <w:tcPr>
            <w:tcW w:w="2501" w:type="dxa"/>
          </w:tcPr>
          <w:p w14:paraId="0B10047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00893BC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616C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63DA6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F9E0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701DDEC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3B118A99" w14:textId="77777777" w:rsidTr="00193DE0">
        <w:trPr>
          <w:trHeight w:val="360"/>
          <w:jc w:val="center"/>
        </w:trPr>
        <w:tc>
          <w:tcPr>
            <w:tcW w:w="2501" w:type="dxa"/>
          </w:tcPr>
          <w:p w14:paraId="6EB9B9D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2013-2014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661BD0B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3B5E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6578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9A70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2168585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51106399" w14:textId="77777777" w:rsidTr="00193DE0">
        <w:trPr>
          <w:trHeight w:val="360"/>
          <w:jc w:val="center"/>
        </w:trPr>
        <w:tc>
          <w:tcPr>
            <w:tcW w:w="2501" w:type="dxa"/>
          </w:tcPr>
          <w:p w14:paraId="2AFEE1A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0F22B35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78A0B" w14:textId="77777777" w:rsidR="00433B47" w:rsidRPr="00433B47" w:rsidRDefault="00433B47" w:rsidP="00433B4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87959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3D57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8A22FC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69E0767" w14:textId="77777777" w:rsidTr="00193DE0">
        <w:trPr>
          <w:trHeight w:val="360"/>
          <w:jc w:val="center"/>
        </w:trPr>
        <w:tc>
          <w:tcPr>
            <w:tcW w:w="2501" w:type="dxa"/>
          </w:tcPr>
          <w:p w14:paraId="7CC9D12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6569A69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8345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CA66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88B1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193DE59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79E3CA75" w14:textId="77777777" w:rsidTr="00193DE0">
        <w:trPr>
          <w:trHeight w:val="360"/>
          <w:jc w:val="center"/>
        </w:trPr>
        <w:tc>
          <w:tcPr>
            <w:tcW w:w="2501" w:type="dxa"/>
          </w:tcPr>
          <w:p w14:paraId="278EFF0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2015-2016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33DB0FF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FDE0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4A87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F26C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70AEB85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1D42359B" w14:textId="77777777" w:rsidTr="00193DE0">
        <w:trPr>
          <w:trHeight w:val="360"/>
          <w:jc w:val="center"/>
        </w:trPr>
        <w:tc>
          <w:tcPr>
            <w:tcW w:w="2501" w:type="dxa"/>
          </w:tcPr>
          <w:p w14:paraId="32DAE25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122901F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E021A" w14:textId="77777777" w:rsidR="00433B47" w:rsidRPr="00433B47" w:rsidRDefault="00433B47" w:rsidP="00433B4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38C5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AD65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0C4DBC6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276A5143" w14:textId="77777777" w:rsidTr="00193DE0">
        <w:trPr>
          <w:trHeight w:val="360"/>
          <w:jc w:val="center"/>
        </w:trPr>
        <w:tc>
          <w:tcPr>
            <w:tcW w:w="2501" w:type="dxa"/>
          </w:tcPr>
          <w:p w14:paraId="100F41E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345FA5B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527C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5113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2E6E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5540863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6D9D4786" w14:textId="77777777" w:rsidTr="00193DE0">
        <w:trPr>
          <w:trHeight w:val="360"/>
          <w:jc w:val="center"/>
        </w:trPr>
        <w:tc>
          <w:tcPr>
            <w:tcW w:w="2501" w:type="dxa"/>
          </w:tcPr>
          <w:p w14:paraId="34BC4A4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NHANES 2017-2020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367AAF4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3320D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3EED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EB14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51D4D93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3C2BB628" w14:textId="77777777" w:rsidTr="00193DE0">
        <w:trPr>
          <w:trHeight w:val="360"/>
          <w:jc w:val="center"/>
        </w:trPr>
        <w:tc>
          <w:tcPr>
            <w:tcW w:w="2501" w:type="dxa"/>
          </w:tcPr>
          <w:p w14:paraId="45CDE34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Normal</w:t>
            </w:r>
          </w:p>
        </w:tc>
        <w:tc>
          <w:tcPr>
            <w:tcW w:w="2303" w:type="dxa"/>
            <w:gridSpan w:val="2"/>
            <w:tcBorders>
              <w:right w:val="single" w:sz="4" w:space="0" w:color="auto"/>
            </w:tcBorders>
            <w:vAlign w:val="center"/>
          </w:tcPr>
          <w:p w14:paraId="06940CF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1CC6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B442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1DFE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14:paraId="74F6D3E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10E80790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73F7FEC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Abnormal</w:t>
            </w:r>
          </w:p>
        </w:tc>
        <w:tc>
          <w:tcPr>
            <w:tcW w:w="2303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0BF55DB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F18745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83519E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82FB85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19C0B4E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</w:tbl>
    <w:p w14:paraId="3076E167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* The data were adjusted for clusters and strata of the complex sample design of the National Health and Nutrition Examination Survey (NHANES) 2011–2020, with incorporation of sample weights.</w:t>
      </w:r>
    </w:p>
    <w:p w14:paraId="5BB1E7D6" w14:textId="77777777" w:rsidR="00433B47" w:rsidRPr="00433B47" w:rsidRDefault="00433B47" w:rsidP="00433B47">
      <w:pPr>
        <w:spacing w:line="360" w:lineRule="auto"/>
        <w:rPr>
          <w:sz w:val="16"/>
          <w:szCs w:val="16"/>
        </w:rPr>
      </w:pPr>
      <w:r w:rsidRPr="00433B47">
        <w:rPr>
          <w:sz w:val="16"/>
          <w:szCs w:val="16"/>
        </w:rPr>
        <w:t>Model 3: adjusted for age, sex, ethnicity, education level, smoking status, alcohol intake, regular exercise. estimated glomerular filtration rate and all the other covariates in the table.</w:t>
      </w:r>
    </w:p>
    <w:p w14:paraId="5317D827" w14:textId="77777777" w:rsidR="00433B47" w:rsidRPr="00433B47" w:rsidRDefault="00433B47" w:rsidP="00433B47">
      <w:pPr>
        <w:rPr>
          <w:b/>
          <w:sz w:val="22"/>
          <w:szCs w:val="22"/>
        </w:rPr>
      </w:pPr>
      <w:r w:rsidRPr="00433B47">
        <w:rPr>
          <w:b/>
          <w:sz w:val="22"/>
          <w:szCs w:val="22"/>
        </w:rPr>
        <w:br w:type="page"/>
      </w:r>
    </w:p>
    <w:p w14:paraId="54CC4115" w14:textId="77777777" w:rsidR="00433B47" w:rsidRPr="00433B47" w:rsidRDefault="00433B47" w:rsidP="00433B47">
      <w:pPr>
        <w:spacing w:line="360" w:lineRule="auto"/>
        <w:rPr>
          <w:b/>
          <w:sz w:val="22"/>
          <w:szCs w:val="22"/>
          <w:lang w:val="en-NZ"/>
        </w:rPr>
      </w:pPr>
      <w:proofErr w:type="gramStart"/>
      <w:r w:rsidRPr="00433B47">
        <w:rPr>
          <w:b/>
          <w:sz w:val="22"/>
          <w:szCs w:val="22"/>
        </w:rPr>
        <w:lastRenderedPageBreak/>
        <w:t>Table</w:t>
      </w:r>
      <w:r w:rsidRPr="00433B47">
        <w:rPr>
          <w:b/>
          <w:sz w:val="22"/>
          <w:szCs w:val="22"/>
          <w:lang w:val="en-NZ"/>
        </w:rPr>
        <w:t xml:space="preserve"> .</w:t>
      </w:r>
      <w:proofErr w:type="gramEnd"/>
      <w:r w:rsidRPr="00433B47">
        <w:rPr>
          <w:b/>
          <w:sz w:val="22"/>
          <w:szCs w:val="22"/>
          <w:lang w:val="en-NZ"/>
        </w:rPr>
        <w:t xml:space="preserve"> Association between Hyperuricemia and Elevated Waist circumference according to Cycle </w:t>
      </w:r>
      <w:r w:rsidRPr="00433B47">
        <w:rPr>
          <w:b/>
          <w:sz w:val="22"/>
          <w:szCs w:val="22"/>
        </w:rPr>
        <w:t>in adults in the US, NHANES 1999-2020*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01"/>
        <w:gridCol w:w="2442"/>
        <w:gridCol w:w="2303"/>
        <w:gridCol w:w="2238"/>
        <w:gridCol w:w="2238"/>
        <w:gridCol w:w="2238"/>
      </w:tblGrid>
      <w:tr w:rsidR="00433B47" w:rsidRPr="00433B47" w14:paraId="779CD009" w14:textId="77777777" w:rsidTr="00193DE0">
        <w:trPr>
          <w:trHeight w:val="360"/>
          <w:jc w:val="center"/>
        </w:trPr>
        <w:tc>
          <w:tcPr>
            <w:tcW w:w="2501" w:type="dxa"/>
            <w:vMerge w:val="restart"/>
            <w:tcBorders>
              <w:top w:val="single" w:sz="18" w:space="0" w:color="auto"/>
            </w:tcBorders>
          </w:tcPr>
          <w:p w14:paraId="3AE9B89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↑</w:t>
            </w:r>
            <w:r w:rsidRPr="00433B47">
              <w:rPr>
                <w:rFonts w:hint="eastAsia"/>
                <w:b/>
                <w:sz w:val="22"/>
                <w:szCs w:val="22"/>
              </w:rPr>
              <w:t>Waist circumference</w:t>
            </w:r>
          </w:p>
        </w:tc>
        <w:tc>
          <w:tcPr>
            <w:tcW w:w="2442" w:type="dxa"/>
            <w:vMerge w:val="restart"/>
            <w:tcBorders>
              <w:top w:val="single" w:sz="18" w:space="0" w:color="auto"/>
            </w:tcBorders>
          </w:tcPr>
          <w:p w14:paraId="335A68C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b/>
                <w:sz w:val="22"/>
                <w:szCs w:val="22"/>
              </w:rPr>
              <w:t>H</w:t>
            </w:r>
            <w:r w:rsidRPr="00433B47">
              <w:rPr>
                <w:b/>
                <w:sz w:val="22"/>
                <w:szCs w:val="22"/>
              </w:rPr>
              <w:t xml:space="preserve">yperuricemia, </w:t>
            </w:r>
          </w:p>
          <w:p w14:paraId="2E721C1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% (95% CI)</w:t>
            </w:r>
          </w:p>
        </w:tc>
        <w:tc>
          <w:tcPr>
            <w:tcW w:w="9017" w:type="dxa"/>
            <w:gridSpan w:val="4"/>
            <w:tcBorders>
              <w:top w:val="single" w:sz="18" w:space="0" w:color="auto"/>
            </w:tcBorders>
            <w:vAlign w:val="center"/>
          </w:tcPr>
          <w:p w14:paraId="6AAC85F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 xml:space="preserve"> Odds ratio (95% CI)</w:t>
            </w:r>
          </w:p>
        </w:tc>
      </w:tr>
      <w:tr w:rsidR="00433B47" w:rsidRPr="00433B47" w14:paraId="2C79F9A7" w14:textId="77777777" w:rsidTr="00193DE0">
        <w:trPr>
          <w:trHeight w:val="375"/>
          <w:jc w:val="center"/>
        </w:trPr>
        <w:tc>
          <w:tcPr>
            <w:tcW w:w="2501" w:type="dxa"/>
            <w:vMerge/>
            <w:tcBorders>
              <w:bottom w:val="single" w:sz="4" w:space="0" w:color="auto"/>
            </w:tcBorders>
          </w:tcPr>
          <w:p w14:paraId="55E5F20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442" w:type="dxa"/>
            <w:vMerge/>
            <w:tcBorders>
              <w:bottom w:val="single" w:sz="4" w:space="0" w:color="auto"/>
            </w:tcBorders>
          </w:tcPr>
          <w:p w14:paraId="718249F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C394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Unadjusted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E73F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1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3D1B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2</w:t>
            </w:r>
          </w:p>
        </w:tc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298B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Model 3</w:t>
            </w:r>
          </w:p>
        </w:tc>
      </w:tr>
      <w:tr w:rsidR="00433B47" w:rsidRPr="00433B47" w14:paraId="67ACAFA2" w14:textId="77777777" w:rsidTr="00193DE0">
        <w:trPr>
          <w:trHeight w:val="360"/>
          <w:jc w:val="center"/>
        </w:trPr>
        <w:tc>
          <w:tcPr>
            <w:tcW w:w="2501" w:type="dxa"/>
            <w:tcBorders>
              <w:top w:val="single" w:sz="4" w:space="0" w:color="auto"/>
            </w:tcBorders>
          </w:tcPr>
          <w:p w14:paraId="5E6B4C9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NHANES 1999-2000</w:t>
            </w:r>
          </w:p>
        </w:tc>
        <w:tc>
          <w:tcPr>
            <w:tcW w:w="2442" w:type="dxa"/>
            <w:tcBorders>
              <w:top w:val="single" w:sz="4" w:space="0" w:color="auto"/>
            </w:tcBorders>
            <w:vAlign w:val="center"/>
          </w:tcPr>
          <w:p w14:paraId="55661D4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</w:tcBorders>
            <w:vAlign w:val="center"/>
          </w:tcPr>
          <w:p w14:paraId="497E70F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12C02F0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71D84EE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tcBorders>
              <w:top w:val="single" w:sz="4" w:space="0" w:color="auto"/>
            </w:tcBorders>
            <w:vAlign w:val="center"/>
          </w:tcPr>
          <w:p w14:paraId="12587C7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4CA398A2" w14:textId="77777777" w:rsidTr="00193DE0">
        <w:trPr>
          <w:trHeight w:val="367"/>
          <w:jc w:val="center"/>
        </w:trPr>
        <w:tc>
          <w:tcPr>
            <w:tcW w:w="2501" w:type="dxa"/>
          </w:tcPr>
          <w:p w14:paraId="66DACD1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72FAD321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1B8288C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9C63AC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4CA6B4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482E54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4A67058C" w14:textId="77777777" w:rsidTr="00193DE0">
        <w:trPr>
          <w:trHeight w:val="360"/>
          <w:jc w:val="center"/>
        </w:trPr>
        <w:tc>
          <w:tcPr>
            <w:tcW w:w="2501" w:type="dxa"/>
          </w:tcPr>
          <w:p w14:paraId="3B235AA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56590C9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31459E0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56CB645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53D4CDC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25E7D87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1590B862" w14:textId="77777777" w:rsidTr="00193DE0">
        <w:trPr>
          <w:trHeight w:val="360"/>
          <w:jc w:val="center"/>
        </w:trPr>
        <w:tc>
          <w:tcPr>
            <w:tcW w:w="2501" w:type="dxa"/>
          </w:tcPr>
          <w:p w14:paraId="6D4CA2E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2001-2002</w:t>
            </w:r>
          </w:p>
        </w:tc>
        <w:tc>
          <w:tcPr>
            <w:tcW w:w="2442" w:type="dxa"/>
            <w:vAlign w:val="center"/>
          </w:tcPr>
          <w:p w14:paraId="30133A7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6CB77F8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56A4987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0379E41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762F746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5FD9A59A" w14:textId="77777777" w:rsidTr="00193DE0">
        <w:trPr>
          <w:trHeight w:val="360"/>
          <w:jc w:val="center"/>
        </w:trPr>
        <w:tc>
          <w:tcPr>
            <w:tcW w:w="2501" w:type="dxa"/>
          </w:tcPr>
          <w:p w14:paraId="6BFE46E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14F36B8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59700E4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AE1830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86C825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5D0A1B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5DFF3535" w14:textId="77777777" w:rsidTr="00193DE0">
        <w:trPr>
          <w:trHeight w:val="360"/>
          <w:jc w:val="center"/>
        </w:trPr>
        <w:tc>
          <w:tcPr>
            <w:tcW w:w="2501" w:type="dxa"/>
          </w:tcPr>
          <w:p w14:paraId="3BB2EBF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5A137FE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391FAA7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0EDAC13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793320B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397BD09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740719A6" w14:textId="77777777" w:rsidTr="00193DE0">
        <w:trPr>
          <w:trHeight w:val="360"/>
          <w:jc w:val="center"/>
        </w:trPr>
        <w:tc>
          <w:tcPr>
            <w:tcW w:w="2501" w:type="dxa"/>
          </w:tcPr>
          <w:p w14:paraId="22A91D1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2003-2004</w:t>
            </w:r>
          </w:p>
        </w:tc>
        <w:tc>
          <w:tcPr>
            <w:tcW w:w="2442" w:type="dxa"/>
            <w:vAlign w:val="center"/>
          </w:tcPr>
          <w:p w14:paraId="4CCE490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20D4A8E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1960561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1FD3CF0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1BBB1AF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0C8DCAE7" w14:textId="77777777" w:rsidTr="00193DE0">
        <w:trPr>
          <w:trHeight w:val="360"/>
          <w:jc w:val="center"/>
        </w:trPr>
        <w:tc>
          <w:tcPr>
            <w:tcW w:w="2501" w:type="dxa"/>
          </w:tcPr>
          <w:p w14:paraId="4F6FE8E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134763B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34C8AC2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1825EF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182060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42EA57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22D41EA8" w14:textId="77777777" w:rsidTr="00193DE0">
        <w:trPr>
          <w:trHeight w:val="360"/>
          <w:jc w:val="center"/>
        </w:trPr>
        <w:tc>
          <w:tcPr>
            <w:tcW w:w="2501" w:type="dxa"/>
          </w:tcPr>
          <w:p w14:paraId="36ADB42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40E4BA1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21C31B1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54F2C69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00B9D0D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738DD29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70897271" w14:textId="77777777" w:rsidTr="00193DE0">
        <w:trPr>
          <w:trHeight w:val="360"/>
          <w:jc w:val="center"/>
        </w:trPr>
        <w:tc>
          <w:tcPr>
            <w:tcW w:w="2501" w:type="dxa"/>
          </w:tcPr>
          <w:p w14:paraId="3EA8DC8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2005-2006</w:t>
            </w:r>
          </w:p>
        </w:tc>
        <w:tc>
          <w:tcPr>
            <w:tcW w:w="2442" w:type="dxa"/>
            <w:vAlign w:val="center"/>
          </w:tcPr>
          <w:p w14:paraId="6F2154E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6CC1FEC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6958C7D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0DF6E344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5379539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7AA342C5" w14:textId="77777777" w:rsidTr="00193DE0">
        <w:trPr>
          <w:trHeight w:val="360"/>
          <w:jc w:val="center"/>
        </w:trPr>
        <w:tc>
          <w:tcPr>
            <w:tcW w:w="2501" w:type="dxa"/>
          </w:tcPr>
          <w:p w14:paraId="63F85308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48964F0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496248F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A96C10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6478802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DD8A0F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64D33C31" w14:textId="77777777" w:rsidTr="00193DE0">
        <w:trPr>
          <w:trHeight w:val="360"/>
          <w:jc w:val="center"/>
        </w:trPr>
        <w:tc>
          <w:tcPr>
            <w:tcW w:w="2501" w:type="dxa"/>
          </w:tcPr>
          <w:p w14:paraId="64457E4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5909FCE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6F37E99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4F09C84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45555E6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7714677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2864154B" w14:textId="77777777" w:rsidTr="00193DE0">
        <w:trPr>
          <w:trHeight w:val="360"/>
          <w:jc w:val="center"/>
        </w:trPr>
        <w:tc>
          <w:tcPr>
            <w:tcW w:w="2501" w:type="dxa"/>
          </w:tcPr>
          <w:p w14:paraId="16B9018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2007-2008</w:t>
            </w:r>
          </w:p>
        </w:tc>
        <w:tc>
          <w:tcPr>
            <w:tcW w:w="2442" w:type="dxa"/>
            <w:vAlign w:val="center"/>
          </w:tcPr>
          <w:p w14:paraId="527CC78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17FF48F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379E9A5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5A941CC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7F20CCF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037135DF" w14:textId="77777777" w:rsidTr="00193DE0">
        <w:trPr>
          <w:trHeight w:val="360"/>
          <w:jc w:val="center"/>
        </w:trPr>
        <w:tc>
          <w:tcPr>
            <w:tcW w:w="2501" w:type="dxa"/>
          </w:tcPr>
          <w:p w14:paraId="2291B7F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4B4A35E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7903805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66063A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ADAC413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5A0C34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71559B8A" w14:textId="77777777" w:rsidTr="00193DE0">
        <w:trPr>
          <w:trHeight w:val="360"/>
          <w:jc w:val="center"/>
        </w:trPr>
        <w:tc>
          <w:tcPr>
            <w:tcW w:w="2501" w:type="dxa"/>
          </w:tcPr>
          <w:p w14:paraId="292C57C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252FFD6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3D19344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0AF77C2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5362E7B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14613C5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77FF4ABA" w14:textId="77777777" w:rsidTr="00193DE0">
        <w:trPr>
          <w:trHeight w:val="360"/>
          <w:jc w:val="center"/>
        </w:trPr>
        <w:tc>
          <w:tcPr>
            <w:tcW w:w="2501" w:type="dxa"/>
          </w:tcPr>
          <w:p w14:paraId="7C3D029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2009-2010</w:t>
            </w:r>
          </w:p>
        </w:tc>
        <w:tc>
          <w:tcPr>
            <w:tcW w:w="2442" w:type="dxa"/>
            <w:vAlign w:val="center"/>
          </w:tcPr>
          <w:p w14:paraId="4B98D4F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412DC7B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1452963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3F5A59D5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083518A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5201484B" w14:textId="77777777" w:rsidTr="00193DE0">
        <w:trPr>
          <w:trHeight w:val="360"/>
          <w:jc w:val="center"/>
        </w:trPr>
        <w:tc>
          <w:tcPr>
            <w:tcW w:w="2501" w:type="dxa"/>
          </w:tcPr>
          <w:p w14:paraId="17E2CB2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7297EA6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490993A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F72DDF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4BA143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31A6406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0A55297E" w14:textId="77777777" w:rsidTr="00193DE0">
        <w:trPr>
          <w:trHeight w:val="360"/>
          <w:jc w:val="center"/>
        </w:trPr>
        <w:tc>
          <w:tcPr>
            <w:tcW w:w="2501" w:type="dxa"/>
          </w:tcPr>
          <w:p w14:paraId="163F4AC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15246C7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3162DA1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385586A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441BE73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7D8249C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0C28B421" w14:textId="77777777" w:rsidTr="00193DE0">
        <w:trPr>
          <w:trHeight w:val="360"/>
          <w:jc w:val="center"/>
        </w:trPr>
        <w:tc>
          <w:tcPr>
            <w:tcW w:w="2501" w:type="dxa"/>
          </w:tcPr>
          <w:p w14:paraId="0025844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2011-2012</w:t>
            </w:r>
          </w:p>
        </w:tc>
        <w:tc>
          <w:tcPr>
            <w:tcW w:w="2442" w:type="dxa"/>
            <w:vAlign w:val="center"/>
          </w:tcPr>
          <w:p w14:paraId="3A50E99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4D1E367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1B1CA86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35757F9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77AB92B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20F8E011" w14:textId="77777777" w:rsidTr="00193DE0">
        <w:trPr>
          <w:trHeight w:val="360"/>
          <w:jc w:val="center"/>
        </w:trPr>
        <w:tc>
          <w:tcPr>
            <w:tcW w:w="2501" w:type="dxa"/>
          </w:tcPr>
          <w:p w14:paraId="1092FF4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7257FD7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34A4952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8FBC76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E1E5F8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E43FAC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0005A732" w14:textId="77777777" w:rsidTr="00193DE0">
        <w:trPr>
          <w:trHeight w:val="360"/>
          <w:jc w:val="center"/>
        </w:trPr>
        <w:tc>
          <w:tcPr>
            <w:tcW w:w="2501" w:type="dxa"/>
          </w:tcPr>
          <w:p w14:paraId="06B8A70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74EB4EA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0235BB4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625E85C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5F40291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3B74845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19B3A88C" w14:textId="77777777" w:rsidTr="00193DE0">
        <w:trPr>
          <w:trHeight w:val="360"/>
          <w:jc w:val="center"/>
        </w:trPr>
        <w:tc>
          <w:tcPr>
            <w:tcW w:w="2501" w:type="dxa"/>
          </w:tcPr>
          <w:p w14:paraId="73EBD55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2013-2014</w:t>
            </w:r>
          </w:p>
        </w:tc>
        <w:tc>
          <w:tcPr>
            <w:tcW w:w="2442" w:type="dxa"/>
            <w:vAlign w:val="center"/>
          </w:tcPr>
          <w:p w14:paraId="39657DC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0597CC1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2B7E0F36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1E1A579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739E446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25D53831" w14:textId="77777777" w:rsidTr="00193DE0">
        <w:trPr>
          <w:trHeight w:val="360"/>
          <w:jc w:val="center"/>
        </w:trPr>
        <w:tc>
          <w:tcPr>
            <w:tcW w:w="2501" w:type="dxa"/>
          </w:tcPr>
          <w:p w14:paraId="1C55B716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1F5D91A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63A8574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4C2A1D4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6B32E9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230F87B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4B7F9704" w14:textId="77777777" w:rsidTr="00193DE0">
        <w:trPr>
          <w:trHeight w:val="360"/>
          <w:jc w:val="center"/>
        </w:trPr>
        <w:tc>
          <w:tcPr>
            <w:tcW w:w="2501" w:type="dxa"/>
          </w:tcPr>
          <w:p w14:paraId="7FD96DB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5351FA7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0B03698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1CF3100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33BB46D8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3299A5EF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30D33245" w14:textId="77777777" w:rsidTr="00193DE0">
        <w:trPr>
          <w:trHeight w:val="360"/>
          <w:jc w:val="center"/>
        </w:trPr>
        <w:tc>
          <w:tcPr>
            <w:tcW w:w="2501" w:type="dxa"/>
          </w:tcPr>
          <w:p w14:paraId="78D16272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bCs/>
                <w:sz w:val="22"/>
                <w:szCs w:val="22"/>
              </w:rPr>
              <w:t>NHANES 2015-2016</w:t>
            </w:r>
          </w:p>
        </w:tc>
        <w:tc>
          <w:tcPr>
            <w:tcW w:w="2442" w:type="dxa"/>
            <w:vAlign w:val="center"/>
          </w:tcPr>
          <w:p w14:paraId="13BAA22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79EAA96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3A72817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55DE1F3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4560E237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5B9F7F51" w14:textId="77777777" w:rsidTr="00193DE0">
        <w:trPr>
          <w:trHeight w:val="360"/>
          <w:jc w:val="center"/>
        </w:trPr>
        <w:tc>
          <w:tcPr>
            <w:tcW w:w="2501" w:type="dxa"/>
          </w:tcPr>
          <w:p w14:paraId="313C563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72C33019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451925E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70D0858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A9E9D9A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0210DA9E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3A29304C" w14:textId="77777777" w:rsidTr="00193DE0">
        <w:trPr>
          <w:trHeight w:val="360"/>
          <w:jc w:val="center"/>
        </w:trPr>
        <w:tc>
          <w:tcPr>
            <w:tcW w:w="2501" w:type="dxa"/>
          </w:tcPr>
          <w:p w14:paraId="10E42EC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vAlign w:val="center"/>
          </w:tcPr>
          <w:p w14:paraId="1CE4604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</w:tcPr>
          <w:p w14:paraId="004ECD5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6A28C0B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3875660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vAlign w:val="center"/>
          </w:tcPr>
          <w:p w14:paraId="0AD8CC7B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  <w:tr w:rsidR="00433B47" w:rsidRPr="00433B47" w14:paraId="323FB117" w14:textId="77777777" w:rsidTr="00193DE0">
        <w:trPr>
          <w:trHeight w:val="360"/>
          <w:jc w:val="center"/>
        </w:trPr>
        <w:tc>
          <w:tcPr>
            <w:tcW w:w="2501" w:type="dxa"/>
          </w:tcPr>
          <w:p w14:paraId="592EB47E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433B47">
              <w:rPr>
                <w:b/>
                <w:sz w:val="22"/>
                <w:szCs w:val="22"/>
              </w:rPr>
              <w:t>NHANES 2017-2020</w:t>
            </w:r>
          </w:p>
        </w:tc>
        <w:tc>
          <w:tcPr>
            <w:tcW w:w="2442" w:type="dxa"/>
            <w:vAlign w:val="center"/>
          </w:tcPr>
          <w:p w14:paraId="6FCF1A4A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dxa"/>
            <w:vAlign w:val="center"/>
          </w:tcPr>
          <w:p w14:paraId="773084E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N</w:t>
            </w:r>
            <w:r w:rsidRPr="00433B47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2238" w:type="dxa"/>
            <w:vAlign w:val="center"/>
          </w:tcPr>
          <w:p w14:paraId="1B66E9FC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562B2337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  <w:tc>
          <w:tcPr>
            <w:tcW w:w="2238" w:type="dxa"/>
            <w:vAlign w:val="center"/>
          </w:tcPr>
          <w:p w14:paraId="4FF2D770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N=</w:t>
            </w:r>
          </w:p>
        </w:tc>
      </w:tr>
      <w:tr w:rsidR="00433B47" w:rsidRPr="00433B47" w14:paraId="5AFD413E" w14:textId="77777777" w:rsidTr="00193DE0">
        <w:trPr>
          <w:trHeight w:val="360"/>
          <w:jc w:val="center"/>
        </w:trPr>
        <w:tc>
          <w:tcPr>
            <w:tcW w:w="2501" w:type="dxa"/>
          </w:tcPr>
          <w:p w14:paraId="50798B2F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Negative (N=)</w:t>
            </w:r>
          </w:p>
        </w:tc>
        <w:tc>
          <w:tcPr>
            <w:tcW w:w="2442" w:type="dxa"/>
            <w:vAlign w:val="center"/>
          </w:tcPr>
          <w:p w14:paraId="61DD5D0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303" w:type="dxa"/>
            <w:vAlign w:val="center"/>
          </w:tcPr>
          <w:p w14:paraId="04466595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BB3B3A9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58002C84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  <w:tc>
          <w:tcPr>
            <w:tcW w:w="2238" w:type="dxa"/>
            <w:vAlign w:val="center"/>
          </w:tcPr>
          <w:p w14:paraId="19B8A0CB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1.00 (Reference)</w:t>
            </w:r>
          </w:p>
        </w:tc>
      </w:tr>
      <w:tr w:rsidR="00433B47" w:rsidRPr="00433B47" w14:paraId="1F603102" w14:textId="77777777" w:rsidTr="00193DE0">
        <w:trPr>
          <w:trHeight w:val="367"/>
          <w:jc w:val="center"/>
        </w:trPr>
        <w:tc>
          <w:tcPr>
            <w:tcW w:w="2501" w:type="dxa"/>
            <w:tcBorders>
              <w:bottom w:val="single" w:sz="18" w:space="0" w:color="auto"/>
            </w:tcBorders>
          </w:tcPr>
          <w:p w14:paraId="40BCDBE3" w14:textId="77777777" w:rsidR="00433B47" w:rsidRPr="00433B47" w:rsidRDefault="00433B47" w:rsidP="00433B4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</w:rPr>
            </w:pPr>
            <w:r w:rsidRPr="00433B47">
              <w:rPr>
                <w:sz w:val="22"/>
                <w:szCs w:val="22"/>
              </w:rPr>
              <w:t>Positive (N=)</w:t>
            </w:r>
          </w:p>
        </w:tc>
        <w:tc>
          <w:tcPr>
            <w:tcW w:w="2442" w:type="dxa"/>
            <w:tcBorders>
              <w:bottom w:val="single" w:sz="18" w:space="0" w:color="auto"/>
            </w:tcBorders>
            <w:vAlign w:val="center"/>
          </w:tcPr>
          <w:p w14:paraId="284C70AD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tcBorders>
              <w:bottom w:val="single" w:sz="18" w:space="0" w:color="auto"/>
            </w:tcBorders>
            <w:vAlign w:val="center"/>
          </w:tcPr>
          <w:p w14:paraId="178B7531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5C1B9232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28C46740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2238" w:type="dxa"/>
            <w:tcBorders>
              <w:bottom w:val="single" w:sz="18" w:space="0" w:color="auto"/>
            </w:tcBorders>
            <w:vAlign w:val="center"/>
          </w:tcPr>
          <w:p w14:paraId="11B9C8FC" w14:textId="77777777" w:rsidR="00433B47" w:rsidRPr="00433B47" w:rsidRDefault="00433B47" w:rsidP="00433B47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433B47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433B47">
              <w:rPr>
                <w:color w:val="000000"/>
                <w:sz w:val="22"/>
                <w:szCs w:val="22"/>
              </w:rPr>
              <w:t>)</w:t>
            </w:r>
          </w:p>
        </w:tc>
      </w:tr>
    </w:tbl>
    <w:p w14:paraId="5B49E14C" w14:textId="2C5541DB" w:rsidR="00A66CC7" w:rsidRPr="00F865D2" w:rsidRDefault="00A66CC7">
      <w:pPr>
        <w:rPr>
          <w:sz w:val="16"/>
          <w:szCs w:val="16"/>
        </w:rPr>
      </w:pPr>
    </w:p>
    <w:sectPr w:rsidR="00A66CC7" w:rsidRPr="00F865D2" w:rsidSect="00DC0A47">
      <w:type w:val="continuous"/>
      <w:pgSz w:w="16840" w:h="16840" w:orient="landscape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0B0F" w14:textId="77777777" w:rsidR="005F3383" w:rsidRDefault="005F3383" w:rsidP="001D1FB6">
      <w:r>
        <w:separator/>
      </w:r>
    </w:p>
  </w:endnote>
  <w:endnote w:type="continuationSeparator" w:id="0">
    <w:p w14:paraId="2F7C35B5" w14:textId="77777777" w:rsidR="005F3383" w:rsidRDefault="005F3383" w:rsidP="001D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C1D5" w14:textId="77777777" w:rsidR="005F3383" w:rsidRDefault="005F3383" w:rsidP="001D1FB6">
      <w:r>
        <w:separator/>
      </w:r>
    </w:p>
  </w:footnote>
  <w:footnote w:type="continuationSeparator" w:id="0">
    <w:p w14:paraId="3E4281FA" w14:textId="77777777" w:rsidR="005F3383" w:rsidRDefault="005F3383" w:rsidP="001D1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7620"/>
    <w:multiLevelType w:val="hybridMultilevel"/>
    <w:tmpl w:val="040A5956"/>
    <w:lvl w:ilvl="0" w:tplc="8BFE3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67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AA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25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4F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A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66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E8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2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667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astUserInfo" w:val="|Name: Kalyanasundaram K | SytemName: U2_B67_PRE | Username: 0000008 | IP Address: 10.110.2.73 | TandF 8.0  Last updated on 11, February 2019 16:01:10 |  |  |"/>
  </w:docVars>
  <w:rsids>
    <w:rsidRoot w:val="00E57A5A"/>
    <w:rsid w:val="00017426"/>
    <w:rsid w:val="00022E33"/>
    <w:rsid w:val="00023A0F"/>
    <w:rsid w:val="000620F6"/>
    <w:rsid w:val="000645BB"/>
    <w:rsid w:val="00064FDF"/>
    <w:rsid w:val="000A377E"/>
    <w:rsid w:val="000B6ABF"/>
    <w:rsid w:val="000E1994"/>
    <w:rsid w:val="001174F5"/>
    <w:rsid w:val="00130427"/>
    <w:rsid w:val="0013403F"/>
    <w:rsid w:val="00145D0D"/>
    <w:rsid w:val="00147AE3"/>
    <w:rsid w:val="00151616"/>
    <w:rsid w:val="001731FD"/>
    <w:rsid w:val="0018355E"/>
    <w:rsid w:val="00186BBA"/>
    <w:rsid w:val="00186BC0"/>
    <w:rsid w:val="00191622"/>
    <w:rsid w:val="00192A16"/>
    <w:rsid w:val="00195B05"/>
    <w:rsid w:val="001A0E9E"/>
    <w:rsid w:val="001C5A33"/>
    <w:rsid w:val="001C5E18"/>
    <w:rsid w:val="001C60BA"/>
    <w:rsid w:val="001C7FB7"/>
    <w:rsid w:val="001D1FB6"/>
    <w:rsid w:val="001D3740"/>
    <w:rsid w:val="001E0FAB"/>
    <w:rsid w:val="0020304A"/>
    <w:rsid w:val="00203AB8"/>
    <w:rsid w:val="00205308"/>
    <w:rsid w:val="00225986"/>
    <w:rsid w:val="0025378B"/>
    <w:rsid w:val="00296CB6"/>
    <w:rsid w:val="002C2A86"/>
    <w:rsid w:val="002D033B"/>
    <w:rsid w:val="002D323C"/>
    <w:rsid w:val="002D4B83"/>
    <w:rsid w:val="002D71D8"/>
    <w:rsid w:val="002E3D55"/>
    <w:rsid w:val="002F2A23"/>
    <w:rsid w:val="00312389"/>
    <w:rsid w:val="0033412E"/>
    <w:rsid w:val="00335516"/>
    <w:rsid w:val="00351207"/>
    <w:rsid w:val="00363E96"/>
    <w:rsid w:val="00377B5E"/>
    <w:rsid w:val="00393CEA"/>
    <w:rsid w:val="003961F7"/>
    <w:rsid w:val="003A78A4"/>
    <w:rsid w:val="003B5422"/>
    <w:rsid w:val="003B71CC"/>
    <w:rsid w:val="003C07D9"/>
    <w:rsid w:val="003C106A"/>
    <w:rsid w:val="003C5A6F"/>
    <w:rsid w:val="003D51DE"/>
    <w:rsid w:val="003E034C"/>
    <w:rsid w:val="003E173E"/>
    <w:rsid w:val="003E3C75"/>
    <w:rsid w:val="003E612A"/>
    <w:rsid w:val="003F3B0E"/>
    <w:rsid w:val="00413497"/>
    <w:rsid w:val="0041462E"/>
    <w:rsid w:val="00420969"/>
    <w:rsid w:val="00430D68"/>
    <w:rsid w:val="00433B47"/>
    <w:rsid w:val="00440292"/>
    <w:rsid w:val="004406E5"/>
    <w:rsid w:val="00452517"/>
    <w:rsid w:val="004637BA"/>
    <w:rsid w:val="004775C1"/>
    <w:rsid w:val="00485028"/>
    <w:rsid w:val="004C617F"/>
    <w:rsid w:val="004C7246"/>
    <w:rsid w:val="004D1E8A"/>
    <w:rsid w:val="004D391D"/>
    <w:rsid w:val="004E1763"/>
    <w:rsid w:val="004E1DD6"/>
    <w:rsid w:val="004E73B1"/>
    <w:rsid w:val="005017A8"/>
    <w:rsid w:val="00511871"/>
    <w:rsid w:val="00520359"/>
    <w:rsid w:val="00520C60"/>
    <w:rsid w:val="00526303"/>
    <w:rsid w:val="005322BC"/>
    <w:rsid w:val="00535A3C"/>
    <w:rsid w:val="00541DCD"/>
    <w:rsid w:val="0054204E"/>
    <w:rsid w:val="0055722B"/>
    <w:rsid w:val="00561203"/>
    <w:rsid w:val="00577472"/>
    <w:rsid w:val="00590E77"/>
    <w:rsid w:val="0059461A"/>
    <w:rsid w:val="005C3BF9"/>
    <w:rsid w:val="005D177B"/>
    <w:rsid w:val="005D2870"/>
    <w:rsid w:val="005E53FB"/>
    <w:rsid w:val="005F0038"/>
    <w:rsid w:val="005F3383"/>
    <w:rsid w:val="005F55F0"/>
    <w:rsid w:val="00626323"/>
    <w:rsid w:val="006442BB"/>
    <w:rsid w:val="00644CB9"/>
    <w:rsid w:val="006467A6"/>
    <w:rsid w:val="006622CA"/>
    <w:rsid w:val="00680E0D"/>
    <w:rsid w:val="00681CD1"/>
    <w:rsid w:val="00681E87"/>
    <w:rsid w:val="0068719C"/>
    <w:rsid w:val="00694297"/>
    <w:rsid w:val="00695FB2"/>
    <w:rsid w:val="006A0C93"/>
    <w:rsid w:val="006A15A7"/>
    <w:rsid w:val="006B5676"/>
    <w:rsid w:val="006C52AA"/>
    <w:rsid w:val="006C5F89"/>
    <w:rsid w:val="006E1CB2"/>
    <w:rsid w:val="00746F16"/>
    <w:rsid w:val="00750C10"/>
    <w:rsid w:val="00751F4A"/>
    <w:rsid w:val="00767CF5"/>
    <w:rsid w:val="00790183"/>
    <w:rsid w:val="007913E1"/>
    <w:rsid w:val="007A0990"/>
    <w:rsid w:val="007B3AC0"/>
    <w:rsid w:val="007C7B1D"/>
    <w:rsid w:val="007E2AC6"/>
    <w:rsid w:val="007E7408"/>
    <w:rsid w:val="00817AD8"/>
    <w:rsid w:val="0083136B"/>
    <w:rsid w:val="0084002B"/>
    <w:rsid w:val="00841D21"/>
    <w:rsid w:val="00846CF3"/>
    <w:rsid w:val="00853CC4"/>
    <w:rsid w:val="00855983"/>
    <w:rsid w:val="0086333D"/>
    <w:rsid w:val="008715FA"/>
    <w:rsid w:val="008823D9"/>
    <w:rsid w:val="008D303F"/>
    <w:rsid w:val="008D7DCB"/>
    <w:rsid w:val="00913AFF"/>
    <w:rsid w:val="00956B0F"/>
    <w:rsid w:val="00962B3B"/>
    <w:rsid w:val="00974139"/>
    <w:rsid w:val="009802DE"/>
    <w:rsid w:val="0098641B"/>
    <w:rsid w:val="00992BB7"/>
    <w:rsid w:val="009B438B"/>
    <w:rsid w:val="009C077C"/>
    <w:rsid w:val="009C698A"/>
    <w:rsid w:val="009D031D"/>
    <w:rsid w:val="00A12835"/>
    <w:rsid w:val="00A25BD8"/>
    <w:rsid w:val="00A31CEE"/>
    <w:rsid w:val="00A3347C"/>
    <w:rsid w:val="00A40013"/>
    <w:rsid w:val="00A44916"/>
    <w:rsid w:val="00A66CC7"/>
    <w:rsid w:val="00A71AC4"/>
    <w:rsid w:val="00A75CC9"/>
    <w:rsid w:val="00A768E9"/>
    <w:rsid w:val="00A82F51"/>
    <w:rsid w:val="00A86A87"/>
    <w:rsid w:val="00AB1982"/>
    <w:rsid w:val="00AB7AD6"/>
    <w:rsid w:val="00AD61E1"/>
    <w:rsid w:val="00AE411A"/>
    <w:rsid w:val="00B0069C"/>
    <w:rsid w:val="00B14471"/>
    <w:rsid w:val="00B15E34"/>
    <w:rsid w:val="00B407E9"/>
    <w:rsid w:val="00B550F2"/>
    <w:rsid w:val="00B668D4"/>
    <w:rsid w:val="00B86427"/>
    <w:rsid w:val="00BA2CCA"/>
    <w:rsid w:val="00BB0322"/>
    <w:rsid w:val="00BB522B"/>
    <w:rsid w:val="00BB725A"/>
    <w:rsid w:val="00BC123B"/>
    <w:rsid w:val="00BC41FB"/>
    <w:rsid w:val="00BC78BE"/>
    <w:rsid w:val="00BE1C08"/>
    <w:rsid w:val="00C05113"/>
    <w:rsid w:val="00C06816"/>
    <w:rsid w:val="00C34892"/>
    <w:rsid w:val="00C410F6"/>
    <w:rsid w:val="00C424D6"/>
    <w:rsid w:val="00C44D4B"/>
    <w:rsid w:val="00C50A63"/>
    <w:rsid w:val="00C80F8F"/>
    <w:rsid w:val="00CB0133"/>
    <w:rsid w:val="00CB5ECA"/>
    <w:rsid w:val="00CE3CD9"/>
    <w:rsid w:val="00CE5DBF"/>
    <w:rsid w:val="00CF57F6"/>
    <w:rsid w:val="00CF76B7"/>
    <w:rsid w:val="00D12C0C"/>
    <w:rsid w:val="00D50899"/>
    <w:rsid w:val="00D61C41"/>
    <w:rsid w:val="00D705CE"/>
    <w:rsid w:val="00D80580"/>
    <w:rsid w:val="00D925BB"/>
    <w:rsid w:val="00DB054E"/>
    <w:rsid w:val="00DC0A47"/>
    <w:rsid w:val="00DC7C5B"/>
    <w:rsid w:val="00DD554D"/>
    <w:rsid w:val="00DE5E81"/>
    <w:rsid w:val="00E17191"/>
    <w:rsid w:val="00E32798"/>
    <w:rsid w:val="00E41E19"/>
    <w:rsid w:val="00E42642"/>
    <w:rsid w:val="00E47476"/>
    <w:rsid w:val="00E5316A"/>
    <w:rsid w:val="00E57A5A"/>
    <w:rsid w:val="00E6133A"/>
    <w:rsid w:val="00E7590B"/>
    <w:rsid w:val="00E772DC"/>
    <w:rsid w:val="00E778C7"/>
    <w:rsid w:val="00E92303"/>
    <w:rsid w:val="00E948EA"/>
    <w:rsid w:val="00EA5DA3"/>
    <w:rsid w:val="00EB0276"/>
    <w:rsid w:val="00EC11B5"/>
    <w:rsid w:val="00EC4234"/>
    <w:rsid w:val="00EE63AB"/>
    <w:rsid w:val="00EF3CAC"/>
    <w:rsid w:val="00EF7DDF"/>
    <w:rsid w:val="00F06214"/>
    <w:rsid w:val="00F26E85"/>
    <w:rsid w:val="00F33DEF"/>
    <w:rsid w:val="00F479D0"/>
    <w:rsid w:val="00F562C8"/>
    <w:rsid w:val="00F62A19"/>
    <w:rsid w:val="00F74E29"/>
    <w:rsid w:val="00F865D2"/>
    <w:rsid w:val="00F90577"/>
    <w:rsid w:val="00FB4F13"/>
    <w:rsid w:val="00FC43B0"/>
    <w:rsid w:val="00FC50AC"/>
    <w:rsid w:val="00FE06FF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0379D"/>
  <w15:docId w15:val="{09AC2D56-4400-422D-9EBC-FF7585D7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C4"/>
    <w:rPr>
      <w:rFonts w:ascii="Times New Roman" w:eastAsia="바탕" w:hAnsi="Times New Roman" w:cs="Times New Roman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F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1FB6"/>
    <w:rPr>
      <w:rFonts w:ascii="Times New Roman" w:eastAsia="바탕" w:hAnsi="Times New Roman" w:cs="Times New Roman"/>
      <w:lang w:val="en-US" w:eastAsia="ko-KR"/>
    </w:rPr>
  </w:style>
  <w:style w:type="paragraph" w:styleId="a4">
    <w:name w:val="footer"/>
    <w:basedOn w:val="a"/>
    <w:link w:val="Char0"/>
    <w:uiPriority w:val="99"/>
    <w:unhideWhenUsed/>
    <w:rsid w:val="001D1F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1FB6"/>
    <w:rPr>
      <w:rFonts w:ascii="Times New Roman" w:eastAsia="바탕" w:hAnsi="Times New Roman" w:cs="Times New Roman"/>
      <w:lang w:val="en-US" w:eastAsia="ko-KR"/>
    </w:rPr>
  </w:style>
  <w:style w:type="numbering" w:customStyle="1" w:styleId="1">
    <w:name w:val="목록 없음1"/>
    <w:next w:val="a2"/>
    <w:uiPriority w:val="99"/>
    <w:semiHidden/>
    <w:unhideWhenUsed/>
    <w:rsid w:val="0043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8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9324-90F4-4B0D-81F1-06EECF5C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17</Pages>
  <Words>4227</Words>
  <Characters>24096</Characters>
  <Application>Microsoft Office Word</Application>
  <DocSecurity>0</DocSecurity>
  <Lines>200</Lines>
  <Paragraphs>56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김성환</dc:creator>
  <cp:keywords/>
  <dc:description/>
  <cp:lastModifiedBy>김성환</cp:lastModifiedBy>
  <cp:revision>28</cp:revision>
  <cp:lastPrinted>2022-04-14T04:38:00Z</cp:lastPrinted>
  <dcterms:created xsi:type="dcterms:W3CDTF">2022-04-11T04:26:00Z</dcterms:created>
  <dcterms:modified xsi:type="dcterms:W3CDTF">2022-04-17T18:36:00Z</dcterms:modified>
</cp:coreProperties>
</file>