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BCED4" w14:textId="2B07731A" w:rsidR="00276AAA" w:rsidRPr="00C97A98" w:rsidRDefault="00C97A98" w:rsidP="00C97A98"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CL: </w:t>
      </w:r>
      <w:r w:rsidRPr="00C97A98">
        <w:rPr>
          <w:sz w:val="40"/>
          <w:szCs w:val="40"/>
        </w:rPr>
        <w:t>List of Conferences Where Presentations Were Made</w:t>
      </w:r>
    </w:p>
    <w:p w14:paraId="4D9E5D8A" w14:textId="77777777" w:rsidR="00C97A98" w:rsidRDefault="00C97A98"/>
    <w:p w14:paraId="2ECDC472" w14:textId="72BFC3CC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[1] Using FSMs to Find Patterns for Off-Chain Computing: Finding Patterns for Off-Chain Computing with FSMs. In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2021 The 3rd International Conference on Blockchain Technology (ICBCT '21), 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May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 26-28, 2021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, Shanghai, China. ACM, New York, NY, USA, 7 pages. </w:t>
      </w:r>
      <w:hyperlink r:id="rId4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https://doi.org/10.1145/3460537.3460565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5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1 ACM ICBCT 21 - Using FSMs to Find Patterns for Off-Chain Computing.pdf</w:t>
        </w:r>
      </w:hyperlink>
    </w:p>
    <w:p w14:paraId="26F622E1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4BA4E6EE" w14:textId="41C760EC" w:rsid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[2] A Tool for Moving Blockchain Computations Off-Chain. In Proceedings of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2021 3rd ACM International Symposium on Blockchain and Secure Critical Infrastructure (BSCI'21), June 3-7, 2021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, Virtual Event, Hong Kong. ACM, New York, NY, USA, 8 pages. </w:t>
      </w:r>
      <w:hyperlink r:id="rId6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https://doi.org/10.1145/3457337.3457848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7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2 ACM BSCI 21 A Tool for Moving Blockchain Computations Off-Chain.pdf</w:t>
        </w:r>
      </w:hyperlink>
    </w:p>
    <w:p w14:paraId="1EAD3C42" w14:textId="77777777" w:rsidR="00E767E0" w:rsidRDefault="00E767E0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</w:pPr>
    </w:p>
    <w:p w14:paraId="0D57BBF2" w14:textId="6263E560" w:rsidR="00E767E0" w:rsidRPr="00C97A98" w:rsidRDefault="00E767E0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[3] Blockchain Privacy Scalability and Separation of Concerns Using Multi-modal Modeling. Presented in </w:t>
      </w:r>
      <w:r w:rsidRPr="00E767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ACM Fourth International Conference on Blockchain Technology and Applications (ICBTA'21)</w:t>
      </w:r>
      <w:r w:rsidRP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</w:t>
      </w:r>
      <w:r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  <w:t xml:space="preserve"> </w:t>
      </w:r>
      <w:r w:rsidRPr="00E767E0"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  <w:t>https://web.cs.dal.ca/~chris/ICBTA/</w:t>
      </w:r>
    </w:p>
    <w:p w14:paraId="103C2675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6E9C22DA" w14:textId="19985934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[</w:t>
      </w:r>
      <w:r w:rsid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4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] From BPMN to smart contracts on blockchains: Transforming BPMN to DE-HSM multi-modal model.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2021 International Conference on Engineering and Emerging Technologies (ICEET)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October</w:t>
      </w:r>
      <w:r w:rsidR="00885BE0"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 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27</w:t>
      </w:r>
      <w:r w:rsidR="00885BE0"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-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28</w:t>
      </w:r>
      <w:r w:rsidR="00885BE0"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, 2021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1–7. </w:t>
      </w:r>
      <w:hyperlink r:id="rId8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https://doi.org/10.1109/ICEET53442.2021.9659771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9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3 IEEE ICEET 21 From_BPMN_to_smart_contracts_on_blockchains_Transforming_BPMN_to_DE-HSM_multi-modal_model.pdf</w:t>
        </w:r>
      </w:hyperlink>
    </w:p>
    <w:p w14:paraId="2BE448A4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6FC373C6" w14:textId="775F7A20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[</w:t>
      </w:r>
      <w:r w:rsid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5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] Supporting Long-term Transactions in Smart Contracts.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2022 IEEE Fourth International Conference on Blockchain Computing and Applications (BCCA)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="00E86354" w:rsidRPr="00E8635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September 5-7</w:t>
      </w:r>
      <w:r w:rsidR="00E86354" w:rsidRPr="00E86354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, 2022</w:t>
      </w:r>
      <w:r w:rsidR="00E86354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11–19. </w:t>
      </w:r>
      <w:hyperlink r:id="rId10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https://doi.org/10.1109/BCCA55292.2022.9922193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11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5 IEEE BCCA 22 Supporting_Long-term_Transactions_in_Smart_Contracts.pdf</w:t>
        </w:r>
      </w:hyperlink>
    </w:p>
    <w:p w14:paraId="3415F385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2D452AD5" w14:textId="7DDF95AB" w:rsidR="00C97A98" w:rsidRPr="00C95250" w:rsidRDefault="00C97A98" w:rsidP="00C9525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[</w:t>
      </w:r>
      <w:r w:rsid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6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] </w:t>
      </w:r>
      <w:r w:rsidR="0003619F" w:rsidRPr="0003619F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Liu, C. G., Bodorik, P., &amp; Jutla, D. (2023). Long-Term Blockchain Transactions Spanning Multiplicity of Smart Contract Methods. In Springer BlockSys: International Conference on Blockchain and Trustworthy Systems. https://doi.org/10.1007/978-981-99-8104-5</w:t>
      </w:r>
      <w:r w:rsidR="00C9525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 </w:t>
      </w:r>
      <w:hyperlink r:id="rId12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7 23 Bodorik-4186-LtBtransaction-CameraReady.pdf</w:t>
        </w:r>
      </w:hyperlink>
    </w:p>
    <w:sectPr w:rsidR="00C97A98" w:rsidRPr="00C952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M7U0NjAwMTEzsTRR0lEKTi0uzszPAykwrgUAB6nORiwAAAA="/>
  </w:docVars>
  <w:rsids>
    <w:rsidRoot w:val="00B9512F"/>
    <w:rsid w:val="0003619F"/>
    <w:rsid w:val="00276AAA"/>
    <w:rsid w:val="00353B1F"/>
    <w:rsid w:val="005D3BBE"/>
    <w:rsid w:val="006B7511"/>
    <w:rsid w:val="00860226"/>
    <w:rsid w:val="00885BE0"/>
    <w:rsid w:val="00AA7101"/>
    <w:rsid w:val="00B24D28"/>
    <w:rsid w:val="00B9512F"/>
    <w:rsid w:val="00C95250"/>
    <w:rsid w:val="00C97A98"/>
    <w:rsid w:val="00E34CF3"/>
    <w:rsid w:val="00E767E0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E344"/>
  <w15:chartTrackingRefBased/>
  <w15:docId w15:val="{174E67C6-0202-4999-BD6F-3D142CE1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7A9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7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97A9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ICEET53442.2021.965977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1drv.ms/b/s!AidJC3PD0CHZtfA3ACvc8PV-GBacVw?e=tM6JNj" TargetMode="External"/><Relationship Id="rId12" Type="http://schemas.openxmlformats.org/officeDocument/2006/relationships/hyperlink" Target="https://1drv.ms/b/s!AidJC3PD0CHZtfAx-JLNBCNZbQR7tw?e=axZZC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45/3457337.3457848" TargetMode="External"/><Relationship Id="rId11" Type="http://schemas.openxmlformats.org/officeDocument/2006/relationships/hyperlink" Target="https://1drv.ms/b/s!AidJC3PD0CHZtfAy4hMadZKZ9q-eOQ?e=kNXbsn" TargetMode="External"/><Relationship Id="rId5" Type="http://schemas.openxmlformats.org/officeDocument/2006/relationships/hyperlink" Target="https://1drv.ms/b/s!AidJC3PD0CHZtfA2nV0FmH7KBrgxXQ?e=hTsJL7" TargetMode="External"/><Relationship Id="rId10" Type="http://schemas.openxmlformats.org/officeDocument/2006/relationships/hyperlink" Target="https://doi.org/10.1109/BCCA55292.2022.9922193" TargetMode="External"/><Relationship Id="rId4" Type="http://schemas.openxmlformats.org/officeDocument/2006/relationships/hyperlink" Target="https://doi.org/10.1145/3460537.3460565" TargetMode="External"/><Relationship Id="rId9" Type="http://schemas.openxmlformats.org/officeDocument/2006/relationships/hyperlink" Target="https://1drv.ms/b/s!AidJC3PD0CHZtfA4AXYJUxUndmJMxg?e=gd2GQ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7</cp:revision>
  <dcterms:created xsi:type="dcterms:W3CDTF">2023-08-31T14:32:00Z</dcterms:created>
  <dcterms:modified xsi:type="dcterms:W3CDTF">2023-11-29T15:45:00Z</dcterms:modified>
</cp:coreProperties>
</file>