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617E" w:rsidRDefault="00DA622A">
      <w:pPr>
        <w:pStyle w:val="Title"/>
        <w:jc w:val="center"/>
      </w:pPr>
      <w:r>
        <w:t>AI Chavrusa App</w:t>
      </w:r>
    </w:p>
    <w:p w:rsidR="0026617E" w:rsidRDefault="00DA622A">
      <w:pPr>
        <w:jc w:val="center"/>
        <w:rPr>
          <w:rFonts w:hint="eastAsia"/>
        </w:rPr>
      </w:pPr>
      <w:r>
        <w:rPr>
          <w:i/>
          <w:sz w:val="22"/>
        </w:rPr>
        <w:t>Core Product Plan &amp; Codex Build Specification - Version 1</w:t>
      </w:r>
    </w:p>
    <w:p w:rsidR="0026617E" w:rsidRDefault="0026617E">
      <w:pPr>
        <w:rPr>
          <w:rFonts w:hint="eastAsia"/>
        </w:rPr>
      </w:pPr>
    </w:p>
    <w:p w:rsidR="0026617E" w:rsidRDefault="00DA622A">
      <w:pPr>
        <w:pStyle w:val="Heading1"/>
      </w:pPr>
      <w:r>
        <w:t>1. Product Vision</w:t>
      </w:r>
    </w:p>
    <w:p w:rsidR="0026617E" w:rsidRDefault="00DA622A">
      <w:pPr>
        <w:rPr>
          <w:rFonts w:hint="eastAsia"/>
        </w:rPr>
      </w:pPr>
      <w:r>
        <w:t xml:space="preserve">Build a voice-first Torah-learning companion that feels like a real chavrusa rather than a generic answer bot. A learner should be able to talk naturally while </w:t>
      </w:r>
      <w:r>
        <w:t>driving, walking, or sitting with a Gemara; explore a question conversationally; inspect reliable primary sources; and then turn the session into an organized learning document that is automatically saved and easy to retrieve, edit, expand, and share later</w:t>
      </w:r>
      <w:r>
        <w:t>.</w:t>
      </w:r>
    </w:p>
    <w:p w:rsidR="0026617E" w:rsidRDefault="00DA622A">
      <w:pPr>
        <w:rPr>
          <w:rFonts w:hint="eastAsia"/>
        </w:rPr>
      </w:pPr>
      <w:r>
        <w:t>The central problem being solved is not merely “AI can answer Torah questions.” The problem is that useful learning conversations become scattered across chats, source verification is cumbersome, and the learner rarely returns to polish or organize the m</w:t>
      </w:r>
      <w:r>
        <w:t>aterial. The app should turn conversation into a durable personal beis midrash: Talk -&gt; Explore -&gt; Verify -&gt; Save -&gt; Retrieve -&gt; Improve.</w:t>
      </w:r>
    </w:p>
    <w:p w:rsidR="0026617E" w:rsidRDefault="00DA622A">
      <w:pPr>
        <w:pStyle w:val="Heading1"/>
      </w:pPr>
      <w:r>
        <w:t>2. Minimum Viable Product (MVP)</w:t>
      </w:r>
    </w:p>
    <w:p w:rsidR="0026617E" w:rsidRDefault="00DA622A">
      <w:pPr>
        <w:pStyle w:val="ListBullet"/>
        <w:rPr>
          <w:rFonts w:hint="eastAsia"/>
        </w:rPr>
      </w:pPr>
      <w:r>
        <w:t>Expo / React Native mobile app, initially optimized for iPhone and Android with web development as well</w:t>
      </w:r>
      <w:bookmarkStart w:id="0" w:name="_GoBack"/>
      <w:bookmarkEnd w:id="0"/>
      <w:r>
        <w:t>.</w:t>
      </w:r>
    </w:p>
    <w:p w:rsidR="0026617E" w:rsidRDefault="00DA622A">
      <w:pPr>
        <w:pStyle w:val="ListBullet"/>
        <w:rPr>
          <w:rFonts w:hint="eastAsia"/>
        </w:rPr>
      </w:pPr>
      <w:r>
        <w:t>Authentica</w:t>
      </w:r>
      <w:r>
        <w:t>tion and user profiles through Supabase.</w:t>
      </w:r>
    </w:p>
    <w:p w:rsidR="0026617E" w:rsidRDefault="00DA622A">
      <w:pPr>
        <w:pStyle w:val="ListBullet"/>
        <w:rPr>
          <w:rFonts w:hint="eastAsia"/>
        </w:rPr>
      </w:pPr>
      <w:r>
        <w:t>Voice conversation with an AI learning partner; text chat remains available as a fallback.</w:t>
      </w:r>
    </w:p>
    <w:p w:rsidR="0026617E" w:rsidRDefault="00DA622A">
      <w:pPr>
        <w:pStyle w:val="ListBullet"/>
        <w:rPr>
          <w:rFonts w:hint="eastAsia"/>
        </w:rPr>
      </w:pPr>
      <w:r>
        <w:t>A source-retrieval layer that can query Sefaria but only return sources permitted by the user's source policy.</w:t>
      </w:r>
    </w:p>
    <w:p w:rsidR="0026617E" w:rsidRDefault="00DA622A">
      <w:pPr>
        <w:pStyle w:val="ListBullet"/>
        <w:rPr>
          <w:rFonts w:hint="eastAsia"/>
        </w:rPr>
      </w:pPr>
      <w:r>
        <w:t>Visible citat</w:t>
      </w:r>
      <w:r>
        <w:t>ions that open the exact source or show the source text in-app.</w:t>
      </w:r>
    </w:p>
    <w:p w:rsidR="0026617E" w:rsidRDefault="00DA622A">
      <w:pPr>
        <w:pStyle w:val="ListBullet"/>
        <w:rPr>
          <w:rFonts w:hint="eastAsia"/>
        </w:rPr>
      </w:pPr>
      <w:r>
        <w:t>Session workspace containing the raw conversation, sources consulted, unresolved questions, and a generated learning note.</w:t>
      </w:r>
    </w:p>
    <w:p w:rsidR="0026617E" w:rsidRDefault="00DA622A">
      <w:pPr>
        <w:pStyle w:val="ListBullet"/>
        <w:rPr>
          <w:rFonts w:hint="eastAsia"/>
        </w:rPr>
      </w:pPr>
      <w:r>
        <w:t xml:space="preserve">One-tap “Create Learning Note” action that turns a conversation into </w:t>
      </w:r>
      <w:r>
        <w:t>a structured editable document.</w:t>
      </w:r>
    </w:p>
    <w:p w:rsidR="0026617E" w:rsidRDefault="00DA622A">
      <w:pPr>
        <w:pStyle w:val="ListBullet"/>
        <w:rPr>
          <w:rFonts w:hint="eastAsia"/>
        </w:rPr>
      </w:pPr>
      <w:r>
        <w:t>Supabase storage for sessions, notes, tags, tractate/daf/topic metadata, sources, and user preferences.</w:t>
      </w:r>
    </w:p>
    <w:p w:rsidR="0026617E" w:rsidRDefault="00DA622A">
      <w:pPr>
        <w:pStyle w:val="ListBullet"/>
        <w:rPr>
          <w:rFonts w:hint="eastAsia"/>
        </w:rPr>
      </w:pPr>
      <w:r>
        <w:t>Library screen for finding prior learning by masechta, daf, topic, date, source, or free-text search.</w:t>
      </w:r>
    </w:p>
    <w:p w:rsidR="0026617E" w:rsidRDefault="00DA622A">
      <w:pPr>
        <w:pStyle w:val="ListBullet"/>
        <w:rPr>
          <w:rFonts w:hint="eastAsia"/>
        </w:rPr>
      </w:pPr>
      <w:r>
        <w:t xml:space="preserve">Ability to reopen </w:t>
      </w:r>
      <w:r>
        <w:t>a saved note and continue the conversation from that context.</w:t>
      </w:r>
    </w:p>
    <w:p w:rsidR="0026617E" w:rsidRDefault="00DA622A">
      <w:pPr>
        <w:pStyle w:val="Heading1"/>
      </w:pPr>
      <w:r>
        <w:t>3. Recommended Architecture</w:t>
      </w:r>
    </w:p>
    <w:p w:rsidR="0026617E" w:rsidRDefault="00DA622A">
      <w:pPr>
        <w:rPr>
          <w:rFonts w:hint="eastAsia"/>
        </w:rPr>
      </w:pPr>
      <w:r>
        <w:t>Frontend: Expo + React Native + TypeScript. Keep the mobile UI simple and voice-first. Expo is especially appropriate because it matches the existing development work</w:t>
      </w:r>
      <w:r>
        <w:t>flow and allows one codebase for iOS and Android.</w:t>
      </w:r>
    </w:p>
    <w:p w:rsidR="0026617E" w:rsidRDefault="00DA622A">
      <w:pPr>
        <w:rPr>
          <w:rFonts w:hint="eastAsia"/>
        </w:rPr>
      </w:pPr>
      <w:r>
        <w:t xml:space="preserve">Backend: Supabase for authentication, Postgres, Row Level Security, storage, and Edge Functions. All AI-provider keys and any privileged source-service logic must remain server-side; never ship secret keys </w:t>
      </w:r>
      <w:r>
        <w:t>in the Expo bundle.</w:t>
      </w:r>
    </w:p>
    <w:p w:rsidR="0026617E" w:rsidRDefault="00DA622A">
      <w:pPr>
        <w:rPr>
          <w:rFonts w:hint="eastAsia"/>
        </w:rPr>
      </w:pPr>
      <w:r>
        <w:t>AI layer: design a provider abstraction rather than hard-coding the entire app to one model. The first implementation can use OpenAI, but the interface should make it possible to add another provider later. Separate conversation, transc</w:t>
      </w:r>
      <w:r>
        <w:t>ription/voice, retrieval, and note-generation responsibilities.</w:t>
      </w:r>
    </w:p>
    <w:p w:rsidR="0026617E" w:rsidRDefault="00DA622A">
      <w:pPr>
        <w:rPr>
          <w:rFonts w:hint="eastAsia"/>
        </w:rPr>
      </w:pPr>
      <w:r>
        <w:lastRenderedPageBreak/>
        <w:t>Torah source layer: create a server-side Source Gateway. The AI never directly decides that an arbitrary web result is a Torah source. It requests source retrieval from the gateway; the gatewa</w:t>
      </w:r>
      <w:r>
        <w:t>y checks the user's allow-list and returns structured source objects.</w:t>
      </w:r>
    </w:p>
    <w:p w:rsidR="0026617E" w:rsidRDefault="00DA622A">
      <w:pPr>
        <w:rPr>
          <w:rFonts w:hint="eastAsia"/>
        </w:rPr>
      </w:pPr>
      <w:r>
        <w:t>Retrieval strategy: begin with live Sefaria API calls for exact refs, related texts, search, metadata, and links. Later, add a curated local index/vector search for speed, semantic retri</w:t>
      </w:r>
      <w:r>
        <w:t>eval, and tighter control.</w:t>
      </w:r>
    </w:p>
    <w:p w:rsidR="0026617E" w:rsidRDefault="00DA622A">
      <w:pPr>
        <w:pStyle w:val="Heading1"/>
      </w:pPr>
      <w:r>
        <w:t>4. Core Data Model</w:t>
      </w:r>
    </w:p>
    <w:p w:rsidR="0026617E" w:rsidRDefault="00DA622A">
      <w:pPr>
        <w:pStyle w:val="ListBullet"/>
        <w:rPr>
          <w:rFonts w:hint="eastAsia"/>
        </w:rPr>
      </w:pPr>
      <w:r>
        <w:t>profiles: user identity and learning preferences.</w:t>
      </w:r>
    </w:p>
    <w:p w:rsidR="0026617E" w:rsidRDefault="00DA622A">
      <w:pPr>
        <w:pStyle w:val="ListBullet"/>
        <w:rPr>
          <w:rFonts w:hint="eastAsia"/>
        </w:rPr>
      </w:pPr>
      <w:r>
        <w:t>learning_sessions: title, date, mode, status, masechta, daf, topic, timestamps.</w:t>
      </w:r>
    </w:p>
    <w:p w:rsidR="0026617E" w:rsidRDefault="00DA622A">
      <w:pPr>
        <w:pStyle w:val="ListBullet"/>
        <w:rPr>
          <w:rFonts w:hint="eastAsia"/>
        </w:rPr>
      </w:pPr>
      <w:r>
        <w:t>messages: session_id, speaker, transcript/text, timestamp, optional audio metada</w:t>
      </w:r>
      <w:r>
        <w:t>ta.</w:t>
      </w:r>
    </w:p>
    <w:p w:rsidR="0026617E" w:rsidRDefault="00DA622A">
      <w:pPr>
        <w:pStyle w:val="ListBullet"/>
        <w:rPr>
          <w:rFonts w:hint="eastAsia"/>
        </w:rPr>
      </w:pPr>
      <w:r>
        <w:t>source_policies: the user's approved categories, books, commentators, editions, and exclusions.</w:t>
      </w:r>
    </w:p>
    <w:p w:rsidR="0026617E" w:rsidRDefault="00DA622A">
      <w:pPr>
        <w:pStyle w:val="ListBullet"/>
        <w:rPr>
          <w:rFonts w:hint="eastAsia"/>
        </w:rPr>
      </w:pPr>
      <w:r>
        <w:t>source_hits: exact reference, title, category, Hebrew/English text, edition/version, URL/reference metadata, retrieval reason.</w:t>
      </w:r>
    </w:p>
    <w:p w:rsidR="0026617E" w:rsidRDefault="00DA622A">
      <w:pPr>
        <w:pStyle w:val="ListBullet"/>
        <w:rPr>
          <w:rFonts w:hint="eastAsia"/>
        </w:rPr>
      </w:pPr>
      <w:r>
        <w:t xml:space="preserve">notes: session_id, title, </w:t>
      </w:r>
      <w:r>
        <w:t>summary, body, editable markdown/rich text, version number.</w:t>
      </w:r>
    </w:p>
    <w:p w:rsidR="0026617E" w:rsidRDefault="00DA622A">
      <w:pPr>
        <w:pStyle w:val="ListBullet"/>
        <w:rPr>
          <w:rFonts w:hint="eastAsia"/>
        </w:rPr>
      </w:pPr>
      <w:r>
        <w:t>note_sources: join table connecting claims/sections of notes to source hits.</w:t>
      </w:r>
    </w:p>
    <w:p w:rsidR="0026617E" w:rsidRDefault="00DA622A">
      <w:pPr>
        <w:pStyle w:val="ListBullet"/>
        <w:rPr>
          <w:rFonts w:hint="eastAsia"/>
        </w:rPr>
      </w:pPr>
      <w:r>
        <w:t>questions: open/resolved/deferred questions with links to sessions and notes.</w:t>
      </w:r>
    </w:p>
    <w:p w:rsidR="0026617E" w:rsidRDefault="00DA622A">
      <w:pPr>
        <w:pStyle w:val="ListBullet"/>
        <w:rPr>
          <w:rFonts w:hint="eastAsia"/>
        </w:rPr>
      </w:pPr>
      <w:r>
        <w:t>tags: reusable tags such as Treifos, viab</w:t>
      </w:r>
      <w:r>
        <w:t>ility, Rambam, lomdus, halacha.</w:t>
      </w:r>
    </w:p>
    <w:p w:rsidR="0026617E" w:rsidRDefault="00DA622A">
      <w:pPr>
        <w:pStyle w:val="ListBullet"/>
        <w:rPr>
          <w:rFonts w:hint="eastAsia"/>
        </w:rPr>
      </w:pPr>
      <w:r>
        <w:t>note_versions: optional later feature for revision history.</w:t>
      </w:r>
    </w:p>
    <w:p w:rsidR="0026617E" w:rsidRDefault="00DA622A">
      <w:pPr>
        <w:pStyle w:val="Heading1"/>
      </w:pPr>
      <w:r>
        <w:t>5. Primary User Flow</w:t>
      </w:r>
    </w:p>
    <w:p w:rsidR="0026617E" w:rsidRDefault="00DA622A">
      <w:pPr>
        <w:pStyle w:val="ListNumber"/>
        <w:rPr>
          <w:rFonts w:hint="eastAsia"/>
        </w:rPr>
      </w:pPr>
      <w:r>
        <w:t>Open app and tap Start Learning.</w:t>
      </w:r>
    </w:p>
    <w:p w:rsidR="0026617E" w:rsidRDefault="00DA622A">
      <w:pPr>
        <w:pStyle w:val="ListNumber"/>
        <w:rPr>
          <w:rFonts w:hint="eastAsia"/>
        </w:rPr>
      </w:pPr>
      <w:r>
        <w:t>Choose or infer context: e.g., Daf Yomi -&gt; Chullin 57a; or start with a free-form question.</w:t>
      </w:r>
    </w:p>
    <w:p w:rsidR="0026617E" w:rsidRDefault="00DA622A">
      <w:pPr>
        <w:pStyle w:val="ListNumber"/>
        <w:rPr>
          <w:rFonts w:hint="eastAsia"/>
        </w:rPr>
      </w:pPr>
      <w:r>
        <w:t>Begin voice conver</w:t>
      </w:r>
      <w:r>
        <w:t>sation. The transcript appears unobtrusively while the learner speaks.</w:t>
      </w:r>
    </w:p>
    <w:p w:rsidR="0026617E" w:rsidRDefault="00DA622A">
      <w:pPr>
        <w:pStyle w:val="ListNumber"/>
        <w:rPr>
          <w:rFonts w:hint="eastAsia"/>
        </w:rPr>
      </w:pPr>
      <w:r>
        <w:t>When the AI needs textual evidence, it requests approved sources through the Source Gateway.</w:t>
      </w:r>
    </w:p>
    <w:p w:rsidR="0026617E" w:rsidRDefault="00DA622A">
      <w:pPr>
        <w:pStyle w:val="ListNumber"/>
        <w:rPr>
          <w:rFonts w:hint="eastAsia"/>
        </w:rPr>
      </w:pPr>
      <w:r>
        <w:t>The app displays a compact source card: exact ref, short excerpt, why it matters, and an Ope</w:t>
      </w:r>
      <w:r>
        <w:t>n Source action.</w:t>
      </w:r>
    </w:p>
    <w:p w:rsidR="0026617E" w:rsidRDefault="00DA622A">
      <w:pPr>
        <w:pStyle w:val="ListNumber"/>
        <w:rPr>
          <w:rFonts w:hint="eastAsia"/>
        </w:rPr>
      </w:pPr>
      <w:r>
        <w:t>The AI discusses the material and asks useful follow-up questions rather than rushing to a final answer.</w:t>
      </w:r>
    </w:p>
    <w:p w:rsidR="0026617E" w:rsidRDefault="00DA622A">
      <w:pPr>
        <w:pStyle w:val="ListNumber"/>
        <w:rPr>
          <w:rFonts w:hint="eastAsia"/>
        </w:rPr>
      </w:pPr>
      <w:r>
        <w:t>At any moment, the learner can say “save that question,” “mark that tzarich iyun,” “put that in the note,” or “look up the Rambam.”</w:t>
      </w:r>
    </w:p>
    <w:p w:rsidR="0026617E" w:rsidRDefault="00DA622A">
      <w:pPr>
        <w:pStyle w:val="ListNumber"/>
        <w:rPr>
          <w:rFonts w:hint="eastAsia"/>
        </w:rPr>
      </w:pPr>
      <w:r>
        <w:t>At</w:t>
      </w:r>
      <w:r>
        <w:t xml:space="preserve"> session end, tap Generate Note.</w:t>
      </w:r>
    </w:p>
    <w:p w:rsidR="0026617E" w:rsidRDefault="00DA622A">
      <w:pPr>
        <w:pStyle w:val="ListNumber"/>
        <w:rPr>
          <w:rFonts w:hint="eastAsia"/>
        </w:rPr>
      </w:pPr>
      <w:r>
        <w:t>AI creates a draft with Question, Background, Source Trail, Analysis, Possible Approaches, What Remains Unclear, and Next Sources to Learn.</w:t>
      </w:r>
    </w:p>
    <w:p w:rsidR="0026617E" w:rsidRDefault="00DA622A">
      <w:pPr>
        <w:pStyle w:val="ListNumber"/>
        <w:rPr>
          <w:rFonts w:hint="eastAsia"/>
        </w:rPr>
      </w:pPr>
      <w:r>
        <w:t>User edits/approves and saves. The note enters My Learning and can later be reopene</w:t>
      </w:r>
      <w:r>
        <w:t>d.</w:t>
      </w:r>
    </w:p>
    <w:p w:rsidR="0026617E" w:rsidRDefault="00DA622A">
      <w:pPr>
        <w:pStyle w:val="Heading1"/>
      </w:pPr>
      <w:r>
        <w:t>6. Source Integrity Rules</w:t>
      </w:r>
    </w:p>
    <w:p w:rsidR="0026617E" w:rsidRDefault="00DA622A">
      <w:pPr>
        <w:pStyle w:val="ListBullet"/>
        <w:rPr>
          <w:rFonts w:hint="eastAsia"/>
        </w:rPr>
      </w:pPr>
      <w:r>
        <w:t>Every quoted or closely paraphrased Torah text must be linked to an exact retrieved source object.</w:t>
      </w:r>
    </w:p>
    <w:p w:rsidR="0026617E" w:rsidRDefault="00DA622A">
      <w:pPr>
        <w:pStyle w:val="ListBullet"/>
        <w:rPr>
          <w:rFonts w:hint="eastAsia"/>
        </w:rPr>
      </w:pPr>
      <w:r>
        <w:t>Distinguish source text from AI explanation. Never make generated prose look like a quotation.</w:t>
      </w:r>
    </w:p>
    <w:p w:rsidR="0026617E" w:rsidRDefault="00DA622A">
      <w:pPr>
        <w:pStyle w:val="ListBullet"/>
        <w:rPr>
          <w:rFonts w:hint="eastAsia"/>
        </w:rPr>
      </w:pPr>
      <w:r>
        <w:t>If a source was not actually retr</w:t>
      </w:r>
      <w:r>
        <w:t>ieved, the model may suggest it as something to check, but must label it as unverified until retrieval succeeds.</w:t>
      </w:r>
    </w:p>
    <w:p w:rsidR="0026617E" w:rsidRDefault="00DA622A">
      <w:pPr>
        <w:pStyle w:val="ListBullet"/>
        <w:rPr>
          <w:rFonts w:hint="eastAsia"/>
        </w:rPr>
      </w:pPr>
      <w:r>
        <w:t>Store edition/version information when available, especially for translations.</w:t>
      </w:r>
    </w:p>
    <w:p w:rsidR="0026617E" w:rsidRDefault="00DA622A">
      <w:pPr>
        <w:pStyle w:val="ListBullet"/>
        <w:rPr>
          <w:rFonts w:hint="eastAsia"/>
        </w:rPr>
      </w:pPr>
      <w:r>
        <w:t xml:space="preserve">For disputed readings or attributions, surface the uncertainty </w:t>
      </w:r>
      <w:r>
        <w:t>rather than smoothing it away.</w:t>
      </w:r>
    </w:p>
    <w:p w:rsidR="0026617E" w:rsidRDefault="00DA622A">
      <w:pPr>
        <w:pStyle w:val="ListBullet"/>
        <w:rPr>
          <w:rFonts w:hint="eastAsia"/>
        </w:rPr>
      </w:pPr>
      <w:r>
        <w:t>The source gateway, not the model prompt alone, enforces source permissions.</w:t>
      </w:r>
    </w:p>
    <w:p w:rsidR="0026617E" w:rsidRDefault="00DA622A">
      <w:pPr>
        <w:pStyle w:val="ListBullet"/>
        <w:rPr>
          <w:rFonts w:hint="eastAsia"/>
        </w:rPr>
      </w:pPr>
      <w:r>
        <w:t>Allow a user preference such as “primary Hebrew first; English translation optional.”</w:t>
      </w:r>
    </w:p>
    <w:p w:rsidR="0026617E" w:rsidRDefault="00DA622A">
      <w:pPr>
        <w:pStyle w:val="ListBullet"/>
        <w:rPr>
          <w:rFonts w:hint="eastAsia"/>
        </w:rPr>
      </w:pPr>
      <w:r>
        <w:lastRenderedPageBreak/>
        <w:t>Later: add claim-level citation validation before a learning n</w:t>
      </w:r>
      <w:r>
        <w:t>ote is marked Verified.</w:t>
      </w:r>
    </w:p>
    <w:p w:rsidR="0026617E" w:rsidRDefault="00DA622A">
      <w:pPr>
        <w:pStyle w:val="Heading1"/>
      </w:pPr>
      <w:r>
        <w:t>7. Suggested App Screens</w:t>
      </w:r>
    </w:p>
    <w:p w:rsidR="0026617E" w:rsidRDefault="00DA622A">
      <w:pPr>
        <w:pStyle w:val="ListBullet"/>
        <w:rPr>
          <w:rFonts w:hint="eastAsia"/>
        </w:rPr>
      </w:pPr>
      <w:r>
        <w:t>Home: Continue Learning, Start Learning, Tzarich Iyun, Recent Notes.</w:t>
      </w:r>
    </w:p>
    <w:p w:rsidR="0026617E" w:rsidRDefault="00DA622A">
      <w:pPr>
        <w:pStyle w:val="ListBullet"/>
        <w:rPr>
          <w:rFonts w:hint="eastAsia"/>
        </w:rPr>
      </w:pPr>
      <w:r>
        <w:t>Live Chavrusa: voice control, transcript, current question, compact source drawer.</w:t>
      </w:r>
    </w:p>
    <w:p w:rsidR="0026617E" w:rsidRDefault="00DA622A">
      <w:pPr>
        <w:pStyle w:val="ListBullet"/>
        <w:rPr>
          <w:rFonts w:hint="eastAsia"/>
        </w:rPr>
      </w:pPr>
      <w:r>
        <w:t xml:space="preserve">Source Viewer: Hebrew/English, exact ref, version, </w:t>
      </w:r>
      <w:r>
        <w:t>related approved sources.</w:t>
      </w:r>
    </w:p>
    <w:p w:rsidR="0026617E" w:rsidRDefault="00DA622A">
      <w:pPr>
        <w:pStyle w:val="ListBullet"/>
        <w:rPr>
          <w:rFonts w:hint="eastAsia"/>
        </w:rPr>
      </w:pPr>
      <w:r>
        <w:t>Session Review: transcript + sources + saved moments/questions.</w:t>
      </w:r>
    </w:p>
    <w:p w:rsidR="0026617E" w:rsidRDefault="00DA622A">
      <w:pPr>
        <w:pStyle w:val="ListBullet"/>
        <w:rPr>
          <w:rFonts w:hint="eastAsia"/>
        </w:rPr>
      </w:pPr>
      <w:r>
        <w:t>Learning Note Editor: structured AI draft with editable sections.</w:t>
      </w:r>
    </w:p>
    <w:p w:rsidR="0026617E" w:rsidRDefault="00DA622A">
      <w:pPr>
        <w:pStyle w:val="ListBullet"/>
        <w:rPr>
          <w:rFonts w:hint="eastAsia"/>
        </w:rPr>
      </w:pPr>
      <w:r>
        <w:t>My Learning: search/filter by seder, masechta, daf, topic, source, tag, date.</w:t>
      </w:r>
    </w:p>
    <w:p w:rsidR="0026617E" w:rsidRDefault="00DA622A">
      <w:pPr>
        <w:pStyle w:val="ListBullet"/>
        <w:rPr>
          <w:rFonts w:hint="eastAsia"/>
        </w:rPr>
      </w:pPr>
      <w:r>
        <w:t>Settings -&gt; Source Lib</w:t>
      </w:r>
      <w:r>
        <w:t>rary: allowed / on-request / excluded texts and categories.</w:t>
      </w:r>
    </w:p>
    <w:p w:rsidR="0026617E" w:rsidRDefault="00DA622A">
      <w:pPr>
        <w:pStyle w:val="ListBullet"/>
        <w:rPr>
          <w:rFonts w:hint="eastAsia"/>
        </w:rPr>
      </w:pPr>
      <w:r>
        <w:t>Settings -&gt; Chavrusa Style: Socratic, balanced, explainer, source-heavy, beginner/advanced.</w:t>
      </w:r>
    </w:p>
    <w:p w:rsidR="0026617E" w:rsidRDefault="00DA622A">
      <w:pPr>
        <w:pStyle w:val="Heading1"/>
      </w:pPr>
      <w:r>
        <w:t>8. Build Milestones</w:t>
      </w:r>
    </w:p>
    <w:p w:rsidR="0026617E" w:rsidRDefault="00DA622A">
      <w:pPr>
        <w:rPr>
          <w:rFonts w:hint="eastAsia"/>
        </w:rPr>
      </w:pPr>
      <w:r>
        <w:t>Milestone 1 - Foundation: Expo app, navigation, Supabase project, authentication, da</w:t>
      </w:r>
      <w:r>
        <w:t>tabase schema, local mock sessions, My Learning list.</w:t>
      </w:r>
    </w:p>
    <w:p w:rsidR="0026617E" w:rsidRDefault="00DA622A">
      <w:pPr>
        <w:rPr>
          <w:rFonts w:hint="eastAsia"/>
        </w:rPr>
      </w:pPr>
      <w:r>
        <w:t>Milestone 2 - Text chat prototype: secure server function calls AI; create/reopen sessions; save messages; generate and edit a note.</w:t>
      </w:r>
    </w:p>
    <w:p w:rsidR="0026617E" w:rsidRDefault="00DA622A">
      <w:pPr>
        <w:rPr>
          <w:rFonts w:hint="eastAsia"/>
        </w:rPr>
      </w:pPr>
      <w:r>
        <w:t>Milestone 3 - Sefaria Source Gateway: exact ref lookup, search, links</w:t>
      </w:r>
      <w:r>
        <w:t>/related sources, structured citations, allow-list enforcement.</w:t>
      </w:r>
    </w:p>
    <w:p w:rsidR="0026617E" w:rsidRDefault="00DA622A">
      <w:pPr>
        <w:rPr>
          <w:rFonts w:hint="eastAsia"/>
        </w:rPr>
      </w:pPr>
      <w:r>
        <w:t>Milestone 4 - Voice: microphone capture and a natural conversational voice experience. Keep voice transport isolated behind an interface so the implementation can evolve.</w:t>
      </w:r>
    </w:p>
    <w:p w:rsidR="0026617E" w:rsidRDefault="00DA622A">
      <w:pPr>
        <w:rPr>
          <w:rFonts w:hint="eastAsia"/>
        </w:rPr>
      </w:pPr>
      <w:r>
        <w:t>Milestone 5 - Retriev</w:t>
      </w:r>
      <w:r>
        <w:t>al quality: query planning, source-ranking, citation checks, “show me inside” workflow, saved source trail.</w:t>
      </w:r>
    </w:p>
    <w:p w:rsidR="0026617E" w:rsidRDefault="00DA622A">
      <w:pPr>
        <w:rPr>
          <w:rFonts w:hint="eastAsia"/>
        </w:rPr>
      </w:pPr>
      <w:r>
        <w:t>Milestone 6 - Polish: fast search, offline-friendly recent notes, better editor, session naming, export/share, analytics and error handling.</w:t>
      </w:r>
    </w:p>
    <w:p w:rsidR="0026617E" w:rsidRDefault="00DA622A">
      <w:pPr>
        <w:pStyle w:val="Heading1"/>
      </w:pPr>
      <w:r>
        <w:t>9. Init</w:t>
      </w:r>
      <w:r>
        <w:t>ial Codex Prompt</w:t>
      </w:r>
    </w:p>
    <w:p w:rsidR="0026617E" w:rsidRDefault="00DA622A">
      <w:pPr>
        <w:rPr>
          <w:rFonts w:hint="eastAsia"/>
        </w:rPr>
      </w:pPr>
      <w:r>
        <w:rPr>
          <w:rFonts w:ascii="Courier New" w:hAnsi="Courier New"/>
          <w:sz w:val="17"/>
        </w:rPr>
        <w:t>You are helping build an Expo/React Native TypeScript application called “AI Chavrusa.”</w:t>
      </w:r>
      <w:r>
        <w:rPr>
          <w:rFonts w:ascii="Courier New" w:hAnsi="Courier New"/>
          <w:sz w:val="17"/>
        </w:rPr>
        <w:br/>
      </w:r>
      <w:r>
        <w:rPr>
          <w:rFonts w:ascii="Courier New" w:hAnsi="Courier New"/>
          <w:sz w:val="17"/>
        </w:rPr>
        <w:br/>
        <w:t>Goal:</w:t>
      </w:r>
      <w:r>
        <w:rPr>
          <w:rFonts w:ascii="Courier New" w:hAnsi="Courier New"/>
          <w:sz w:val="17"/>
        </w:rPr>
        <w:br/>
        <w:t>Create the foundation for a voice-first Torah learning app. Do NOT try to build every future feature at once. Implement a clean architecture tha</w:t>
      </w:r>
      <w:r>
        <w:rPr>
          <w:rFonts w:ascii="Courier New" w:hAnsi="Courier New"/>
          <w:sz w:val="17"/>
        </w:rPr>
        <w:t>t can grow.</w:t>
      </w:r>
      <w:r>
        <w:rPr>
          <w:rFonts w:ascii="Courier New" w:hAnsi="Courier New"/>
          <w:sz w:val="17"/>
        </w:rPr>
        <w:br/>
      </w:r>
      <w:r>
        <w:rPr>
          <w:rFonts w:ascii="Courier New" w:hAnsi="Courier New"/>
          <w:sz w:val="17"/>
        </w:rPr>
        <w:br/>
        <w:t>Stack:</w:t>
      </w:r>
      <w:r>
        <w:rPr>
          <w:rFonts w:ascii="Courier New" w:hAnsi="Courier New"/>
          <w:sz w:val="17"/>
        </w:rPr>
        <w:br/>
        <w:t>- Expo / React Native / TypeScript</w:t>
      </w:r>
      <w:r>
        <w:rPr>
          <w:rFonts w:ascii="Courier New" w:hAnsi="Courier New"/>
          <w:sz w:val="17"/>
        </w:rPr>
        <w:br/>
        <w:t>- Expo Router</w:t>
      </w:r>
      <w:r>
        <w:rPr>
          <w:rFonts w:ascii="Courier New" w:hAnsi="Courier New"/>
          <w:sz w:val="17"/>
        </w:rPr>
        <w:br/>
        <w:t>- Supabase Auth + Postgres</w:t>
      </w:r>
      <w:r>
        <w:rPr>
          <w:rFonts w:ascii="Courier New" w:hAnsi="Courier New"/>
          <w:sz w:val="17"/>
        </w:rPr>
        <w:br/>
        <w:t>- Server-side Supabase Edge Functions for privileged AI/source calls</w:t>
      </w:r>
      <w:r>
        <w:rPr>
          <w:rFonts w:ascii="Courier New" w:hAnsi="Courier New"/>
          <w:sz w:val="17"/>
        </w:rPr>
        <w:br/>
        <w:t>- No API secret may be included in client code</w:t>
      </w:r>
      <w:r>
        <w:rPr>
          <w:rFonts w:ascii="Courier New" w:hAnsi="Courier New"/>
          <w:sz w:val="17"/>
        </w:rPr>
        <w:br/>
      </w:r>
      <w:r>
        <w:rPr>
          <w:rFonts w:ascii="Courier New" w:hAnsi="Courier New"/>
          <w:sz w:val="17"/>
        </w:rPr>
        <w:br/>
        <w:t>MVP entities:</w:t>
      </w:r>
      <w:r>
        <w:rPr>
          <w:rFonts w:ascii="Courier New" w:hAnsi="Courier New"/>
          <w:sz w:val="17"/>
        </w:rPr>
        <w:br/>
        <w:t xml:space="preserve">profiles, learning_sessions, </w:t>
      </w:r>
      <w:r>
        <w:rPr>
          <w:rFonts w:ascii="Courier New" w:hAnsi="Courier New"/>
          <w:sz w:val="17"/>
        </w:rPr>
        <w:t>messages, notes, source_policies, source_hits, questions, tags.</w:t>
      </w:r>
      <w:r>
        <w:rPr>
          <w:rFonts w:ascii="Courier New" w:hAnsi="Courier New"/>
          <w:sz w:val="17"/>
        </w:rPr>
        <w:br/>
      </w:r>
      <w:r>
        <w:rPr>
          <w:rFonts w:ascii="Courier New" w:hAnsi="Courier New"/>
          <w:sz w:val="17"/>
        </w:rPr>
        <w:br/>
        <w:t>Required screens:</w:t>
      </w:r>
      <w:r>
        <w:rPr>
          <w:rFonts w:ascii="Courier New" w:hAnsi="Courier New"/>
          <w:sz w:val="17"/>
        </w:rPr>
        <w:br/>
      </w:r>
      <w:r>
        <w:rPr>
          <w:rFonts w:ascii="Courier New" w:hAnsi="Courier New"/>
          <w:sz w:val="17"/>
        </w:rPr>
        <w:lastRenderedPageBreak/>
        <w:t>1. Home</w:t>
      </w:r>
      <w:r>
        <w:rPr>
          <w:rFonts w:ascii="Courier New" w:hAnsi="Courier New"/>
          <w:sz w:val="17"/>
        </w:rPr>
        <w:br/>
        <w:t>2. Start/New Learning Session</w:t>
      </w:r>
      <w:r>
        <w:rPr>
          <w:rFonts w:ascii="Courier New" w:hAnsi="Courier New"/>
          <w:sz w:val="17"/>
        </w:rPr>
        <w:br/>
        <w:t>3. Live Session (text-first placeholder for voice)</w:t>
      </w:r>
      <w:r>
        <w:rPr>
          <w:rFonts w:ascii="Courier New" w:hAnsi="Courier New"/>
          <w:sz w:val="17"/>
        </w:rPr>
        <w:br/>
        <w:t>4. Session Review</w:t>
      </w:r>
      <w:r>
        <w:rPr>
          <w:rFonts w:ascii="Courier New" w:hAnsi="Courier New"/>
          <w:sz w:val="17"/>
        </w:rPr>
        <w:br/>
        <w:t>5. Learning Note Editor</w:t>
      </w:r>
      <w:r>
        <w:rPr>
          <w:rFonts w:ascii="Courier New" w:hAnsi="Courier New"/>
          <w:sz w:val="17"/>
        </w:rPr>
        <w:br/>
        <w:t>6. My Learning</w:t>
      </w:r>
      <w:r>
        <w:rPr>
          <w:rFonts w:ascii="Courier New" w:hAnsi="Courier New"/>
          <w:sz w:val="17"/>
        </w:rPr>
        <w:br/>
        <w:t>7. Settings / Source Librar</w:t>
      </w:r>
      <w:r>
        <w:rPr>
          <w:rFonts w:ascii="Courier New" w:hAnsi="Courier New"/>
          <w:sz w:val="17"/>
        </w:rPr>
        <w:t>y</w:t>
      </w:r>
      <w:r>
        <w:rPr>
          <w:rFonts w:ascii="Courier New" w:hAnsi="Courier New"/>
          <w:sz w:val="17"/>
        </w:rPr>
        <w:br/>
      </w:r>
      <w:r>
        <w:rPr>
          <w:rFonts w:ascii="Courier New" w:hAnsi="Courier New"/>
          <w:sz w:val="17"/>
        </w:rPr>
        <w:br/>
        <w:t>Architecture requirements:</w:t>
      </w:r>
      <w:r>
        <w:rPr>
          <w:rFonts w:ascii="Courier New" w:hAnsi="Courier New"/>
          <w:sz w:val="17"/>
        </w:rPr>
        <w:br/>
        <w:t>- Create /src/services/ai with a provider interface.</w:t>
      </w:r>
      <w:r>
        <w:rPr>
          <w:rFonts w:ascii="Courier New" w:hAnsi="Courier New"/>
          <w:sz w:val="17"/>
        </w:rPr>
        <w:br/>
        <w:t>- Create /src/services/sources with a SourceGateway interface.</w:t>
      </w:r>
      <w:r>
        <w:rPr>
          <w:rFonts w:ascii="Courier New" w:hAnsi="Courier New"/>
          <w:sz w:val="17"/>
        </w:rPr>
        <w:br/>
        <w:t>- Create typed domain models separate from UI components.</w:t>
      </w:r>
      <w:r>
        <w:rPr>
          <w:rFonts w:ascii="Courier New" w:hAnsi="Courier New"/>
          <w:sz w:val="17"/>
        </w:rPr>
        <w:br/>
        <w:t xml:space="preserve">- Add Supabase migrations and Row Level Security so </w:t>
      </w:r>
      <w:r>
        <w:rPr>
          <w:rFonts w:ascii="Courier New" w:hAnsi="Courier New"/>
          <w:sz w:val="17"/>
        </w:rPr>
        <w:t>users can access only their own private learning data.</w:t>
      </w:r>
      <w:r>
        <w:rPr>
          <w:rFonts w:ascii="Courier New" w:hAnsi="Courier New"/>
          <w:sz w:val="17"/>
        </w:rPr>
        <w:br/>
        <w:t>- Use environment variables correctly and keep privileged secrets server-side.</w:t>
      </w:r>
      <w:r>
        <w:rPr>
          <w:rFonts w:ascii="Courier New" w:hAnsi="Courier New"/>
          <w:sz w:val="17"/>
        </w:rPr>
        <w:br/>
        <w:t>- Include robust loading/error/empty states.</w:t>
      </w:r>
      <w:r>
        <w:rPr>
          <w:rFonts w:ascii="Courier New" w:hAnsi="Courier New"/>
          <w:sz w:val="17"/>
        </w:rPr>
        <w:br/>
        <w:t xml:space="preserve">- Seed development data for Chullin 57a so the UI can be tested without live </w:t>
      </w:r>
      <w:r>
        <w:rPr>
          <w:rFonts w:ascii="Courier New" w:hAnsi="Courier New"/>
          <w:sz w:val="17"/>
        </w:rPr>
        <w:t>AI calls.</w:t>
      </w:r>
      <w:r>
        <w:rPr>
          <w:rFonts w:ascii="Courier New" w:hAnsi="Courier New"/>
          <w:sz w:val="17"/>
        </w:rPr>
        <w:br/>
      </w:r>
      <w:r>
        <w:rPr>
          <w:rFonts w:ascii="Courier New" w:hAnsi="Courier New"/>
          <w:sz w:val="17"/>
        </w:rPr>
        <w:br/>
        <w:t>Do first:</w:t>
      </w:r>
      <w:r>
        <w:rPr>
          <w:rFonts w:ascii="Courier New" w:hAnsi="Courier New"/>
          <w:sz w:val="17"/>
        </w:rPr>
        <w:br/>
        <w:t>A. Inspect the existing repo before changing anything.</w:t>
      </w:r>
      <w:r>
        <w:rPr>
          <w:rFonts w:ascii="Courier New" w:hAnsi="Courier New"/>
          <w:sz w:val="17"/>
        </w:rPr>
        <w:br/>
        <w:t>B. Propose a concise file/folder plan.</w:t>
      </w:r>
      <w:r>
        <w:rPr>
          <w:rFonts w:ascii="Courier New" w:hAnsi="Courier New"/>
          <w:sz w:val="17"/>
        </w:rPr>
        <w:br/>
        <w:t>C. Implement only the foundation and mocked learning flow.</w:t>
      </w:r>
      <w:r>
        <w:rPr>
          <w:rFonts w:ascii="Courier New" w:hAnsi="Courier New"/>
          <w:sz w:val="17"/>
        </w:rPr>
        <w:br/>
        <w:t>D. Run typecheck/lint/tests available in the repo.</w:t>
      </w:r>
      <w:r>
        <w:rPr>
          <w:rFonts w:ascii="Courier New" w:hAnsi="Courier New"/>
          <w:sz w:val="17"/>
        </w:rPr>
        <w:br/>
        <w:t>E. Summarize exactly what chang</w:t>
      </w:r>
      <w:r>
        <w:rPr>
          <w:rFonts w:ascii="Courier New" w:hAnsi="Courier New"/>
          <w:sz w:val="17"/>
        </w:rPr>
        <w:t>ed and what remains for Milestone 2.</w:t>
      </w:r>
      <w:r>
        <w:rPr>
          <w:rFonts w:ascii="Courier New" w:hAnsi="Courier New"/>
          <w:sz w:val="17"/>
        </w:rPr>
        <w:br/>
      </w:r>
      <w:r>
        <w:rPr>
          <w:rFonts w:ascii="Courier New" w:hAnsi="Courier New"/>
          <w:sz w:val="17"/>
        </w:rPr>
        <w:br/>
        <w:t>Do not:</w:t>
      </w:r>
      <w:r>
        <w:rPr>
          <w:rFonts w:ascii="Courier New" w:hAnsi="Courier New"/>
          <w:sz w:val="17"/>
        </w:rPr>
        <w:br/>
        <w:t>- hard-code Sefaria categories in UI components;</w:t>
      </w:r>
      <w:r>
        <w:rPr>
          <w:rFonts w:ascii="Courier New" w:hAnsi="Courier New"/>
          <w:sz w:val="17"/>
        </w:rPr>
        <w:br/>
        <w:t>- let the client call privileged AI endpoints directly;</w:t>
      </w:r>
      <w:r>
        <w:rPr>
          <w:rFonts w:ascii="Courier New" w:hAnsi="Courier New"/>
          <w:sz w:val="17"/>
        </w:rPr>
        <w:br/>
        <w:t>- build social/community features yet;</w:t>
      </w:r>
      <w:r>
        <w:rPr>
          <w:rFonts w:ascii="Courier New" w:hAnsi="Courier New"/>
          <w:sz w:val="17"/>
        </w:rPr>
        <w:br/>
        <w:t>- treat AI-generated source citations as verified source records.</w:t>
      </w:r>
      <w:r>
        <w:rPr>
          <w:rFonts w:ascii="Courier New" w:hAnsi="Courier New"/>
          <w:sz w:val="17"/>
        </w:rPr>
        <w:br/>
      </w:r>
    </w:p>
    <w:p w:rsidR="0026617E" w:rsidRDefault="00DA622A">
      <w:pPr>
        <w:pStyle w:val="Heading1"/>
      </w:pPr>
      <w:r>
        <w:t>10. Definition of Success for Version 1</w:t>
      </w:r>
    </w:p>
    <w:p w:rsidR="0026617E" w:rsidRDefault="00DA622A">
      <w:pPr>
        <w:rPr>
          <w:rFonts w:hint="eastAsia"/>
        </w:rPr>
      </w:pPr>
      <w:r>
        <w:t xml:space="preserve">A successful first release is not the app with the most AI features. It is the app in which a learner can have a meaningful conversation, see what the sources actually say, save the intellectual trail, and reliably </w:t>
      </w:r>
      <w:r>
        <w:t>find it again a month later.</w:t>
      </w:r>
    </w:p>
    <w:sectPr w:rsidR="0026617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17E"/>
    <w:rsid w:val="0029639D"/>
    <w:rsid w:val="00326F90"/>
    <w:rsid w:val="00AA1D8D"/>
    <w:rsid w:val="00B47730"/>
    <w:rsid w:val="00CB0664"/>
    <w:rsid w:val="00DA62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73884"/>
  <w14:defaultImageDpi w14:val="300"/>
  <w15:docId w15:val="{6668DCF9-8FAD-4F71-91AC-AB1F4E213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5D4FDC-A93A-4799-9FF1-5EDB3F64E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1382</Words>
  <Characters>7881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Family</cp:lastModifiedBy>
  <cp:revision>2</cp:revision>
  <dcterms:created xsi:type="dcterms:W3CDTF">2013-12-23T23:15:00Z</dcterms:created>
  <dcterms:modified xsi:type="dcterms:W3CDTF">2026-09-17T20:59:00Z</dcterms:modified>
  <cp:category/>
</cp:coreProperties>
</file>