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9268" w:type="dxa"/>
        <w:tblLook w:val="04A0" w:firstRow="1" w:lastRow="0" w:firstColumn="1" w:lastColumn="0" w:noHBand="0" w:noVBand="1"/>
      </w:tblPr>
      <w:tblGrid>
        <w:gridCol w:w="3089"/>
        <w:gridCol w:w="3089"/>
        <w:gridCol w:w="3090"/>
      </w:tblGrid>
      <w:tr w:rsidR="00E21508" w:rsidRPr="000F41CA" w14:paraId="7D8BAE56" w14:textId="77777777" w:rsidTr="00E21508">
        <w:trPr>
          <w:trHeight w:val="810"/>
        </w:trPr>
        <w:tc>
          <w:tcPr>
            <w:tcW w:w="3089" w:type="dxa"/>
          </w:tcPr>
          <w:p w14:paraId="46D54F64" w14:textId="77777777" w:rsidR="00E21508" w:rsidRPr="000F41CA" w:rsidRDefault="00E21508"/>
        </w:tc>
        <w:tc>
          <w:tcPr>
            <w:tcW w:w="3089" w:type="dxa"/>
          </w:tcPr>
          <w:p w14:paraId="00538ABF" w14:textId="0FA130D1" w:rsidR="00E21508" w:rsidRPr="000F41CA" w:rsidRDefault="00E21508" w:rsidP="00E21508">
            <w:pPr>
              <w:jc w:val="center"/>
            </w:pPr>
            <w:r w:rsidRPr="000F41CA">
              <w:t>Zimbabwe</w:t>
            </w:r>
          </w:p>
        </w:tc>
        <w:tc>
          <w:tcPr>
            <w:tcW w:w="3090" w:type="dxa"/>
          </w:tcPr>
          <w:p w14:paraId="1FFE6594" w14:textId="7C3F668A" w:rsidR="00E21508" w:rsidRPr="000F41CA" w:rsidRDefault="00E21508" w:rsidP="00E21508">
            <w:pPr>
              <w:jc w:val="center"/>
            </w:pPr>
            <w:r w:rsidRPr="000F41CA">
              <w:t>Malawi</w:t>
            </w:r>
          </w:p>
        </w:tc>
      </w:tr>
      <w:tr w:rsidR="00E21508" w:rsidRPr="000F41CA" w14:paraId="1AFE9162" w14:textId="77777777" w:rsidTr="00E21508">
        <w:trPr>
          <w:trHeight w:val="736"/>
        </w:trPr>
        <w:tc>
          <w:tcPr>
            <w:tcW w:w="3089" w:type="dxa"/>
          </w:tcPr>
          <w:p w14:paraId="72AC2415" w14:textId="5777B27D" w:rsidR="00E21508" w:rsidRPr="000F41CA" w:rsidRDefault="00E21508">
            <w:r w:rsidRPr="000F41CA">
              <w:t xml:space="preserve">Total admissions to neonatal unit </w:t>
            </w:r>
          </w:p>
        </w:tc>
        <w:tc>
          <w:tcPr>
            <w:tcW w:w="3089" w:type="dxa"/>
          </w:tcPr>
          <w:p w14:paraId="733397AA" w14:textId="77777777" w:rsidR="00E21508" w:rsidRPr="000F41CA" w:rsidRDefault="00E21508" w:rsidP="00E21508">
            <w:pPr>
              <w:jc w:val="center"/>
            </w:pPr>
            <w:r w:rsidRPr="000F41CA">
              <w:t>Number</w:t>
            </w:r>
          </w:p>
          <w:p w14:paraId="3ABF94F0" w14:textId="77777777" w:rsidR="000F41CA" w:rsidRDefault="000F41CA" w:rsidP="00E21508">
            <w:pPr>
              <w:jc w:val="center"/>
            </w:pPr>
            <w:r w:rsidRPr="000F41CA">
              <w:t>19924</w:t>
            </w:r>
            <w:r w:rsidR="00A539AF">
              <w:t xml:space="preserve"> with SGA classification</w:t>
            </w:r>
          </w:p>
          <w:p w14:paraId="50F129CC" w14:textId="2393254A" w:rsidR="00A539AF" w:rsidRPr="000F41CA" w:rsidRDefault="00A539AF" w:rsidP="00E21508">
            <w:pPr>
              <w:jc w:val="center"/>
            </w:pPr>
            <w:r>
              <w:t xml:space="preserve">(From a total of </w:t>
            </w:r>
            <w:r>
              <w:t>22826 admissions, of which 20541 matched and 2285 unmatched)</w:t>
            </w:r>
          </w:p>
        </w:tc>
        <w:tc>
          <w:tcPr>
            <w:tcW w:w="3090" w:type="dxa"/>
          </w:tcPr>
          <w:p w14:paraId="20A24F05" w14:textId="77777777" w:rsidR="00E21508" w:rsidRPr="000F41CA" w:rsidRDefault="00E21508" w:rsidP="00E21508">
            <w:pPr>
              <w:jc w:val="center"/>
            </w:pPr>
            <w:r w:rsidRPr="000F41CA">
              <w:t>Number</w:t>
            </w:r>
          </w:p>
          <w:p w14:paraId="4EDD4DCD" w14:textId="35DDD527" w:rsidR="000F41CA" w:rsidRPr="000F41CA" w:rsidRDefault="000F41CA" w:rsidP="00E21508">
            <w:pPr>
              <w:jc w:val="center"/>
            </w:pPr>
            <w:r w:rsidRPr="000F41CA">
              <w:t>10422</w:t>
            </w:r>
            <w:r w:rsidR="00A539AF">
              <w:t xml:space="preserve"> with SGA classification (from a total of </w:t>
            </w:r>
            <w:r w:rsidR="00A539AF">
              <w:t>11797 admissions, of which 10575 matched and 1222 unmatched)</w:t>
            </w:r>
          </w:p>
        </w:tc>
      </w:tr>
      <w:tr w:rsidR="00E21508" w:rsidRPr="000F41CA" w14:paraId="58CBC8C0" w14:textId="77777777" w:rsidTr="00E21508">
        <w:trPr>
          <w:trHeight w:val="736"/>
        </w:trPr>
        <w:tc>
          <w:tcPr>
            <w:tcW w:w="3089" w:type="dxa"/>
          </w:tcPr>
          <w:p w14:paraId="325A2AFB" w14:textId="053BA17A" w:rsidR="00E21508" w:rsidRPr="000F41CA" w:rsidRDefault="00E21508">
            <w:r w:rsidRPr="000F41CA">
              <w:t>Inborn</w:t>
            </w:r>
          </w:p>
        </w:tc>
        <w:tc>
          <w:tcPr>
            <w:tcW w:w="3089" w:type="dxa"/>
          </w:tcPr>
          <w:p w14:paraId="5991B873" w14:textId="77777777" w:rsidR="00E21508" w:rsidRPr="000F41CA" w:rsidRDefault="00E21508" w:rsidP="00E21508">
            <w:pPr>
              <w:jc w:val="center"/>
            </w:pPr>
            <w:r w:rsidRPr="000F41CA">
              <w:t>Number (%)</w:t>
            </w:r>
          </w:p>
          <w:p w14:paraId="482FB20E" w14:textId="6E0582B4" w:rsidR="000F41CA" w:rsidRPr="000F41CA" w:rsidRDefault="000F41CA" w:rsidP="00E21508">
            <w:pPr>
              <w:jc w:val="center"/>
            </w:pPr>
            <w:r w:rsidRPr="000F41CA">
              <w:t>15984 (80</w:t>
            </w:r>
            <w:r w:rsidR="000258BD">
              <w:t>.</w:t>
            </w:r>
            <w:r w:rsidRPr="000F41CA">
              <w:t>2%)</w:t>
            </w:r>
          </w:p>
        </w:tc>
        <w:tc>
          <w:tcPr>
            <w:tcW w:w="3090" w:type="dxa"/>
          </w:tcPr>
          <w:p w14:paraId="44447C53" w14:textId="77777777" w:rsidR="00E21508" w:rsidRPr="000F41CA" w:rsidRDefault="00E21508" w:rsidP="00E21508">
            <w:pPr>
              <w:jc w:val="center"/>
            </w:pPr>
            <w:r w:rsidRPr="000F41CA">
              <w:t>Number (%)</w:t>
            </w:r>
          </w:p>
          <w:p w14:paraId="68CE98E0" w14:textId="54F84D7D" w:rsidR="000F41CA" w:rsidRPr="000F41CA" w:rsidRDefault="000F41CA" w:rsidP="00E21508">
            <w:pPr>
              <w:jc w:val="center"/>
            </w:pPr>
            <w:r w:rsidRPr="000F41CA">
              <w:t>4876 (46</w:t>
            </w:r>
            <w:r w:rsidR="000258BD">
              <w:t>.</w:t>
            </w:r>
            <w:r w:rsidRPr="000F41CA">
              <w:t>8%)</w:t>
            </w:r>
          </w:p>
        </w:tc>
      </w:tr>
      <w:tr w:rsidR="00E21508" w:rsidRPr="000F41CA" w14:paraId="1FFF08BD" w14:textId="77777777" w:rsidTr="00E21508">
        <w:trPr>
          <w:trHeight w:val="736"/>
        </w:trPr>
        <w:tc>
          <w:tcPr>
            <w:tcW w:w="3089" w:type="dxa"/>
          </w:tcPr>
          <w:p w14:paraId="1B09C895" w14:textId="7CFEBFA7" w:rsidR="00E21508" w:rsidRPr="000F41CA" w:rsidRDefault="00E21508">
            <w:r w:rsidRPr="000F41CA">
              <w:t xml:space="preserve">Mean </w:t>
            </w:r>
            <w:proofErr w:type="gramStart"/>
            <w:r w:rsidRPr="000F41CA">
              <w:t>age  on</w:t>
            </w:r>
            <w:proofErr w:type="gramEnd"/>
            <w:r w:rsidRPr="000F41CA">
              <w:t xml:space="preserve"> admission </w:t>
            </w:r>
          </w:p>
        </w:tc>
        <w:tc>
          <w:tcPr>
            <w:tcW w:w="3089" w:type="dxa"/>
          </w:tcPr>
          <w:p w14:paraId="05340916" w14:textId="77777777" w:rsidR="00E21508" w:rsidRPr="000F41CA" w:rsidRDefault="00E21508" w:rsidP="00E21508">
            <w:pPr>
              <w:jc w:val="center"/>
            </w:pPr>
            <w:r w:rsidRPr="000F41CA">
              <w:t>Hours</w:t>
            </w:r>
          </w:p>
          <w:p w14:paraId="51688A9C" w14:textId="7C18BFEA" w:rsidR="000F41CA" w:rsidRPr="000F41CA" w:rsidRDefault="000F41CA" w:rsidP="00E21508">
            <w:pPr>
              <w:jc w:val="center"/>
              <w:rPr>
                <w:i/>
                <w:iCs/>
              </w:rPr>
            </w:pPr>
            <w:r w:rsidRPr="000F41CA">
              <w:t>12.</w:t>
            </w:r>
            <w:r w:rsidR="00B24A4B">
              <w:t>8</w:t>
            </w:r>
            <w:r w:rsidRPr="000F41CA">
              <w:t xml:space="preserve"> hours </w:t>
            </w:r>
            <w:r w:rsidRPr="000F41CA">
              <w:rPr>
                <w:i/>
                <w:iCs/>
              </w:rPr>
              <w:t>(median: 3.0 h)</w:t>
            </w:r>
          </w:p>
          <w:p w14:paraId="6160BFF0" w14:textId="6B9490F6" w:rsidR="000F41CA" w:rsidRPr="000F41CA" w:rsidRDefault="000F41CA" w:rsidP="00E21508">
            <w:pPr>
              <w:jc w:val="center"/>
            </w:pPr>
            <w:r w:rsidRPr="000F41CA">
              <w:rPr>
                <w:i/>
                <w:iCs/>
              </w:rPr>
              <w:t>mean biassed, better median</w:t>
            </w:r>
          </w:p>
        </w:tc>
        <w:tc>
          <w:tcPr>
            <w:tcW w:w="3090" w:type="dxa"/>
          </w:tcPr>
          <w:p w14:paraId="76635152" w14:textId="77777777" w:rsidR="00E21508" w:rsidRDefault="00E21508" w:rsidP="00E21508">
            <w:pPr>
              <w:jc w:val="center"/>
            </w:pPr>
            <w:r w:rsidRPr="000F41CA">
              <w:t>Hours</w:t>
            </w:r>
          </w:p>
          <w:p w14:paraId="7ACF9DD5" w14:textId="527C790F" w:rsidR="00FB1C09" w:rsidRDefault="00FB1C09" w:rsidP="00E21508">
            <w:pPr>
              <w:jc w:val="center"/>
              <w:rPr>
                <w:i/>
                <w:iCs/>
              </w:rPr>
            </w:pPr>
            <w:r w:rsidRPr="00FB1C09">
              <w:t>10</w:t>
            </w:r>
            <w:r w:rsidR="00B24A4B">
              <w:t>5</w:t>
            </w:r>
            <w:r w:rsidRPr="00FB1C09">
              <w:t>.5 hours </w:t>
            </w:r>
            <w:r w:rsidRPr="00FB1C09">
              <w:rPr>
                <w:i/>
                <w:iCs/>
              </w:rPr>
              <w:t>(median: 13.0 h)</w:t>
            </w:r>
          </w:p>
          <w:p w14:paraId="57B042C9" w14:textId="09E6E2FA" w:rsidR="00FB1C09" w:rsidRPr="000F41CA" w:rsidRDefault="00FB1C09" w:rsidP="00E21508">
            <w:pPr>
              <w:jc w:val="center"/>
            </w:pPr>
            <w:r w:rsidRPr="000F41CA">
              <w:rPr>
                <w:i/>
                <w:iCs/>
              </w:rPr>
              <w:t>mean biassed, better median</w:t>
            </w:r>
          </w:p>
        </w:tc>
      </w:tr>
      <w:tr w:rsidR="00E21508" w:rsidRPr="000F41CA" w14:paraId="3F155FE6" w14:textId="77777777" w:rsidTr="00E21508">
        <w:trPr>
          <w:trHeight w:val="810"/>
        </w:trPr>
        <w:tc>
          <w:tcPr>
            <w:tcW w:w="3089" w:type="dxa"/>
          </w:tcPr>
          <w:p w14:paraId="331C2343" w14:textId="6E760BD5" w:rsidR="00E21508" w:rsidRPr="000F41CA" w:rsidRDefault="00E21508">
            <w:r w:rsidRPr="000F41CA">
              <w:t>Female</w:t>
            </w:r>
          </w:p>
        </w:tc>
        <w:tc>
          <w:tcPr>
            <w:tcW w:w="3089" w:type="dxa"/>
          </w:tcPr>
          <w:p w14:paraId="29E38A41" w14:textId="77777777" w:rsidR="00E21508" w:rsidRDefault="00E21508" w:rsidP="00E21508">
            <w:pPr>
              <w:jc w:val="center"/>
            </w:pPr>
            <w:r w:rsidRPr="000F41CA">
              <w:t>Number (%)</w:t>
            </w:r>
          </w:p>
          <w:p w14:paraId="1BFE2E35" w14:textId="77777777" w:rsidR="000258BD" w:rsidRDefault="000258BD" w:rsidP="00E21508">
            <w:pPr>
              <w:jc w:val="center"/>
            </w:pPr>
            <w:r>
              <w:t>8972 (45.0%)</w:t>
            </w:r>
          </w:p>
          <w:p w14:paraId="59817FD4" w14:textId="27CFF472" w:rsidR="00B24A4B" w:rsidRPr="000F41CA" w:rsidRDefault="00B24A4B" w:rsidP="00E21508">
            <w:pPr>
              <w:jc w:val="center"/>
            </w:pPr>
            <w:r>
              <w:t>Out of 19924 with known sex</w:t>
            </w:r>
          </w:p>
        </w:tc>
        <w:tc>
          <w:tcPr>
            <w:tcW w:w="3090" w:type="dxa"/>
          </w:tcPr>
          <w:p w14:paraId="20612017" w14:textId="77777777" w:rsidR="00E21508" w:rsidRDefault="00E21508" w:rsidP="00E21508">
            <w:pPr>
              <w:jc w:val="center"/>
            </w:pPr>
            <w:r w:rsidRPr="000F41CA">
              <w:t>Number (%)</w:t>
            </w:r>
          </w:p>
          <w:p w14:paraId="39D58D91" w14:textId="77777777" w:rsidR="000258BD" w:rsidRDefault="003E28D4" w:rsidP="00E21508">
            <w:pPr>
              <w:jc w:val="center"/>
            </w:pPr>
            <w:r>
              <w:t>5029 (48.3%)</w:t>
            </w:r>
          </w:p>
          <w:p w14:paraId="5811D496" w14:textId="0B42A020" w:rsidR="00B24A4B" w:rsidRPr="000F41CA" w:rsidRDefault="00B24A4B" w:rsidP="00E21508">
            <w:pPr>
              <w:jc w:val="center"/>
            </w:pPr>
            <w:r>
              <w:t>Out of 10422 with known sex</w:t>
            </w:r>
          </w:p>
        </w:tc>
      </w:tr>
      <w:tr w:rsidR="00E21508" w:rsidRPr="000F41CA" w14:paraId="01E0975D" w14:textId="77777777" w:rsidTr="00E21508">
        <w:trPr>
          <w:trHeight w:val="736"/>
        </w:trPr>
        <w:tc>
          <w:tcPr>
            <w:tcW w:w="3089" w:type="dxa"/>
          </w:tcPr>
          <w:p w14:paraId="320CD97D" w14:textId="6BEF8556" w:rsidR="00E21508" w:rsidRPr="000F41CA" w:rsidRDefault="00E21508">
            <w:r w:rsidRPr="000F41CA">
              <w:t>HIV positive</w:t>
            </w:r>
          </w:p>
        </w:tc>
        <w:tc>
          <w:tcPr>
            <w:tcW w:w="3089" w:type="dxa"/>
          </w:tcPr>
          <w:p w14:paraId="7706405A" w14:textId="77777777" w:rsidR="00E21508" w:rsidRDefault="00E21508" w:rsidP="00E21508">
            <w:pPr>
              <w:jc w:val="center"/>
            </w:pPr>
            <w:r w:rsidRPr="000F41CA">
              <w:t>Number (%)</w:t>
            </w:r>
          </w:p>
          <w:p w14:paraId="32006F92" w14:textId="211EFBC6" w:rsidR="003E28D4" w:rsidRPr="000F41CA" w:rsidRDefault="00FA2147" w:rsidP="00E21508">
            <w:pPr>
              <w:jc w:val="center"/>
            </w:pPr>
            <w:r w:rsidRPr="00FA2147">
              <w:t xml:space="preserve">1,731 </w:t>
            </w:r>
            <w:r w:rsidR="00477130">
              <w:t>reactive of 17916 tested (not tested: 2004</w:t>
            </w:r>
            <w:r w:rsidR="00B20CDC">
              <w:t>, missing 4</w:t>
            </w:r>
            <w:r w:rsidR="00477130">
              <w:t xml:space="preserve">) </w:t>
            </w:r>
            <w:r w:rsidRPr="00FA2147">
              <w:t>(9.7% of those tested; 8.7% of all admissions)</w:t>
            </w:r>
          </w:p>
        </w:tc>
        <w:tc>
          <w:tcPr>
            <w:tcW w:w="3090" w:type="dxa"/>
          </w:tcPr>
          <w:p w14:paraId="5663CFC3" w14:textId="77777777" w:rsidR="00E21508" w:rsidRDefault="00E21508" w:rsidP="00E21508">
            <w:pPr>
              <w:jc w:val="center"/>
            </w:pPr>
            <w:r w:rsidRPr="000F41CA">
              <w:t>Number (%)</w:t>
            </w:r>
          </w:p>
          <w:p w14:paraId="55C501BD" w14:textId="2716E5E4" w:rsidR="00FA2147" w:rsidRPr="000F41CA" w:rsidRDefault="00FA2147" w:rsidP="00E21508">
            <w:pPr>
              <w:jc w:val="center"/>
            </w:pPr>
            <w:r w:rsidRPr="00FA2147">
              <w:t>312</w:t>
            </w:r>
            <w:r w:rsidR="00477130">
              <w:t xml:space="preserve"> reactive of 4849 tested</w:t>
            </w:r>
            <w:r w:rsidRPr="00FA2147">
              <w:t xml:space="preserve"> </w:t>
            </w:r>
            <w:r w:rsidR="00477130">
              <w:t xml:space="preserve">(not tested: 1276, missing </w:t>
            </w:r>
            <w:proofErr w:type="gramStart"/>
            <w:r w:rsidR="00477130">
              <w:t>4297)</w:t>
            </w:r>
            <w:r w:rsidRPr="00FA2147">
              <w:t>(</w:t>
            </w:r>
            <w:proofErr w:type="gramEnd"/>
            <w:r w:rsidRPr="00FA2147">
              <w:t xml:space="preserve">6.4% </w:t>
            </w:r>
            <w:r w:rsidR="00477130">
              <w:t xml:space="preserve">reactive </w:t>
            </w:r>
            <w:r w:rsidRPr="00FA2147">
              <w:t>of those tested; 3.0%</w:t>
            </w:r>
            <w:r w:rsidR="00477130">
              <w:t xml:space="preserve"> reactive</w:t>
            </w:r>
            <w:r w:rsidRPr="00FA2147">
              <w:t xml:space="preserve"> of all admissions)</w:t>
            </w:r>
          </w:p>
        </w:tc>
      </w:tr>
      <w:tr w:rsidR="00E21508" w:rsidRPr="000F41CA" w14:paraId="3DA52BC2" w14:textId="77777777" w:rsidTr="00E21508">
        <w:trPr>
          <w:trHeight w:val="810"/>
        </w:trPr>
        <w:tc>
          <w:tcPr>
            <w:tcW w:w="3089" w:type="dxa"/>
          </w:tcPr>
          <w:p w14:paraId="201B8D40" w14:textId="2126C2ED" w:rsidR="00E21508" w:rsidRPr="000F41CA" w:rsidRDefault="00E21508">
            <w:r w:rsidRPr="000F41CA">
              <w:t>Total SVN group</w:t>
            </w:r>
          </w:p>
        </w:tc>
        <w:tc>
          <w:tcPr>
            <w:tcW w:w="3089" w:type="dxa"/>
          </w:tcPr>
          <w:p w14:paraId="184C4799" w14:textId="77777777" w:rsidR="00E21508" w:rsidRDefault="00E21508" w:rsidP="00E21508">
            <w:pPr>
              <w:jc w:val="center"/>
            </w:pPr>
            <w:r w:rsidRPr="000F41CA">
              <w:t>Number (%)</w:t>
            </w:r>
          </w:p>
          <w:p w14:paraId="5C068826" w14:textId="2DA2F901" w:rsidR="00AC4075" w:rsidRPr="000F41CA" w:rsidRDefault="00AC4075" w:rsidP="00E21508">
            <w:pPr>
              <w:jc w:val="center"/>
            </w:pPr>
            <w:r w:rsidRPr="00AC4075">
              <w:t>19,924 (</w:t>
            </w:r>
            <w:r w:rsidR="00C61400">
              <w:t>87.3% of all 22826 admissions, of which 20541 matched and 2285 unmatched)</w:t>
            </w:r>
          </w:p>
        </w:tc>
        <w:tc>
          <w:tcPr>
            <w:tcW w:w="3090" w:type="dxa"/>
          </w:tcPr>
          <w:p w14:paraId="21B6909B" w14:textId="77777777" w:rsidR="00E21508" w:rsidRDefault="00E21508" w:rsidP="00E21508">
            <w:pPr>
              <w:jc w:val="center"/>
            </w:pPr>
            <w:r w:rsidRPr="000F41CA">
              <w:t>Number (%)</w:t>
            </w:r>
          </w:p>
          <w:p w14:paraId="01A1F79E" w14:textId="1D115084" w:rsidR="00AC4075" w:rsidRPr="000F41CA" w:rsidRDefault="00AC4075" w:rsidP="00E21508">
            <w:pPr>
              <w:jc w:val="center"/>
            </w:pPr>
            <w:r w:rsidRPr="00AC4075">
              <w:t>10,422 (</w:t>
            </w:r>
            <w:r w:rsidR="00C61400">
              <w:t>88.3% of all 11797 admissions, of which 10575 matched and 1222 unmatched)</w:t>
            </w:r>
          </w:p>
        </w:tc>
      </w:tr>
    </w:tbl>
    <w:p w14:paraId="0EBAC18D" w14:textId="5E0C6890" w:rsidR="00232BE2" w:rsidRPr="000F41CA" w:rsidRDefault="00232BE2"/>
    <w:p w14:paraId="5C0F2311" w14:textId="2FAFFAD3" w:rsidR="00455D64" w:rsidRDefault="00455D64" w:rsidP="00F67631">
      <w:r>
        <w:t xml:space="preserve">The % for all questions are calculated from the studied sample (records with valid SGA classification). But for </w:t>
      </w:r>
      <w:r w:rsidR="00F67631" w:rsidRPr="00764984">
        <w:t xml:space="preserve">the </w:t>
      </w:r>
      <w:r w:rsidR="00F67631">
        <w:t xml:space="preserve">first question (total admissions), as well as the </w:t>
      </w:r>
      <w:r w:rsidR="00F67631" w:rsidRPr="00764984">
        <w:t xml:space="preserve">last question about the % of the SVN group, </w:t>
      </w:r>
      <w:r w:rsidR="00F67631">
        <w:t>I</w:t>
      </w:r>
      <w:r>
        <w:t xml:space="preserve"> suspect </w:t>
      </w:r>
      <w:r w:rsidR="00F67631">
        <w:t xml:space="preserve">you need the </w:t>
      </w:r>
      <w:r>
        <w:t xml:space="preserve">% respect to </w:t>
      </w:r>
      <w:r w:rsidR="00F67631">
        <w:t xml:space="preserve">the total admissions, including </w:t>
      </w:r>
      <w:r>
        <w:t xml:space="preserve">those with and without gestational age and birth weight, as well as </w:t>
      </w:r>
      <w:r w:rsidR="00F67631">
        <w:t>matched</w:t>
      </w:r>
      <w:r>
        <w:t xml:space="preserve"> admissions-discharges</w:t>
      </w:r>
      <w:r w:rsidR="00F67631">
        <w:t xml:space="preserve"> and unmatched</w:t>
      </w:r>
      <w:r>
        <w:t xml:space="preserve"> admissions.</w:t>
      </w:r>
    </w:p>
    <w:p w14:paraId="4D1DD61F" w14:textId="77777777" w:rsidR="00455D64" w:rsidRDefault="00455D64" w:rsidP="00F67631"/>
    <w:p w14:paraId="441397A6" w14:textId="65CB38A0" w:rsidR="00F67631" w:rsidRDefault="00455D64" w:rsidP="00F67631">
      <w:r>
        <w:t>So just in case,</w:t>
      </w:r>
      <w:r w:rsidR="00F67631" w:rsidRPr="00764984">
        <w:t xml:space="preserve"> let me give you the total number of neonatal admissions without filters</w:t>
      </w:r>
      <w:r w:rsidR="00F67631">
        <w:t xml:space="preserve"> (including those without valid gestational age or birthweight), as well as the matched and unmatched sample</w:t>
      </w:r>
      <w:r w:rsidR="00F67631" w:rsidRPr="00764984">
        <w:t xml:space="preserve">, so you can </w:t>
      </w:r>
      <w:r w:rsidR="00F67631">
        <w:t>decide if you want to use as your total:</w:t>
      </w:r>
    </w:p>
    <w:p w14:paraId="3EAD8F3A" w14:textId="5E450BD4" w:rsidR="00F67631" w:rsidRDefault="00F67631" w:rsidP="00F67631">
      <w:pPr>
        <w:pStyle w:val="ListParagraph"/>
        <w:numPr>
          <w:ilvl w:val="0"/>
          <w:numId w:val="2"/>
        </w:numPr>
      </w:pPr>
      <w:r w:rsidRPr="00764984">
        <w:t>For SMCH, admissions for the studied period were 22826</w:t>
      </w:r>
      <w:r w:rsidR="00455D64">
        <w:t xml:space="preserve"> (with SGA and without SGA classification)</w:t>
      </w:r>
      <w:r w:rsidRPr="00764984">
        <w:t>. Of these, 20541 were matched admissions-discharges pairs, and 2285 unmatched admissions.</w:t>
      </w:r>
    </w:p>
    <w:p w14:paraId="235C6855" w14:textId="3FF45677" w:rsidR="00F67631" w:rsidRPr="000F41CA" w:rsidRDefault="00F67631" w:rsidP="00F67631">
      <w:pPr>
        <w:pStyle w:val="ListParagraph"/>
        <w:numPr>
          <w:ilvl w:val="0"/>
          <w:numId w:val="2"/>
        </w:numPr>
      </w:pPr>
      <w:r w:rsidRPr="00764984">
        <w:t>For KCH, 11797 admissions for the studied period</w:t>
      </w:r>
      <w:r w:rsidR="00455D64">
        <w:t xml:space="preserve"> (with SGA and without SGA classification)</w:t>
      </w:r>
      <w:r w:rsidRPr="00764984">
        <w:t>,</w:t>
      </w:r>
      <w:r w:rsidR="00455D64">
        <w:t xml:space="preserve"> divided in</w:t>
      </w:r>
      <w:r w:rsidRPr="00764984">
        <w:t xml:space="preserve"> 10575 matched admissions with discharges, and 1222 unmatched admissions.</w:t>
      </w:r>
    </w:p>
    <w:p w14:paraId="2B1B4A90" w14:textId="77777777" w:rsidR="00F67631" w:rsidRPr="00E21508" w:rsidRDefault="00F67631" w:rsidP="00F67631">
      <w:pPr>
        <w:pStyle w:val="ListParagraph"/>
        <w:rPr>
          <w:b/>
          <w:bCs/>
        </w:rPr>
      </w:pPr>
    </w:p>
    <w:p w14:paraId="73227727" w14:textId="2428961D" w:rsidR="0015274C" w:rsidRPr="000F41CA" w:rsidRDefault="0015274C" w:rsidP="00F67631"/>
    <w:sectPr w:rsidR="0015274C" w:rsidRPr="000F41CA" w:rsidSect="006360B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1CB"/>
    <w:multiLevelType w:val="hybridMultilevel"/>
    <w:tmpl w:val="5C1C1D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A924A5"/>
    <w:multiLevelType w:val="hybridMultilevel"/>
    <w:tmpl w:val="354ACE2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2040803">
    <w:abstractNumId w:val="0"/>
  </w:num>
  <w:num w:numId="2" w16cid:durableId="19264559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1508"/>
    <w:rsid w:val="000258BD"/>
    <w:rsid w:val="000F41CA"/>
    <w:rsid w:val="0015274C"/>
    <w:rsid w:val="001E6859"/>
    <w:rsid w:val="00232BE2"/>
    <w:rsid w:val="002D2018"/>
    <w:rsid w:val="003E28D4"/>
    <w:rsid w:val="00455D64"/>
    <w:rsid w:val="00477130"/>
    <w:rsid w:val="006360BF"/>
    <w:rsid w:val="00764984"/>
    <w:rsid w:val="008E609D"/>
    <w:rsid w:val="00947356"/>
    <w:rsid w:val="009E2BAE"/>
    <w:rsid w:val="00A539AF"/>
    <w:rsid w:val="00AC4075"/>
    <w:rsid w:val="00B20CDC"/>
    <w:rsid w:val="00B24A4B"/>
    <w:rsid w:val="00C61400"/>
    <w:rsid w:val="00E21508"/>
    <w:rsid w:val="00F67631"/>
    <w:rsid w:val="00F71204"/>
    <w:rsid w:val="00FA2147"/>
    <w:rsid w:val="00FB1C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6AD77F68"/>
  <w15:chartTrackingRefBased/>
  <w15:docId w15:val="{16311852-1538-6F42-97E7-786741AB78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GB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2150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150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312</Words>
  <Characters>1781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Rachel Poffley</dc:creator>
  <cp:keywords/>
  <dc:description/>
  <cp:lastModifiedBy>David de Lorenzo</cp:lastModifiedBy>
  <cp:revision>18</cp:revision>
  <dcterms:created xsi:type="dcterms:W3CDTF">2026-03-13T15:30:00Z</dcterms:created>
  <dcterms:modified xsi:type="dcterms:W3CDTF">2026-03-13T19:43:00Z</dcterms:modified>
</cp:coreProperties>
</file>