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34F76" w14:textId="4767D3B8" w:rsidR="00D410BA" w:rsidRDefault="00D410BA" w:rsidP="00D410BA">
      <w:r>
        <w:t>Summary</w:t>
      </w:r>
      <w:r>
        <w:t>:</w:t>
      </w:r>
      <w:r>
        <w:t xml:space="preserve"> For pre-biologic screen, my recommendation is to commence infliximab with the aim of obtaining infliximab levels greater than 20, co-prescription of azathioprine to prevent infliximab immunogenicity, and cyclic antibiotics in conjunction with regular EUAs. For biologic screen in first instance and review in January, Harpreet and her husband are going to think about this treatment approach. </w:t>
      </w:r>
    </w:p>
    <w:p w14:paraId="0A4C6FE4" w14:textId="77777777" w:rsidR="00D410BA" w:rsidRDefault="00D410BA" w:rsidP="00D410BA"/>
    <w:p w14:paraId="59BE294E" w14:textId="155C2036" w:rsidR="00D410BA" w:rsidRDefault="00D410BA" w:rsidP="00D410BA">
      <w:r>
        <w:t>I had the pleasure of conducting an in-person review with Harpreet and her husband, Manny.</w:t>
      </w:r>
    </w:p>
    <w:p w14:paraId="6F436DAD" w14:textId="77777777" w:rsidR="00D410BA" w:rsidRDefault="00D410BA" w:rsidP="00D410BA"/>
    <w:p w14:paraId="08D3659C" w14:textId="77777777" w:rsidR="00D410BA" w:rsidRDefault="00D410BA" w:rsidP="00D410BA">
      <w:r>
        <w:t>Thank you for referring her. As you can appreciate, she's a complicated case. I'll attempt to be succinct. But in summary, since late 2024 until now, she has had eight examinations under anaesthetic for management of isolated complex perianal fistulae. I note that she's had a normal gastroscopy and colonoscopy and a normal faecal calprotectin.</w:t>
      </w:r>
    </w:p>
    <w:p w14:paraId="30EDCA8B" w14:textId="77777777" w:rsidR="00D410BA" w:rsidRDefault="00D410BA" w:rsidP="00D410BA"/>
    <w:p w14:paraId="2D800B2B" w14:textId="77777777" w:rsidR="00D410BA" w:rsidRDefault="00D410BA" w:rsidP="00D410BA">
      <w:r>
        <w:t xml:space="preserve">Of course, you've raised the obvious question, is this isolated perianal Crohn's disease? You've also provided a compelling argument due to the complexity of her fistulae and the lack of improvement over </w:t>
      </w:r>
      <w:proofErr w:type="gramStart"/>
      <w:r>
        <w:t>this .</w:t>
      </w:r>
      <w:proofErr w:type="gramEnd"/>
      <w:r>
        <w:t xml:space="preserve"> of time. I note that she's only now been on a protracted course of antibiotic. It's noteworthy that symptomatically she is much better now than she was previously.</w:t>
      </w:r>
    </w:p>
    <w:p w14:paraId="24392DD7" w14:textId="77777777" w:rsidR="00D410BA" w:rsidRDefault="00D410BA" w:rsidP="00D410BA"/>
    <w:p w14:paraId="40A053F1" w14:textId="77777777" w:rsidR="00D410BA" w:rsidRDefault="00D410BA" w:rsidP="00D410BA">
      <w:r>
        <w:t xml:space="preserve">And while she was diagnosed with this and managing this, there's been some great significant impositions on her day-to-day quality of life. For example, there was </w:t>
      </w:r>
      <w:proofErr w:type="gramStart"/>
      <w:r>
        <w:t>a .</w:t>
      </w:r>
      <w:proofErr w:type="gramEnd"/>
      <w:r>
        <w:t xml:space="preserve"> of time where she didn't sit for fear that that would lead to worsening trauma in that area, leading to worsening perianal disease.</w:t>
      </w:r>
    </w:p>
    <w:p w14:paraId="61C11F4A" w14:textId="77777777" w:rsidR="00D410BA" w:rsidRDefault="00D410BA" w:rsidP="00D410BA"/>
    <w:p w14:paraId="48DA3273" w14:textId="77777777" w:rsidR="00D410BA" w:rsidRDefault="00D410BA" w:rsidP="00D410BA">
      <w:r>
        <w:t xml:space="preserve">Furthermore, she's explained to me that both her and her husband haven't had intercourse since the development of this condition. An evaluation of her diet, </w:t>
      </w:r>
      <w:proofErr w:type="gramStart"/>
      <w:r>
        <w:t>it's</w:t>
      </w:r>
      <w:proofErr w:type="gramEnd"/>
      <w:r>
        <w:t xml:space="preserve"> vegetarian, high in FODMAP, low in caffeine and alcohol, moderate in fibre content. She has no other significant past medical history. It's a family history of a mother was diagnosed with what sounds like a glioblastoma, but no family members with inflammatory bowel disease to speak of or any other significant medical issues.</w:t>
      </w:r>
    </w:p>
    <w:p w14:paraId="75CE3413" w14:textId="77777777" w:rsidR="00D410BA" w:rsidRDefault="00D410BA" w:rsidP="00D410BA"/>
    <w:p w14:paraId="02B0B5FE" w14:textId="77777777" w:rsidR="00D410BA" w:rsidRDefault="00D410BA" w:rsidP="00D410BA">
      <w:r>
        <w:t>She lives with her newly married husband. She works as an IT consultant and is currently on a bridging visa in Australia. On physical examination today, I identified an external opening with acetone in situ, with an opaque coloured discharge, but no obvious abscesses. My impression is the same as yours. I think whether this is perianal isolated Crohn's disease I think anti-TNF therapy like infliximab would be very helpful in down-regulating inflammation and allowing for healing.</w:t>
      </w:r>
    </w:p>
    <w:p w14:paraId="504272C4" w14:textId="77777777" w:rsidR="00D410BA" w:rsidRDefault="00D410BA" w:rsidP="00D410BA"/>
    <w:p w14:paraId="2039AA77" w14:textId="77777777" w:rsidR="00D410BA" w:rsidRDefault="00D410BA" w:rsidP="00D410BA">
      <w:r>
        <w:t>I would typically prescribe this with azathioprine to mitigate the risk of immunogenicity with infliximab. I would also like her to be on courses of antibiotics as well to improve the immune system. the probability of healing. I had a very protracted conversation with both Harpreet and her husband about this. She seemed immediately surprised and hesitant with this approach.</w:t>
      </w:r>
    </w:p>
    <w:p w14:paraId="5F4D58DE" w14:textId="77777777" w:rsidR="00D410BA" w:rsidRDefault="00D410BA" w:rsidP="00D410BA"/>
    <w:p w14:paraId="46162191" w14:textId="35571AFC" w:rsidR="0039460F" w:rsidRDefault="00D410BA" w:rsidP="00D410BA">
      <w:r>
        <w:lastRenderedPageBreak/>
        <w:t xml:space="preserve">For now, they're going to think about it and they're going to proceed with a pre-biologic screen. Preference of course is this, but </w:t>
      </w:r>
      <w:proofErr w:type="gramStart"/>
      <w:r>
        <w:t>ultimately</w:t>
      </w:r>
      <w:proofErr w:type="gramEnd"/>
      <w:r>
        <w:t xml:space="preserve"> it'll be up to </w:t>
      </w:r>
      <w:proofErr w:type="gramStart"/>
      <w:r>
        <w:t>her</w:t>
      </w:r>
      <w:proofErr w:type="gramEnd"/>
      <w:r>
        <w:t xml:space="preserve"> and we may or may not end up with not necessarily this approach. But I will update you when that happens. I would also make the comment that I've asked them to rethink illness related behaviours as I don't want her to overly restrict her quality. quality of life and that we focus on medical therapies and surgical therapies to improve her condition, kind regards.</w:t>
      </w:r>
    </w:p>
    <w:sectPr w:rsidR="0039460F" w:rsidSect="00562AF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0BA"/>
    <w:rsid w:val="000035AC"/>
    <w:rsid w:val="000149F0"/>
    <w:rsid w:val="00015283"/>
    <w:rsid w:val="00022C26"/>
    <w:rsid w:val="000317BA"/>
    <w:rsid w:val="00036BF3"/>
    <w:rsid w:val="00046710"/>
    <w:rsid w:val="00047911"/>
    <w:rsid w:val="00050E30"/>
    <w:rsid w:val="00056356"/>
    <w:rsid w:val="00057D15"/>
    <w:rsid w:val="00060428"/>
    <w:rsid w:val="000605B5"/>
    <w:rsid w:val="0006490B"/>
    <w:rsid w:val="0007017F"/>
    <w:rsid w:val="00072850"/>
    <w:rsid w:val="000731A9"/>
    <w:rsid w:val="00081657"/>
    <w:rsid w:val="00081A02"/>
    <w:rsid w:val="00084A36"/>
    <w:rsid w:val="00093535"/>
    <w:rsid w:val="00093CE1"/>
    <w:rsid w:val="00094988"/>
    <w:rsid w:val="000A0F09"/>
    <w:rsid w:val="000A1751"/>
    <w:rsid w:val="000A5578"/>
    <w:rsid w:val="000B1654"/>
    <w:rsid w:val="000B34E6"/>
    <w:rsid w:val="000B6E82"/>
    <w:rsid w:val="000C2C1F"/>
    <w:rsid w:val="000C5E9E"/>
    <w:rsid w:val="000C776B"/>
    <w:rsid w:val="000C7900"/>
    <w:rsid w:val="000C7AE8"/>
    <w:rsid w:val="000D1170"/>
    <w:rsid w:val="000E445C"/>
    <w:rsid w:val="000F1A2D"/>
    <w:rsid w:val="000F1E55"/>
    <w:rsid w:val="000F47EA"/>
    <w:rsid w:val="00110017"/>
    <w:rsid w:val="00110C71"/>
    <w:rsid w:val="00111E12"/>
    <w:rsid w:val="00115D7B"/>
    <w:rsid w:val="00125212"/>
    <w:rsid w:val="0013270D"/>
    <w:rsid w:val="00136610"/>
    <w:rsid w:val="00141C2E"/>
    <w:rsid w:val="00144741"/>
    <w:rsid w:val="00147ECF"/>
    <w:rsid w:val="00151EE1"/>
    <w:rsid w:val="00152618"/>
    <w:rsid w:val="0015335D"/>
    <w:rsid w:val="0016354B"/>
    <w:rsid w:val="00163930"/>
    <w:rsid w:val="001658E9"/>
    <w:rsid w:val="00170BC9"/>
    <w:rsid w:val="001710D9"/>
    <w:rsid w:val="001801B2"/>
    <w:rsid w:val="0018070F"/>
    <w:rsid w:val="00183747"/>
    <w:rsid w:val="00183C3F"/>
    <w:rsid w:val="00191653"/>
    <w:rsid w:val="00192212"/>
    <w:rsid w:val="00196005"/>
    <w:rsid w:val="001A1ACE"/>
    <w:rsid w:val="001A28E4"/>
    <w:rsid w:val="001B11BF"/>
    <w:rsid w:val="001C2868"/>
    <w:rsid w:val="001C47DA"/>
    <w:rsid w:val="001D3DC1"/>
    <w:rsid w:val="001D55B3"/>
    <w:rsid w:val="001D5653"/>
    <w:rsid w:val="001E07B1"/>
    <w:rsid w:val="001F0730"/>
    <w:rsid w:val="001F1AF8"/>
    <w:rsid w:val="001F2A27"/>
    <w:rsid w:val="001F41DA"/>
    <w:rsid w:val="001F4964"/>
    <w:rsid w:val="001F5869"/>
    <w:rsid w:val="001F5B93"/>
    <w:rsid w:val="00200230"/>
    <w:rsid w:val="002007F4"/>
    <w:rsid w:val="00204E40"/>
    <w:rsid w:val="00212BD1"/>
    <w:rsid w:val="00215BB6"/>
    <w:rsid w:val="0022225F"/>
    <w:rsid w:val="00231536"/>
    <w:rsid w:val="0023203F"/>
    <w:rsid w:val="002356BA"/>
    <w:rsid w:val="00235F4E"/>
    <w:rsid w:val="00240EEE"/>
    <w:rsid w:val="00246CEB"/>
    <w:rsid w:val="00251021"/>
    <w:rsid w:val="00252D97"/>
    <w:rsid w:val="0025608E"/>
    <w:rsid w:val="00263FDE"/>
    <w:rsid w:val="002749D6"/>
    <w:rsid w:val="00280089"/>
    <w:rsid w:val="002821C4"/>
    <w:rsid w:val="002879C7"/>
    <w:rsid w:val="00291278"/>
    <w:rsid w:val="002913AC"/>
    <w:rsid w:val="00294221"/>
    <w:rsid w:val="002969B9"/>
    <w:rsid w:val="002A3B95"/>
    <w:rsid w:val="002A4755"/>
    <w:rsid w:val="002A7DD1"/>
    <w:rsid w:val="002B32B8"/>
    <w:rsid w:val="002B468A"/>
    <w:rsid w:val="002B4EE8"/>
    <w:rsid w:val="002B5706"/>
    <w:rsid w:val="002B76B3"/>
    <w:rsid w:val="002C33A5"/>
    <w:rsid w:val="002C4899"/>
    <w:rsid w:val="002D0FEE"/>
    <w:rsid w:val="002D566F"/>
    <w:rsid w:val="002F0AF1"/>
    <w:rsid w:val="002F3711"/>
    <w:rsid w:val="002F4A01"/>
    <w:rsid w:val="002F4DFF"/>
    <w:rsid w:val="00302070"/>
    <w:rsid w:val="003023C1"/>
    <w:rsid w:val="00302BA1"/>
    <w:rsid w:val="003039DD"/>
    <w:rsid w:val="00304E91"/>
    <w:rsid w:val="0030579D"/>
    <w:rsid w:val="003079F4"/>
    <w:rsid w:val="00307C32"/>
    <w:rsid w:val="00310663"/>
    <w:rsid w:val="00316EDA"/>
    <w:rsid w:val="0032136D"/>
    <w:rsid w:val="0032299F"/>
    <w:rsid w:val="003269D3"/>
    <w:rsid w:val="0033148C"/>
    <w:rsid w:val="00332329"/>
    <w:rsid w:val="003429F5"/>
    <w:rsid w:val="00342B6B"/>
    <w:rsid w:val="00346994"/>
    <w:rsid w:val="00353740"/>
    <w:rsid w:val="00356D30"/>
    <w:rsid w:val="00361908"/>
    <w:rsid w:val="003638A3"/>
    <w:rsid w:val="00372E54"/>
    <w:rsid w:val="00380BDC"/>
    <w:rsid w:val="00380C99"/>
    <w:rsid w:val="0039329F"/>
    <w:rsid w:val="00393F62"/>
    <w:rsid w:val="0039460F"/>
    <w:rsid w:val="00395880"/>
    <w:rsid w:val="003A10FB"/>
    <w:rsid w:val="003A1E68"/>
    <w:rsid w:val="003A2C20"/>
    <w:rsid w:val="003A5BD7"/>
    <w:rsid w:val="003B3DB1"/>
    <w:rsid w:val="003C4D73"/>
    <w:rsid w:val="003D2C66"/>
    <w:rsid w:val="003D5C78"/>
    <w:rsid w:val="003E1C41"/>
    <w:rsid w:val="003E2A68"/>
    <w:rsid w:val="003E378A"/>
    <w:rsid w:val="003E7480"/>
    <w:rsid w:val="003F2E5D"/>
    <w:rsid w:val="003F4139"/>
    <w:rsid w:val="003F58B8"/>
    <w:rsid w:val="004079AD"/>
    <w:rsid w:val="00413E3B"/>
    <w:rsid w:val="00417329"/>
    <w:rsid w:val="004204F5"/>
    <w:rsid w:val="0042497D"/>
    <w:rsid w:val="004277DB"/>
    <w:rsid w:val="00427DCE"/>
    <w:rsid w:val="0044291D"/>
    <w:rsid w:val="00443E4C"/>
    <w:rsid w:val="0045261D"/>
    <w:rsid w:val="00455255"/>
    <w:rsid w:val="00465B6A"/>
    <w:rsid w:val="00466094"/>
    <w:rsid w:val="00474190"/>
    <w:rsid w:val="00476AE6"/>
    <w:rsid w:val="00481F4B"/>
    <w:rsid w:val="00482F67"/>
    <w:rsid w:val="004836E2"/>
    <w:rsid w:val="00483F63"/>
    <w:rsid w:val="00484AE5"/>
    <w:rsid w:val="004904FB"/>
    <w:rsid w:val="004A0982"/>
    <w:rsid w:val="004B2FD9"/>
    <w:rsid w:val="004B3048"/>
    <w:rsid w:val="004B35EF"/>
    <w:rsid w:val="004B5769"/>
    <w:rsid w:val="004C03A7"/>
    <w:rsid w:val="004D14E5"/>
    <w:rsid w:val="004D3A8E"/>
    <w:rsid w:val="004D5941"/>
    <w:rsid w:val="004E1B72"/>
    <w:rsid w:val="004E364B"/>
    <w:rsid w:val="004E546B"/>
    <w:rsid w:val="004F2DF4"/>
    <w:rsid w:val="005004EB"/>
    <w:rsid w:val="00500E1B"/>
    <w:rsid w:val="00501BFF"/>
    <w:rsid w:val="00503699"/>
    <w:rsid w:val="00511F28"/>
    <w:rsid w:val="00516A41"/>
    <w:rsid w:val="0052091D"/>
    <w:rsid w:val="005300B6"/>
    <w:rsid w:val="00531633"/>
    <w:rsid w:val="00531839"/>
    <w:rsid w:val="00532B2E"/>
    <w:rsid w:val="0054449F"/>
    <w:rsid w:val="00546AC6"/>
    <w:rsid w:val="005517E7"/>
    <w:rsid w:val="00553EAA"/>
    <w:rsid w:val="0055593E"/>
    <w:rsid w:val="0055669D"/>
    <w:rsid w:val="0056134E"/>
    <w:rsid w:val="00562AFA"/>
    <w:rsid w:val="005662A1"/>
    <w:rsid w:val="00574916"/>
    <w:rsid w:val="00575872"/>
    <w:rsid w:val="00576680"/>
    <w:rsid w:val="00576C1E"/>
    <w:rsid w:val="00581176"/>
    <w:rsid w:val="00581996"/>
    <w:rsid w:val="00587E94"/>
    <w:rsid w:val="00597F66"/>
    <w:rsid w:val="005A0C62"/>
    <w:rsid w:val="005A43C9"/>
    <w:rsid w:val="005A6E25"/>
    <w:rsid w:val="005A7667"/>
    <w:rsid w:val="005B3BCA"/>
    <w:rsid w:val="005B666F"/>
    <w:rsid w:val="005B7192"/>
    <w:rsid w:val="005C6449"/>
    <w:rsid w:val="005D32BC"/>
    <w:rsid w:val="005E269A"/>
    <w:rsid w:val="005E41FE"/>
    <w:rsid w:val="005E42AF"/>
    <w:rsid w:val="005E7698"/>
    <w:rsid w:val="005F21E0"/>
    <w:rsid w:val="005F5891"/>
    <w:rsid w:val="00607574"/>
    <w:rsid w:val="006122A8"/>
    <w:rsid w:val="00622674"/>
    <w:rsid w:val="00622F25"/>
    <w:rsid w:val="00626534"/>
    <w:rsid w:val="00632463"/>
    <w:rsid w:val="006360BA"/>
    <w:rsid w:val="00636A9F"/>
    <w:rsid w:val="0063746E"/>
    <w:rsid w:val="006374DF"/>
    <w:rsid w:val="0064233F"/>
    <w:rsid w:val="00646C0F"/>
    <w:rsid w:val="00652784"/>
    <w:rsid w:val="006545C8"/>
    <w:rsid w:val="006655D2"/>
    <w:rsid w:val="00665E92"/>
    <w:rsid w:val="00666991"/>
    <w:rsid w:val="006762DC"/>
    <w:rsid w:val="00685F27"/>
    <w:rsid w:val="006A66DE"/>
    <w:rsid w:val="006B27F3"/>
    <w:rsid w:val="006B74E8"/>
    <w:rsid w:val="006C1384"/>
    <w:rsid w:val="006C37E9"/>
    <w:rsid w:val="006C4D6F"/>
    <w:rsid w:val="006D1150"/>
    <w:rsid w:val="006D2658"/>
    <w:rsid w:val="006D5D26"/>
    <w:rsid w:val="006E3849"/>
    <w:rsid w:val="006E70EE"/>
    <w:rsid w:val="00700BF4"/>
    <w:rsid w:val="007063DD"/>
    <w:rsid w:val="00714C3E"/>
    <w:rsid w:val="00715F86"/>
    <w:rsid w:val="0071630A"/>
    <w:rsid w:val="00716D9F"/>
    <w:rsid w:val="00717413"/>
    <w:rsid w:val="007203A3"/>
    <w:rsid w:val="00720E96"/>
    <w:rsid w:val="007231F0"/>
    <w:rsid w:val="0072784D"/>
    <w:rsid w:val="00733847"/>
    <w:rsid w:val="00734FE1"/>
    <w:rsid w:val="00744745"/>
    <w:rsid w:val="00745555"/>
    <w:rsid w:val="007467F4"/>
    <w:rsid w:val="007508E8"/>
    <w:rsid w:val="00750971"/>
    <w:rsid w:val="00751ADF"/>
    <w:rsid w:val="00761EE9"/>
    <w:rsid w:val="00763CAB"/>
    <w:rsid w:val="00765B96"/>
    <w:rsid w:val="0076693A"/>
    <w:rsid w:val="00776226"/>
    <w:rsid w:val="00785376"/>
    <w:rsid w:val="00786912"/>
    <w:rsid w:val="00791624"/>
    <w:rsid w:val="00792842"/>
    <w:rsid w:val="00797D1A"/>
    <w:rsid w:val="007A13B1"/>
    <w:rsid w:val="007A6325"/>
    <w:rsid w:val="007B15C2"/>
    <w:rsid w:val="007C46E6"/>
    <w:rsid w:val="007D3CD6"/>
    <w:rsid w:val="007D6841"/>
    <w:rsid w:val="007D7700"/>
    <w:rsid w:val="007E1CD1"/>
    <w:rsid w:val="007E2CFC"/>
    <w:rsid w:val="007E3868"/>
    <w:rsid w:val="007E6FD0"/>
    <w:rsid w:val="007F67E3"/>
    <w:rsid w:val="0080413E"/>
    <w:rsid w:val="00806D4D"/>
    <w:rsid w:val="00811DB2"/>
    <w:rsid w:val="00815837"/>
    <w:rsid w:val="008171BD"/>
    <w:rsid w:val="00817385"/>
    <w:rsid w:val="00820B2B"/>
    <w:rsid w:val="0083300B"/>
    <w:rsid w:val="008339CD"/>
    <w:rsid w:val="00833DBE"/>
    <w:rsid w:val="00834DE9"/>
    <w:rsid w:val="00835841"/>
    <w:rsid w:val="00837440"/>
    <w:rsid w:val="00837678"/>
    <w:rsid w:val="00844057"/>
    <w:rsid w:val="0084639F"/>
    <w:rsid w:val="008621F2"/>
    <w:rsid w:val="008824AA"/>
    <w:rsid w:val="00884418"/>
    <w:rsid w:val="008919E5"/>
    <w:rsid w:val="0089318D"/>
    <w:rsid w:val="00897C18"/>
    <w:rsid w:val="008B2954"/>
    <w:rsid w:val="008C0DBB"/>
    <w:rsid w:val="008C2C85"/>
    <w:rsid w:val="008D40F8"/>
    <w:rsid w:val="008D5B7F"/>
    <w:rsid w:val="008E4088"/>
    <w:rsid w:val="008F44B6"/>
    <w:rsid w:val="008F47BE"/>
    <w:rsid w:val="008F7038"/>
    <w:rsid w:val="0090269F"/>
    <w:rsid w:val="0090303C"/>
    <w:rsid w:val="009062D3"/>
    <w:rsid w:val="009237E6"/>
    <w:rsid w:val="009272CB"/>
    <w:rsid w:val="0094465D"/>
    <w:rsid w:val="00947A82"/>
    <w:rsid w:val="00951EFE"/>
    <w:rsid w:val="00960190"/>
    <w:rsid w:val="00960C32"/>
    <w:rsid w:val="009628AD"/>
    <w:rsid w:val="0096684D"/>
    <w:rsid w:val="00967A04"/>
    <w:rsid w:val="0097161A"/>
    <w:rsid w:val="00971DEF"/>
    <w:rsid w:val="00975E1D"/>
    <w:rsid w:val="00982F40"/>
    <w:rsid w:val="00984B7E"/>
    <w:rsid w:val="0099102F"/>
    <w:rsid w:val="0099584A"/>
    <w:rsid w:val="00997C39"/>
    <w:rsid w:val="009A20F0"/>
    <w:rsid w:val="009A2E41"/>
    <w:rsid w:val="009B03A3"/>
    <w:rsid w:val="009B1B80"/>
    <w:rsid w:val="009B5BD0"/>
    <w:rsid w:val="009B6C01"/>
    <w:rsid w:val="009C3099"/>
    <w:rsid w:val="009D39B7"/>
    <w:rsid w:val="009E200F"/>
    <w:rsid w:val="009E5509"/>
    <w:rsid w:val="009E6140"/>
    <w:rsid w:val="009E7F74"/>
    <w:rsid w:val="009F3DDB"/>
    <w:rsid w:val="009F74C0"/>
    <w:rsid w:val="00A01393"/>
    <w:rsid w:val="00A03993"/>
    <w:rsid w:val="00A044F4"/>
    <w:rsid w:val="00A06771"/>
    <w:rsid w:val="00A11C7C"/>
    <w:rsid w:val="00A135DA"/>
    <w:rsid w:val="00A13881"/>
    <w:rsid w:val="00A1622B"/>
    <w:rsid w:val="00A17E8C"/>
    <w:rsid w:val="00A22540"/>
    <w:rsid w:val="00A24B47"/>
    <w:rsid w:val="00A364BB"/>
    <w:rsid w:val="00A4656F"/>
    <w:rsid w:val="00A50553"/>
    <w:rsid w:val="00A50BF6"/>
    <w:rsid w:val="00A527E1"/>
    <w:rsid w:val="00A53110"/>
    <w:rsid w:val="00A539EE"/>
    <w:rsid w:val="00A54E74"/>
    <w:rsid w:val="00A72C2D"/>
    <w:rsid w:val="00A83295"/>
    <w:rsid w:val="00A85C1A"/>
    <w:rsid w:val="00A919A7"/>
    <w:rsid w:val="00AA0111"/>
    <w:rsid w:val="00AA4AA1"/>
    <w:rsid w:val="00AA7A5F"/>
    <w:rsid w:val="00AB43A5"/>
    <w:rsid w:val="00AB549D"/>
    <w:rsid w:val="00AC0A85"/>
    <w:rsid w:val="00AC246A"/>
    <w:rsid w:val="00AC6FF9"/>
    <w:rsid w:val="00AD03BC"/>
    <w:rsid w:val="00AD6069"/>
    <w:rsid w:val="00AE0A06"/>
    <w:rsid w:val="00AE202F"/>
    <w:rsid w:val="00AE377E"/>
    <w:rsid w:val="00AE5A07"/>
    <w:rsid w:val="00AE7AF6"/>
    <w:rsid w:val="00AF0E51"/>
    <w:rsid w:val="00AF344D"/>
    <w:rsid w:val="00AF4E11"/>
    <w:rsid w:val="00B05DE1"/>
    <w:rsid w:val="00B14CA4"/>
    <w:rsid w:val="00B1517D"/>
    <w:rsid w:val="00B175E8"/>
    <w:rsid w:val="00B21E36"/>
    <w:rsid w:val="00B2263D"/>
    <w:rsid w:val="00B226E4"/>
    <w:rsid w:val="00B37231"/>
    <w:rsid w:val="00B40BC4"/>
    <w:rsid w:val="00B418FF"/>
    <w:rsid w:val="00B4694D"/>
    <w:rsid w:val="00B4766D"/>
    <w:rsid w:val="00B53207"/>
    <w:rsid w:val="00B53329"/>
    <w:rsid w:val="00B536BF"/>
    <w:rsid w:val="00B6279F"/>
    <w:rsid w:val="00B6308D"/>
    <w:rsid w:val="00B67F24"/>
    <w:rsid w:val="00B744CC"/>
    <w:rsid w:val="00B745D2"/>
    <w:rsid w:val="00B75E2B"/>
    <w:rsid w:val="00B75F89"/>
    <w:rsid w:val="00B76308"/>
    <w:rsid w:val="00B76B5F"/>
    <w:rsid w:val="00B82D48"/>
    <w:rsid w:val="00B856AB"/>
    <w:rsid w:val="00B90E99"/>
    <w:rsid w:val="00B954F5"/>
    <w:rsid w:val="00B95637"/>
    <w:rsid w:val="00BA2FFE"/>
    <w:rsid w:val="00BB0AA0"/>
    <w:rsid w:val="00BB27FE"/>
    <w:rsid w:val="00BB40CC"/>
    <w:rsid w:val="00BB4BFC"/>
    <w:rsid w:val="00BC459B"/>
    <w:rsid w:val="00BC5E24"/>
    <w:rsid w:val="00BD2A24"/>
    <w:rsid w:val="00BD5CE8"/>
    <w:rsid w:val="00BD79A8"/>
    <w:rsid w:val="00BE0D50"/>
    <w:rsid w:val="00BE0FCD"/>
    <w:rsid w:val="00BE3A4F"/>
    <w:rsid w:val="00BE5AD2"/>
    <w:rsid w:val="00BE5F2B"/>
    <w:rsid w:val="00BE634A"/>
    <w:rsid w:val="00BF69D4"/>
    <w:rsid w:val="00BF6A2C"/>
    <w:rsid w:val="00C0391F"/>
    <w:rsid w:val="00C053BF"/>
    <w:rsid w:val="00C0767F"/>
    <w:rsid w:val="00C113B0"/>
    <w:rsid w:val="00C15F71"/>
    <w:rsid w:val="00C1608F"/>
    <w:rsid w:val="00C17F61"/>
    <w:rsid w:val="00C23DC8"/>
    <w:rsid w:val="00C244EF"/>
    <w:rsid w:val="00C26E95"/>
    <w:rsid w:val="00C2700C"/>
    <w:rsid w:val="00C3029E"/>
    <w:rsid w:val="00C32A2E"/>
    <w:rsid w:val="00C32FFD"/>
    <w:rsid w:val="00C36837"/>
    <w:rsid w:val="00C378E2"/>
    <w:rsid w:val="00C4228B"/>
    <w:rsid w:val="00C44FDA"/>
    <w:rsid w:val="00C45CB2"/>
    <w:rsid w:val="00C4701D"/>
    <w:rsid w:val="00C47EFF"/>
    <w:rsid w:val="00C55AB2"/>
    <w:rsid w:val="00C57DBA"/>
    <w:rsid w:val="00C70169"/>
    <w:rsid w:val="00C70D1D"/>
    <w:rsid w:val="00C71257"/>
    <w:rsid w:val="00C8331E"/>
    <w:rsid w:val="00C85816"/>
    <w:rsid w:val="00C94EDC"/>
    <w:rsid w:val="00C96FA2"/>
    <w:rsid w:val="00C96FD0"/>
    <w:rsid w:val="00CA05F0"/>
    <w:rsid w:val="00CA2E13"/>
    <w:rsid w:val="00CA49B6"/>
    <w:rsid w:val="00CA63C8"/>
    <w:rsid w:val="00CB0E13"/>
    <w:rsid w:val="00CB2123"/>
    <w:rsid w:val="00CB2AA1"/>
    <w:rsid w:val="00CB30B7"/>
    <w:rsid w:val="00CB48EA"/>
    <w:rsid w:val="00CC4A3F"/>
    <w:rsid w:val="00CE50AE"/>
    <w:rsid w:val="00CF58F6"/>
    <w:rsid w:val="00D0531F"/>
    <w:rsid w:val="00D0588B"/>
    <w:rsid w:val="00D11B48"/>
    <w:rsid w:val="00D127CF"/>
    <w:rsid w:val="00D13F0B"/>
    <w:rsid w:val="00D200B0"/>
    <w:rsid w:val="00D238BC"/>
    <w:rsid w:val="00D33B95"/>
    <w:rsid w:val="00D36DF3"/>
    <w:rsid w:val="00D37548"/>
    <w:rsid w:val="00D41019"/>
    <w:rsid w:val="00D410BA"/>
    <w:rsid w:val="00D51970"/>
    <w:rsid w:val="00D51A16"/>
    <w:rsid w:val="00D54F1A"/>
    <w:rsid w:val="00D617C7"/>
    <w:rsid w:val="00D62F5E"/>
    <w:rsid w:val="00D6397A"/>
    <w:rsid w:val="00D64ABC"/>
    <w:rsid w:val="00D74CAA"/>
    <w:rsid w:val="00D75BA7"/>
    <w:rsid w:val="00D768A7"/>
    <w:rsid w:val="00D76ACD"/>
    <w:rsid w:val="00D822D5"/>
    <w:rsid w:val="00D83B2E"/>
    <w:rsid w:val="00D90DAF"/>
    <w:rsid w:val="00D91173"/>
    <w:rsid w:val="00D9583D"/>
    <w:rsid w:val="00DA0A45"/>
    <w:rsid w:val="00DA7480"/>
    <w:rsid w:val="00DC45CF"/>
    <w:rsid w:val="00DD0CBF"/>
    <w:rsid w:val="00DD6AE8"/>
    <w:rsid w:val="00DD7336"/>
    <w:rsid w:val="00DE0077"/>
    <w:rsid w:val="00DE729C"/>
    <w:rsid w:val="00DE770C"/>
    <w:rsid w:val="00DE7AEA"/>
    <w:rsid w:val="00DF4A50"/>
    <w:rsid w:val="00DF5A48"/>
    <w:rsid w:val="00DF6471"/>
    <w:rsid w:val="00E04A7B"/>
    <w:rsid w:val="00E06CE0"/>
    <w:rsid w:val="00E1130A"/>
    <w:rsid w:val="00E11CD7"/>
    <w:rsid w:val="00E1315C"/>
    <w:rsid w:val="00E156DE"/>
    <w:rsid w:val="00E160BF"/>
    <w:rsid w:val="00E178C6"/>
    <w:rsid w:val="00E22570"/>
    <w:rsid w:val="00E2448F"/>
    <w:rsid w:val="00E253FE"/>
    <w:rsid w:val="00E319D5"/>
    <w:rsid w:val="00E42DFD"/>
    <w:rsid w:val="00E435F9"/>
    <w:rsid w:val="00E4595F"/>
    <w:rsid w:val="00E471ED"/>
    <w:rsid w:val="00E508CE"/>
    <w:rsid w:val="00E63F61"/>
    <w:rsid w:val="00E646C7"/>
    <w:rsid w:val="00E64C3D"/>
    <w:rsid w:val="00E663A9"/>
    <w:rsid w:val="00E663D9"/>
    <w:rsid w:val="00E6710F"/>
    <w:rsid w:val="00E73406"/>
    <w:rsid w:val="00E76251"/>
    <w:rsid w:val="00E7672F"/>
    <w:rsid w:val="00E81493"/>
    <w:rsid w:val="00E907BC"/>
    <w:rsid w:val="00E97C17"/>
    <w:rsid w:val="00EA6BA8"/>
    <w:rsid w:val="00EA7A85"/>
    <w:rsid w:val="00EA7BF6"/>
    <w:rsid w:val="00EB19B4"/>
    <w:rsid w:val="00EB4072"/>
    <w:rsid w:val="00EB5BEE"/>
    <w:rsid w:val="00EC1945"/>
    <w:rsid w:val="00EC33D3"/>
    <w:rsid w:val="00EC4565"/>
    <w:rsid w:val="00EE042E"/>
    <w:rsid w:val="00EE2DFF"/>
    <w:rsid w:val="00EE5AC9"/>
    <w:rsid w:val="00EF51AC"/>
    <w:rsid w:val="00F00FDB"/>
    <w:rsid w:val="00F0603A"/>
    <w:rsid w:val="00F06904"/>
    <w:rsid w:val="00F06EBC"/>
    <w:rsid w:val="00F12FC6"/>
    <w:rsid w:val="00F141D3"/>
    <w:rsid w:val="00F26502"/>
    <w:rsid w:val="00F27F6A"/>
    <w:rsid w:val="00F30CBA"/>
    <w:rsid w:val="00F37D73"/>
    <w:rsid w:val="00F419A6"/>
    <w:rsid w:val="00F41FB9"/>
    <w:rsid w:val="00F421F1"/>
    <w:rsid w:val="00F436B5"/>
    <w:rsid w:val="00F4425F"/>
    <w:rsid w:val="00F51449"/>
    <w:rsid w:val="00F52E27"/>
    <w:rsid w:val="00F530F8"/>
    <w:rsid w:val="00F60E63"/>
    <w:rsid w:val="00F61229"/>
    <w:rsid w:val="00F62014"/>
    <w:rsid w:val="00F63502"/>
    <w:rsid w:val="00F73EDA"/>
    <w:rsid w:val="00F81368"/>
    <w:rsid w:val="00F9098D"/>
    <w:rsid w:val="00F92423"/>
    <w:rsid w:val="00F935B4"/>
    <w:rsid w:val="00F95B8F"/>
    <w:rsid w:val="00F95CD5"/>
    <w:rsid w:val="00F96BBE"/>
    <w:rsid w:val="00FA03CE"/>
    <w:rsid w:val="00FA1F9E"/>
    <w:rsid w:val="00FA5940"/>
    <w:rsid w:val="00FA7AFB"/>
    <w:rsid w:val="00FB082F"/>
    <w:rsid w:val="00FB0F3C"/>
    <w:rsid w:val="00FB35C9"/>
    <w:rsid w:val="00FB3F09"/>
    <w:rsid w:val="00FB56D5"/>
    <w:rsid w:val="00FC4BF6"/>
    <w:rsid w:val="00FC7741"/>
    <w:rsid w:val="00FD0C61"/>
    <w:rsid w:val="00FD476E"/>
    <w:rsid w:val="00FD4ABA"/>
    <w:rsid w:val="00FD6BBE"/>
    <w:rsid w:val="00FD701E"/>
    <w:rsid w:val="00FE5E68"/>
    <w:rsid w:val="00FE68C3"/>
    <w:rsid w:val="00FF2603"/>
    <w:rsid w:val="00FF36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992775E"/>
  <w15:chartTrackingRefBased/>
  <w15:docId w15:val="{4047CF8D-4E1C-5348-83D2-E78D8DFF8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D9F"/>
    <w:rPr>
      <w:lang w:val="en-GB"/>
    </w:rPr>
  </w:style>
  <w:style w:type="paragraph" w:styleId="Heading1">
    <w:name w:val="heading 1"/>
    <w:aliases w:val="Heading 1 THESIS"/>
    <w:basedOn w:val="Normal"/>
    <w:next w:val="Normal"/>
    <w:link w:val="Heading1Char"/>
    <w:uiPriority w:val="9"/>
    <w:qFormat/>
    <w:rsid w:val="00FD476E"/>
    <w:pPr>
      <w:keepNext/>
      <w:keepLines/>
      <w:spacing w:before="240"/>
      <w:outlineLvl w:val="0"/>
    </w:pPr>
    <w:rPr>
      <w:rFonts w:eastAsiaTheme="majorEastAsia" w:cstheme="majorBidi"/>
      <w:b/>
      <w:color w:val="000000" w:themeColor="text1"/>
      <w:sz w:val="28"/>
      <w:szCs w:val="32"/>
      <w:lang w:val="en-AU"/>
    </w:rPr>
  </w:style>
  <w:style w:type="paragraph" w:styleId="Heading2">
    <w:name w:val="heading 2"/>
    <w:aliases w:val="Heading 2 THESIS"/>
    <w:basedOn w:val="Normal"/>
    <w:next w:val="Normal"/>
    <w:link w:val="Heading2Char"/>
    <w:uiPriority w:val="9"/>
    <w:unhideWhenUsed/>
    <w:qFormat/>
    <w:rsid w:val="00FD476E"/>
    <w:pPr>
      <w:keepNext/>
      <w:keepLines/>
      <w:spacing w:before="40"/>
      <w:outlineLvl w:val="1"/>
    </w:pPr>
    <w:rPr>
      <w:rFonts w:eastAsiaTheme="majorEastAsia" w:cstheme="majorBidi"/>
      <w:b/>
      <w:color w:val="000000" w:themeColor="text1"/>
      <w:sz w:val="26"/>
      <w:szCs w:val="26"/>
      <w:lang w:val="en-AU"/>
    </w:rPr>
  </w:style>
  <w:style w:type="paragraph" w:styleId="Heading3">
    <w:name w:val="heading 3"/>
    <w:basedOn w:val="Normal"/>
    <w:next w:val="Normal"/>
    <w:link w:val="Heading3Char"/>
    <w:uiPriority w:val="9"/>
    <w:semiHidden/>
    <w:unhideWhenUsed/>
    <w:qFormat/>
    <w:rsid w:val="00D410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10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0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0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0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0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0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THESIS Char"/>
    <w:basedOn w:val="DefaultParagraphFont"/>
    <w:link w:val="Heading1"/>
    <w:uiPriority w:val="9"/>
    <w:rsid w:val="00FD476E"/>
    <w:rPr>
      <w:rFonts w:eastAsiaTheme="majorEastAsia" w:cstheme="majorBidi"/>
      <w:b/>
      <w:color w:val="000000" w:themeColor="text1"/>
      <w:sz w:val="28"/>
      <w:szCs w:val="32"/>
    </w:rPr>
  </w:style>
  <w:style w:type="character" w:customStyle="1" w:styleId="Heading2Char">
    <w:name w:val="Heading 2 Char"/>
    <w:aliases w:val="Heading 2 THESIS Char"/>
    <w:basedOn w:val="DefaultParagraphFont"/>
    <w:link w:val="Heading2"/>
    <w:uiPriority w:val="9"/>
    <w:rsid w:val="00FD476E"/>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semiHidden/>
    <w:rsid w:val="00D410BA"/>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410B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410B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410B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410B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410B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410B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410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0B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410B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0B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410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410BA"/>
    <w:rPr>
      <w:i/>
      <w:iCs/>
      <w:color w:val="404040" w:themeColor="text1" w:themeTint="BF"/>
      <w:lang w:val="en-GB"/>
    </w:rPr>
  </w:style>
  <w:style w:type="paragraph" w:styleId="ListParagraph">
    <w:name w:val="List Paragraph"/>
    <w:basedOn w:val="Normal"/>
    <w:uiPriority w:val="34"/>
    <w:qFormat/>
    <w:rsid w:val="00D410BA"/>
    <w:pPr>
      <w:ind w:left="720"/>
      <w:contextualSpacing/>
    </w:pPr>
  </w:style>
  <w:style w:type="character" w:styleId="IntenseEmphasis">
    <w:name w:val="Intense Emphasis"/>
    <w:basedOn w:val="DefaultParagraphFont"/>
    <w:uiPriority w:val="21"/>
    <w:qFormat/>
    <w:rsid w:val="00D410BA"/>
    <w:rPr>
      <w:i/>
      <w:iCs/>
      <w:color w:val="0F4761" w:themeColor="accent1" w:themeShade="BF"/>
    </w:rPr>
  </w:style>
  <w:style w:type="paragraph" w:styleId="IntenseQuote">
    <w:name w:val="Intense Quote"/>
    <w:basedOn w:val="Normal"/>
    <w:next w:val="Normal"/>
    <w:link w:val="IntenseQuoteChar"/>
    <w:uiPriority w:val="30"/>
    <w:qFormat/>
    <w:rsid w:val="00D41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0BA"/>
    <w:rPr>
      <w:i/>
      <w:iCs/>
      <w:color w:val="0F4761" w:themeColor="accent1" w:themeShade="BF"/>
      <w:lang w:val="en-GB"/>
    </w:rPr>
  </w:style>
  <w:style w:type="character" w:styleId="IntenseReference">
    <w:name w:val="Intense Reference"/>
    <w:basedOn w:val="DefaultParagraphFont"/>
    <w:uiPriority w:val="32"/>
    <w:qFormat/>
    <w:rsid w:val="00D410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507</Words>
  <Characters>2893</Characters>
  <Application>Microsoft Office Word</Application>
  <DocSecurity>0</DocSecurity>
  <Lines>24</Lines>
  <Paragraphs>6</Paragraphs>
  <ScaleCrop>false</ScaleCrop>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Chamara Basnayake - SVHM</dc:creator>
  <cp:keywords/>
  <dc:description/>
  <cp:lastModifiedBy>Chamara Basnayake - SVHM</cp:lastModifiedBy>
  <cp:revision>1</cp:revision>
  <dcterms:created xsi:type="dcterms:W3CDTF">2026-01-05T21:49:00Z</dcterms:created>
  <dcterms:modified xsi:type="dcterms:W3CDTF">2026-01-05T21:50:00Z</dcterms:modified>
</cp:coreProperties>
</file>