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9BD8" w14:textId="77777777" w:rsidR="00614131" w:rsidRDefault="00614131" w:rsidP="00614131">
      <w:r>
        <w:t>Summary, histological remission of ulcerative colitis, benign polyps for surveillance colonoscopy in two years for continuation of infliximab and azathioprine. I had the pleasure of conducting a telehealth appointment with Kate. You'd be pleased to know that we've achieved histological remission of her ulcerative colitis. She tells me in the decades that she's had this condition that this is the first time that she has had histological or remission or even mucosal remission.</w:t>
      </w:r>
    </w:p>
    <w:p w14:paraId="0DE4B0F9" w14:textId="77777777" w:rsidR="00614131" w:rsidRDefault="00614131" w:rsidP="00614131"/>
    <w:p w14:paraId="1965EB8B" w14:textId="77777777" w:rsidR="00614131" w:rsidRDefault="00614131" w:rsidP="00614131">
      <w:r>
        <w:t xml:space="preserve">This is an excellent result and matches the fact that she's feeling </w:t>
      </w:r>
      <w:proofErr w:type="gramStart"/>
      <w:r>
        <w:t>really well</w:t>
      </w:r>
      <w:proofErr w:type="gramEnd"/>
      <w:r>
        <w:t>. I do think that she still has a component of pelvic floor dysfunction as she occasionally gets bursts of urgency. And although she has not had recent episodes of faecal incontinence, does need to rush to the toilet. She does believe she has a pelvic floor prolapse as well. I've asked her to see one of the pelvic floor physiotherapists that we have in our practice who can help her in that regard.</w:t>
      </w:r>
    </w:p>
    <w:p w14:paraId="7609F7FA" w14:textId="77777777" w:rsidR="00614131" w:rsidRDefault="00614131" w:rsidP="00614131"/>
    <w:p w14:paraId="777B32C5" w14:textId="77777777" w:rsidR="00614131" w:rsidRDefault="00614131" w:rsidP="00614131">
      <w:r>
        <w:t xml:space="preserve">She's also found Metamucil to be very helpful. We may look to reduce the azathioprine or stop it in the next six to 12 months. I will review her case in six </w:t>
      </w:r>
      <w:proofErr w:type="spellStart"/>
      <w:r>
        <w:t>months time</w:t>
      </w:r>
      <w:proofErr w:type="spellEnd"/>
      <w:r>
        <w:t>.</w:t>
      </w:r>
    </w:p>
    <w:p w14:paraId="4C57A0A2" w14:textId="77777777" w:rsidR="00614131" w:rsidRDefault="00614131" w:rsidP="00614131"/>
    <w:p w14:paraId="3858C7E8" w14:textId="58BA4470" w:rsidR="0039460F" w:rsidRDefault="00614131" w:rsidP="00614131">
      <w:r>
        <w:t>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31"/>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14131"/>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418EE7"/>
  <w15:chartTrackingRefBased/>
  <w15:docId w15:val="{DE94403E-7568-8E42-B32E-929EBDD2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614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61413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1413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1413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1413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1413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1413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1413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141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3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141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3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141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4131"/>
    <w:rPr>
      <w:i/>
      <w:iCs/>
      <w:color w:val="404040" w:themeColor="text1" w:themeTint="BF"/>
      <w:lang w:val="en-GB"/>
    </w:rPr>
  </w:style>
  <w:style w:type="paragraph" w:styleId="ListParagraph">
    <w:name w:val="List Paragraph"/>
    <w:basedOn w:val="Normal"/>
    <w:uiPriority w:val="34"/>
    <w:qFormat/>
    <w:rsid w:val="00614131"/>
    <w:pPr>
      <w:ind w:left="720"/>
      <w:contextualSpacing/>
    </w:pPr>
  </w:style>
  <w:style w:type="character" w:styleId="IntenseEmphasis">
    <w:name w:val="Intense Emphasis"/>
    <w:basedOn w:val="DefaultParagraphFont"/>
    <w:uiPriority w:val="21"/>
    <w:qFormat/>
    <w:rsid w:val="00614131"/>
    <w:rPr>
      <w:i/>
      <w:iCs/>
      <w:color w:val="0F4761" w:themeColor="accent1" w:themeShade="BF"/>
    </w:rPr>
  </w:style>
  <w:style w:type="paragraph" w:styleId="IntenseQuote">
    <w:name w:val="Intense Quote"/>
    <w:basedOn w:val="Normal"/>
    <w:next w:val="Normal"/>
    <w:link w:val="IntenseQuoteChar"/>
    <w:uiPriority w:val="30"/>
    <w:qFormat/>
    <w:rsid w:val="00614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131"/>
    <w:rPr>
      <w:i/>
      <w:iCs/>
      <w:color w:val="0F4761" w:themeColor="accent1" w:themeShade="BF"/>
      <w:lang w:val="en-GB"/>
    </w:rPr>
  </w:style>
  <w:style w:type="character" w:styleId="IntenseReference">
    <w:name w:val="Intense Reference"/>
    <w:basedOn w:val="DefaultParagraphFont"/>
    <w:uiPriority w:val="32"/>
    <w:qFormat/>
    <w:rsid w:val="00614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2026-01-05T22:46:00Z</dcterms:created>
  <dcterms:modified xsi:type="dcterms:W3CDTF">2026-01-05T22:46:00Z</dcterms:modified>
</cp:coreProperties>
</file>