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197384" w:rsidRDefault="006944C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687" w:history="1">
            <w:r w:rsidR="00197384" w:rsidRPr="009261C5">
              <w:rPr>
                <w:rStyle w:val="Hyperlink"/>
                <w:noProof/>
              </w:rPr>
              <w:t>Objetivos deste documento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8" w:history="1">
            <w:r w:rsidRPr="009261C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9" w:history="1">
            <w:r w:rsidRPr="009261C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0" w:history="1">
            <w:r w:rsidRPr="009261C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1" w:history="1">
            <w:r w:rsidRPr="009261C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Produtos, Serviços ou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2" w:history="1">
            <w:r w:rsidRPr="009261C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3" w:history="1">
            <w:r w:rsidRPr="009261C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4" w:history="1">
            <w:r w:rsidRPr="009261C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5" w:history="1">
            <w:r w:rsidRPr="009261C5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6" w:history="1">
            <w:r w:rsidRPr="009261C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7" w:history="1">
            <w:r w:rsidRPr="009261C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8" w:history="1">
            <w:r w:rsidRPr="009261C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9" w:history="1">
            <w:r w:rsidRPr="009261C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0" w:history="1">
            <w:r w:rsidRPr="009261C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Metodologia/Ciclo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1" w:history="1">
            <w:r w:rsidRPr="009261C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384" w:rsidRDefault="00197384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2" w:history="1">
            <w:r w:rsidRPr="009261C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9261C5">
              <w:rPr>
                <w:rStyle w:val="Hyperlink"/>
                <w:noProof/>
              </w:rPr>
              <w:t>Dicionário da 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Heading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Heading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827485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827485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827485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197384" w:rsidTr="00827485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827485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040953" w:rsidRDefault="00040953" w:rsidP="008439B0">
      <w:pPr>
        <w:pStyle w:val="Heading1"/>
        <w:numPr>
          <w:ilvl w:val="0"/>
          <w:numId w:val="0"/>
        </w:numPr>
      </w:pPr>
    </w:p>
    <w:p w:rsidR="008843C9" w:rsidRDefault="008843C9" w:rsidP="008439B0">
      <w:pPr>
        <w:pStyle w:val="Heading1"/>
        <w:numPr>
          <w:ilvl w:val="0"/>
          <w:numId w:val="0"/>
        </w:numPr>
      </w:pPr>
      <w:bookmarkStart w:id="1" w:name="_Toc512278687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Heading1"/>
      </w:pPr>
      <w:bookmarkStart w:id="2" w:name="_Toc512278688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Heading1"/>
      </w:pPr>
      <w:bookmarkStart w:id="3" w:name="_Toc383370458"/>
      <w:bookmarkStart w:id="4" w:name="_Toc512278689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Heading1"/>
      </w:pPr>
      <w:bookmarkStart w:id="5" w:name="_Toc512278690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Heading2"/>
      </w:pPr>
      <w:bookmarkStart w:id="6" w:name="_Toc512278691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Heading2"/>
      </w:pPr>
      <w:bookmarkStart w:id="7" w:name="_Toc512278692"/>
      <w:r w:rsidRPr="006D6D5C"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Pr="0001565A" w:rsidRDefault="0001565A" w:rsidP="0001565A">
      <w:pPr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Heading2"/>
      </w:pPr>
      <w:bookmarkStart w:id="8" w:name="_Toc512278693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 xml:space="preserve"> A interface do sistema deve ser intuitiva e de fácil adaptação, para que possa ser utilizada sem muito tempo de treino.</w:t>
      </w:r>
    </w:p>
    <w:p w:rsidR="0001565A" w:rsidRDefault="0001565A" w:rsidP="0001565A">
      <w:pPr>
        <w:ind w:left="1416" w:hanging="78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01565A">
      <w:pPr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Heading2"/>
      </w:pPr>
      <w:bookmarkStart w:id="9" w:name="_Toc512278694"/>
      <w:r>
        <w:lastRenderedPageBreak/>
        <w:t>Diagrama de caso de uso</w:t>
      </w:r>
      <w:bookmarkEnd w:id="9"/>
    </w:p>
    <w:p w:rsidR="00451EDE" w:rsidRDefault="00197384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9" o:title="UseCase Diagram0"/>
          </v:shape>
        </w:pict>
      </w:r>
    </w:p>
    <w:p w:rsidR="00451EDE" w:rsidRPr="00FE3B75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1 - Diagrama de caso de uso: Visão Geral</w:t>
      </w:r>
    </w:p>
    <w:p w:rsidR="00040953" w:rsidRPr="006D6D5C" w:rsidRDefault="00040953" w:rsidP="00040953">
      <w:pPr>
        <w:pStyle w:val="Heading2"/>
      </w:pPr>
      <w:bookmarkStart w:id="10" w:name="_Toc512278695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197384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10" o:title="Cadastr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2 - Diagrama de sequência: Cadastro</w:t>
      </w:r>
    </w:p>
    <w:p w:rsidR="00451EDE" w:rsidRDefault="001973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1" o:title="Login"/>
          </v:shape>
        </w:pict>
      </w:r>
    </w:p>
    <w:p w:rsidR="00451EDE" w:rsidRDefault="00451EDE" w:rsidP="00F41A09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3 - Diagrama de sequência: 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1973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2" o:title="Transação"/>
          </v:shape>
        </w:pict>
      </w:r>
    </w:p>
    <w:p w:rsidR="00451EDE" w:rsidRDefault="00451EDE" w:rsidP="00451EDE">
      <w:pPr>
        <w:pStyle w:val="Caption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4 - Diagrama de sequência: 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/>
    <w:p w:rsidR="00451EDE" w:rsidRPr="00EE4D84" w:rsidRDefault="00451EDE" w:rsidP="00EE4D84">
      <w:pPr>
        <w:jc w:val="both"/>
        <w:rPr>
          <w:sz w:val="24"/>
          <w:szCs w:val="24"/>
        </w:rPr>
      </w:pPr>
    </w:p>
    <w:p w:rsidR="003F7774" w:rsidRDefault="003F7774" w:rsidP="00067E8E"/>
    <w:p w:rsidR="00067E8E" w:rsidRDefault="00040953" w:rsidP="00067E8E">
      <w:pPr>
        <w:pStyle w:val="Heading1"/>
      </w:pPr>
      <w:bookmarkStart w:id="12" w:name="_Toc512278696"/>
      <w:r>
        <w:lastRenderedPageBreak/>
        <w:t>Premissas e Restrições</w:t>
      </w:r>
      <w:bookmarkEnd w:id="12"/>
    </w:p>
    <w:p w:rsidR="00067E8E" w:rsidRDefault="00067E8E" w:rsidP="00067E8E"/>
    <w:p w:rsidR="00067E8E" w:rsidRDefault="00067E8E" w:rsidP="00067E8E">
      <w:pPr>
        <w:pStyle w:val="Heading2"/>
      </w:pPr>
      <w:bookmarkStart w:id="13" w:name="_Toc512278697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Heading2"/>
      </w:pPr>
      <w:bookmarkStart w:id="14" w:name="_Toc512278698"/>
      <w:r>
        <w:t>Restrições</w:t>
      </w:r>
      <w:bookmarkEnd w:id="14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Heading2"/>
      </w:pPr>
      <w:bookmarkStart w:id="15" w:name="_Toc512278699"/>
      <w:r w:rsidRPr="006D6D5C">
        <w:t>Riscos</w:t>
      </w:r>
      <w:bookmarkEnd w:id="15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Heading1"/>
      </w:pPr>
      <w:bookmarkStart w:id="16" w:name="_Toc512278700"/>
      <w:r w:rsidRPr="006D6D5C">
        <w:t>Metodologia/Ciclo de vida</w:t>
      </w:r>
      <w:bookmarkEnd w:id="16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Heading1"/>
      </w:pPr>
      <w:bookmarkStart w:id="17" w:name="_Toc512278701"/>
      <w:r>
        <w:t>Estrutura Analítica do Projeto</w:t>
      </w:r>
      <w:bookmarkEnd w:id="17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>
      <w:bookmarkStart w:id="18" w:name="_GoBack"/>
      <w:bookmarkEnd w:id="18"/>
    </w:p>
    <w:p w:rsidR="009343AA" w:rsidRDefault="009343AA" w:rsidP="009343AA"/>
    <w:p w:rsidR="009343AA" w:rsidRDefault="009343AA" w:rsidP="009343AA">
      <w:pPr>
        <w:pStyle w:val="Heading1"/>
      </w:pPr>
      <w:bookmarkStart w:id="19" w:name="_Toc512278702"/>
      <w:r>
        <w:lastRenderedPageBreak/>
        <w:t>Dicionário da Estrutura Analítica do Projeto</w:t>
      </w:r>
      <w:bookmarkEnd w:id="19"/>
    </w:p>
    <w:p w:rsidR="009343AA" w:rsidRDefault="009343AA" w:rsidP="009343AA">
      <w:pPr>
        <w:pStyle w:val="Comments"/>
      </w:pPr>
    </w:p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197384" w:rsidRPr="00197384" w:rsidRDefault="00197384" w:rsidP="00197384">
      <w:pPr>
        <w:pStyle w:val="Standard"/>
        <w:jc w:val="center"/>
        <w:rPr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Textbody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  <w:pageBreakBefore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Pr="00DA2837" w:rsidRDefault="009343AA" w:rsidP="003D377B"/>
    <w:sectPr w:rsidR="009343AA" w:rsidRPr="00DA2837" w:rsidSect="00C879A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B4E" w:rsidRDefault="00016B4E" w:rsidP="005E1593">
      <w:r>
        <w:separator/>
      </w:r>
    </w:p>
  </w:endnote>
  <w:endnote w:type="continuationSeparator" w:id="0">
    <w:p w:rsidR="00016B4E" w:rsidRDefault="00016B4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B4E" w:rsidRDefault="00016B4E" w:rsidP="005E1593">
      <w:r>
        <w:separator/>
      </w:r>
    </w:p>
  </w:footnote>
  <w:footnote w:type="continuationSeparator" w:id="0">
    <w:p w:rsidR="00016B4E" w:rsidRDefault="00016B4E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1565A"/>
    <w:rsid w:val="00016B4E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97384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F510B"/>
    <w:rsid w:val="00C40AF0"/>
    <w:rsid w:val="00C52528"/>
    <w:rsid w:val="00C77C73"/>
    <w:rsid w:val="00C879AE"/>
    <w:rsid w:val="00C93B5F"/>
    <w:rsid w:val="00CA4DDC"/>
    <w:rsid w:val="00CC7631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">
    <w:name w:val="Fonte parág. padrão"/>
    <w:rsid w:val="0019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">
    <w:name w:val="Fonte parág. padrão"/>
    <w:rsid w:val="001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96E6-6BE9-4BF7-B5CD-6FF8A4DF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2814</Words>
  <Characters>16044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18821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</cp:lastModifiedBy>
  <cp:revision>11</cp:revision>
  <dcterms:created xsi:type="dcterms:W3CDTF">2018-03-20T11:44:00Z</dcterms:created>
  <dcterms:modified xsi:type="dcterms:W3CDTF">2018-04-23T23:30:00Z</dcterms:modified>
</cp:coreProperties>
</file>