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9343AA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81337" w:history="1">
            <w:r w:rsidR="009343AA" w:rsidRPr="00C65115">
              <w:rPr>
                <w:rStyle w:val="Hyperlink"/>
                <w:noProof/>
              </w:rPr>
              <w:t>Objetivos deste documento</w:t>
            </w:r>
            <w:r w:rsidR="009343AA">
              <w:rPr>
                <w:noProof/>
                <w:webHidden/>
              </w:rPr>
              <w:tab/>
            </w:r>
            <w:r w:rsidR="009343AA">
              <w:rPr>
                <w:noProof/>
                <w:webHidden/>
              </w:rPr>
              <w:fldChar w:fldCharType="begin"/>
            </w:r>
            <w:r w:rsidR="009343AA">
              <w:rPr>
                <w:noProof/>
                <w:webHidden/>
              </w:rPr>
              <w:instrText xml:space="preserve"> PAGEREF _Toc512081337 \h </w:instrText>
            </w:r>
            <w:r w:rsidR="009343AA">
              <w:rPr>
                <w:noProof/>
                <w:webHidden/>
              </w:rPr>
            </w:r>
            <w:r w:rsidR="009343AA">
              <w:rPr>
                <w:noProof/>
                <w:webHidden/>
              </w:rPr>
              <w:fldChar w:fldCharType="separate"/>
            </w:r>
            <w:r w:rsidR="009343AA">
              <w:rPr>
                <w:noProof/>
                <w:webHidden/>
              </w:rPr>
              <w:t>3</w:t>
            </w:r>
            <w:r w:rsidR="009343AA"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38" w:history="1">
            <w:r w:rsidRPr="00C6511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39" w:history="1">
            <w:r w:rsidRPr="00C6511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0" w:history="1">
            <w:r w:rsidRPr="00C6511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1" w:history="1">
            <w:r w:rsidRPr="00C6511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Produtos, Serviços ou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2" w:history="1">
            <w:r w:rsidRPr="00C6511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3" w:history="1">
            <w:r w:rsidRPr="00C6511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4" w:history="1">
            <w:r w:rsidRPr="00C6511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5" w:history="1">
            <w:r w:rsidRPr="00C65115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6" w:history="1">
            <w:r w:rsidRPr="00C6511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Exclusões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7" w:history="1">
            <w:r w:rsidRPr="00C6511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8" w:history="1">
            <w:r w:rsidRPr="00C6511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49" w:history="1">
            <w:r w:rsidRPr="00C6511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50" w:history="1">
            <w:r w:rsidRPr="00C6511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51" w:history="1">
            <w:r w:rsidRPr="00C6511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Metodologia/Ciclo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52" w:history="1">
            <w:r w:rsidRPr="00C6511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3AA" w:rsidRDefault="009343AA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081353" w:history="1">
            <w:r w:rsidRPr="00C6511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65115">
              <w:rPr>
                <w:rStyle w:val="Hyperlink"/>
                <w:noProof/>
              </w:rPr>
              <w:t>Dicionário da 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Heading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Heading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827485">
        <w:tblPrEx>
          <w:tblCellMar>
            <w:top w:w="0" w:type="dxa"/>
            <w:bottom w:w="0" w:type="dxa"/>
          </w:tblCellMar>
        </w:tblPrEx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827485">
        <w:tblPrEx>
          <w:tblCellMar>
            <w:top w:w="0" w:type="dxa"/>
            <w:bottom w:w="0" w:type="dxa"/>
          </w:tblCellMar>
        </w:tblPrEx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827485">
        <w:tblPrEx>
          <w:tblCellMar>
            <w:top w:w="0" w:type="dxa"/>
            <w:bottom w:w="0" w:type="dxa"/>
          </w:tblCellMar>
        </w:tblPrEx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</w:t>
            </w:r>
            <w:bookmarkStart w:id="1" w:name="_GoBack"/>
            <w:bookmarkEnd w:id="1"/>
            <w:r>
              <w:rPr>
                <w:rFonts w:eastAsia="Calibri" w:cs="Calibri"/>
              </w:rPr>
              <w:t xml:space="preserve"> exclusões. Plugar EAP e o dicionário da EAP.</w:t>
            </w:r>
          </w:p>
        </w:tc>
      </w:tr>
    </w:tbl>
    <w:p w:rsidR="00040953" w:rsidRDefault="00040953" w:rsidP="008439B0">
      <w:pPr>
        <w:pStyle w:val="Heading1"/>
        <w:numPr>
          <w:ilvl w:val="0"/>
          <w:numId w:val="0"/>
        </w:numPr>
      </w:pPr>
    </w:p>
    <w:p w:rsidR="008843C9" w:rsidRDefault="008843C9" w:rsidP="008439B0">
      <w:pPr>
        <w:pStyle w:val="Heading1"/>
        <w:numPr>
          <w:ilvl w:val="0"/>
          <w:numId w:val="0"/>
        </w:numPr>
      </w:pPr>
      <w:bookmarkStart w:id="2" w:name="_Toc512081337"/>
      <w:r w:rsidRPr="008843C9">
        <w:t>Objetivos deste documento</w:t>
      </w:r>
      <w:bookmarkEnd w:id="0"/>
      <w:bookmarkEnd w:id="2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Heading1"/>
      </w:pPr>
      <w:bookmarkStart w:id="3" w:name="_Toc512081338"/>
      <w:r>
        <w:t>Situação atual e justificativa do projeto</w:t>
      </w:r>
      <w:bookmarkEnd w:id="3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Heading1"/>
      </w:pPr>
      <w:bookmarkStart w:id="4" w:name="_Toc383370458"/>
      <w:bookmarkStart w:id="5" w:name="_Toc512081339"/>
      <w:r>
        <w:t>Objetivos SMART</w:t>
      </w:r>
      <w:bookmarkEnd w:id="4"/>
      <w:r w:rsidR="00040953">
        <w:t xml:space="preserve"> e critérios de sucesso do projeto</w:t>
      </w:r>
      <w:bookmarkEnd w:id="5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Heading1"/>
      </w:pPr>
      <w:bookmarkStart w:id="6" w:name="_Toc512081340"/>
      <w:r>
        <w:t>Escopo do Produto</w:t>
      </w:r>
      <w:bookmarkEnd w:id="6"/>
    </w:p>
    <w:p w:rsidR="00067E8E" w:rsidRDefault="00067E8E" w:rsidP="00067E8E"/>
    <w:p w:rsidR="00067E8E" w:rsidRDefault="00067E8E" w:rsidP="00067E8E">
      <w:pPr>
        <w:pStyle w:val="Heading2"/>
      </w:pPr>
      <w:bookmarkStart w:id="7" w:name="_Toc512081341"/>
      <w:r>
        <w:t>Produtos</w:t>
      </w:r>
      <w:r w:rsidR="004D36D9">
        <w:t>, Serviços ou Resultados esperados</w:t>
      </w:r>
      <w:bookmarkEnd w:id="7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Pr="00FE3B75" w:rsidRDefault="00DA2837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Heading2"/>
      </w:pPr>
      <w:bookmarkStart w:id="8" w:name="_Toc512081342"/>
      <w:r w:rsidRPr="006D6D5C">
        <w:t>Requisitos</w:t>
      </w:r>
      <w:r w:rsidR="006D6D5C" w:rsidRPr="006D6D5C">
        <w:t xml:space="preserve"> </w:t>
      </w:r>
      <w:r w:rsidR="00040953">
        <w:t>funcionais</w:t>
      </w:r>
      <w:bookmarkEnd w:id="8"/>
    </w:p>
    <w:p w:rsidR="00EE4D84" w:rsidRDefault="00EE4D84" w:rsidP="00FE3B75">
      <w:pPr>
        <w:jc w:val="both"/>
        <w:rPr>
          <w:sz w:val="24"/>
          <w:szCs w:val="24"/>
        </w:rPr>
      </w:pPr>
    </w:p>
    <w:p w:rsidR="00040953" w:rsidRDefault="00040953" w:rsidP="009343AA">
      <w:pPr>
        <w:ind w:left="576"/>
        <w:jc w:val="both"/>
        <w:rPr>
          <w:b/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9" w:name="_Toc512081343"/>
      <w:r w:rsidRPr="006D6D5C">
        <w:t>Requisitos</w:t>
      </w:r>
      <w:r>
        <w:t xml:space="preserve"> não</w:t>
      </w:r>
      <w:r w:rsidRPr="006D6D5C">
        <w:t xml:space="preserve"> </w:t>
      </w:r>
      <w:r>
        <w:t>f</w:t>
      </w:r>
      <w:r>
        <w:t>uncionais</w:t>
      </w:r>
      <w:bookmarkEnd w:id="9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Pr="00FE3B75" w:rsidRDefault="00040953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Heading2"/>
      </w:pPr>
      <w:bookmarkStart w:id="10" w:name="_Toc512081344"/>
      <w:r>
        <w:lastRenderedPageBreak/>
        <w:t>Diagrama de caso de uso</w:t>
      </w:r>
      <w:bookmarkEnd w:id="10"/>
    </w:p>
    <w:p w:rsidR="00040953" w:rsidRDefault="00040953" w:rsidP="00040953"/>
    <w:p w:rsidR="00040953" w:rsidRDefault="00040953" w:rsidP="009343AA">
      <w:pPr>
        <w:ind w:left="576"/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11" w:name="_Toc512081345"/>
      <w:r>
        <w:t>Diagrama de sequência</w:t>
      </w:r>
      <w:bookmarkEnd w:id="11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DA2837" w:rsidP="00EE4D84">
      <w:pPr>
        <w:jc w:val="both"/>
        <w:rPr>
          <w:sz w:val="24"/>
          <w:szCs w:val="24"/>
        </w:rPr>
      </w:pPr>
    </w:p>
    <w:p w:rsidR="00DA2837" w:rsidRPr="00EE4D84" w:rsidRDefault="00DA2837" w:rsidP="00EE4D84">
      <w:pPr>
        <w:jc w:val="both"/>
        <w:rPr>
          <w:sz w:val="24"/>
          <w:szCs w:val="24"/>
        </w:rPr>
      </w:pPr>
    </w:p>
    <w:p w:rsidR="00BC15B8" w:rsidRDefault="00040953" w:rsidP="00067E8E">
      <w:pPr>
        <w:pStyle w:val="Heading1"/>
      </w:pPr>
      <w:bookmarkStart w:id="12" w:name="_Toc512081346"/>
      <w:r>
        <w:t>Exclusões do projeto</w:t>
      </w:r>
      <w:bookmarkEnd w:id="12"/>
    </w:p>
    <w:p w:rsidR="005E260F" w:rsidRPr="005E260F" w:rsidRDefault="005E260F" w:rsidP="005E260F"/>
    <w:p w:rsidR="00EE4D84" w:rsidRDefault="00EE4D84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7774" w:rsidRDefault="003F7774" w:rsidP="00067E8E"/>
    <w:p w:rsidR="00067E8E" w:rsidRDefault="00040953" w:rsidP="00067E8E">
      <w:pPr>
        <w:pStyle w:val="Heading1"/>
      </w:pPr>
      <w:bookmarkStart w:id="13" w:name="_Toc512081347"/>
      <w:r>
        <w:t>Premissas e Restrições</w:t>
      </w:r>
      <w:bookmarkEnd w:id="13"/>
    </w:p>
    <w:p w:rsidR="00067E8E" w:rsidRDefault="00067E8E" w:rsidP="00067E8E"/>
    <w:p w:rsidR="00067E8E" w:rsidRDefault="00067E8E" w:rsidP="00067E8E">
      <w:pPr>
        <w:pStyle w:val="Heading2"/>
      </w:pPr>
      <w:bookmarkStart w:id="14" w:name="_Toc512081348"/>
      <w:r>
        <w:t>Premissas</w:t>
      </w:r>
      <w:bookmarkEnd w:id="14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Heading2"/>
      </w:pPr>
      <w:bookmarkStart w:id="15" w:name="_Toc512081349"/>
      <w:r>
        <w:t>Restrições</w:t>
      </w:r>
      <w:bookmarkEnd w:id="15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Heading2"/>
      </w:pPr>
      <w:bookmarkStart w:id="16" w:name="_Toc512081350"/>
      <w:r w:rsidRPr="006D6D5C">
        <w:t>Riscos</w:t>
      </w:r>
      <w:bookmarkEnd w:id="16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Heading1"/>
      </w:pPr>
      <w:bookmarkStart w:id="17" w:name="_Toc512081351"/>
      <w:r w:rsidRPr="006D6D5C">
        <w:t>Metodologia/Ciclo de vida</w:t>
      </w:r>
      <w:bookmarkEnd w:id="17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5E260F" w:rsidRDefault="005E260F" w:rsidP="00067E8E"/>
    <w:p w:rsidR="009343AA" w:rsidRDefault="009343AA" w:rsidP="00067E8E"/>
    <w:p w:rsidR="009343AA" w:rsidRDefault="009343AA" w:rsidP="00067E8E"/>
    <w:p w:rsidR="009343AA" w:rsidRDefault="009343AA" w:rsidP="00067E8E"/>
    <w:p w:rsidR="009343AA" w:rsidRDefault="009343AA" w:rsidP="00067E8E"/>
    <w:p w:rsidR="00D4318F" w:rsidRDefault="00040953" w:rsidP="00BC15B8">
      <w:pPr>
        <w:pStyle w:val="Heading1"/>
      </w:pPr>
      <w:bookmarkStart w:id="18" w:name="_Toc512081352"/>
      <w:r>
        <w:lastRenderedPageBreak/>
        <w:t>Estrutura Analítica do Projeto</w:t>
      </w:r>
      <w:bookmarkEnd w:id="18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9343AA" w:rsidRDefault="009343AA" w:rsidP="009343AA"/>
    <w:p w:rsidR="009343AA" w:rsidRDefault="009343AA" w:rsidP="009343AA">
      <w:pPr>
        <w:pStyle w:val="Heading1"/>
      </w:pPr>
      <w:bookmarkStart w:id="19" w:name="_Toc512081353"/>
      <w:r>
        <w:t xml:space="preserve">Dicionário da </w:t>
      </w:r>
      <w:r>
        <w:t>Estrutura Analítica do Projeto</w:t>
      </w:r>
      <w:bookmarkEnd w:id="19"/>
    </w:p>
    <w:p w:rsidR="009343AA" w:rsidRDefault="009343AA" w:rsidP="009343AA">
      <w:pPr>
        <w:pStyle w:val="Comments"/>
      </w:pPr>
    </w:p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Default="009343AA" w:rsidP="003D377B"/>
    <w:tbl>
      <w:tblPr>
        <w:tblW w:w="0" w:type="auto"/>
        <w:tblInd w:w="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4588"/>
        <w:gridCol w:w="1532"/>
      </w:tblGrid>
      <w:tr w:rsidR="009343AA" w:rsidTr="009343AA"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Aprovações</w:t>
            </w:r>
          </w:p>
        </w:tc>
      </w:tr>
      <w:tr w:rsidR="009343AA" w:rsidTr="009343AA"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</w:tr>
      <w:tr w:rsidR="009343AA" w:rsidTr="009343AA"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:rsidR="009343AA" w:rsidRDefault="009343AA">
            <w:pPr>
              <w:rPr>
                <w:rFonts w:eastAsia="Calibri" w:cs="Calibri"/>
              </w:rPr>
            </w:pP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:rsidR="009343AA" w:rsidRDefault="009343AA">
            <w:pPr>
              <w:rPr>
                <w:rFonts w:eastAsia="Calibri" w:cs="Calibri"/>
              </w:rPr>
            </w:pPr>
          </w:p>
        </w:tc>
      </w:tr>
      <w:tr w:rsidR="009343AA" w:rsidTr="009343AA"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9343AA" w:rsidRDefault="009343AA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:rsidR="009343AA" w:rsidRDefault="009343AA">
            <w:pPr>
              <w:rPr>
                <w:rFonts w:eastAsia="Calibri" w:cs="Calibri"/>
              </w:rPr>
            </w:pP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:rsidR="009343AA" w:rsidRDefault="009343AA">
            <w:pPr>
              <w:rPr>
                <w:rFonts w:eastAsia="Calibri" w:cs="Calibri"/>
              </w:rPr>
            </w:pPr>
          </w:p>
        </w:tc>
      </w:tr>
    </w:tbl>
    <w:p w:rsidR="009343AA" w:rsidRPr="00DA2837" w:rsidRDefault="009343AA" w:rsidP="003D377B"/>
    <w:sectPr w:rsidR="009343AA" w:rsidRPr="00DA2837" w:rsidSect="00C879A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4E" w:rsidRDefault="000B4F4E" w:rsidP="005E1593">
      <w:r>
        <w:separator/>
      </w:r>
    </w:p>
  </w:endnote>
  <w:endnote w:type="continuationSeparator" w:id="0">
    <w:p w:rsidR="000B4F4E" w:rsidRDefault="000B4F4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4E" w:rsidRDefault="000B4F4E" w:rsidP="005E1593">
      <w:r>
        <w:separator/>
      </w:r>
    </w:p>
  </w:footnote>
  <w:footnote w:type="continuationSeparator" w:id="0">
    <w:p w:rsidR="000B4F4E" w:rsidRDefault="000B4F4E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F510B"/>
    <w:rsid w:val="00C40AF0"/>
    <w:rsid w:val="00C52528"/>
    <w:rsid w:val="00C77C73"/>
    <w:rsid w:val="00C879AE"/>
    <w:rsid w:val="00C93B5F"/>
    <w:rsid w:val="00CA4DDC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321F-D4F6-4D80-B3B0-8F6DC149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4809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</cp:lastModifiedBy>
  <cp:revision>8</cp:revision>
  <dcterms:created xsi:type="dcterms:W3CDTF">2018-03-20T11:44:00Z</dcterms:created>
  <dcterms:modified xsi:type="dcterms:W3CDTF">2018-04-21T17:12:00Z</dcterms:modified>
</cp:coreProperties>
</file>