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EC" w:rsidRDefault="00D419F4">
      <w:pPr>
        <w:jc w:val="center"/>
      </w:pPr>
      <w:r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Universidade Tecnológica Federal do Paraná - UTFPR</w:t>
      </w: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>
        <w:rPr>
          <w:rFonts w:ascii="Arial" w:hAnsi="Arial" w:cs="Arial"/>
          <w:b/>
          <w:bCs/>
          <w:color w:val="000000" w:themeColor="text1"/>
          <w:sz w:val="72"/>
          <w:szCs w:val="72"/>
        </w:rPr>
        <w:t>ZonStop</w:t>
      </w: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Cornélio Procópio</w:t>
      </w: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2017</w:t>
      </w:r>
    </w:p>
    <w:p w:rsidR="00EF6EEC" w:rsidRDefault="00D419F4">
      <w:pPr>
        <w:jc w:val="center"/>
      </w:pPr>
      <w:r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lastRenderedPageBreak/>
        <w:t>Universidade Tecnológica Federal do Paraná - UTFPR</w:t>
      </w: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pStyle w:val="TtuloProjeto"/>
        <w:jc w:val="center"/>
        <w:rPr>
          <w:sz w:val="40"/>
          <w:szCs w:val="40"/>
        </w:rPr>
      </w:pPr>
      <w:r>
        <w:rPr>
          <w:sz w:val="40"/>
          <w:szCs w:val="40"/>
        </w:rPr>
        <w:t>ZonStop</w:t>
      </w: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Claudio Barduchi Robin</w:t>
      </w:r>
    </w:p>
    <w:p w:rsidR="00EF6EEC" w:rsidRDefault="00D419F4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Ian Fraga Bitar</w:t>
      </w:r>
    </w:p>
    <w:p w:rsidR="00EF6EEC" w:rsidRDefault="00D419F4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Ivo André de Queiroga Dominguez</w:t>
      </w:r>
    </w:p>
    <w:p w:rsidR="00EF6EEC" w:rsidRDefault="00D419F4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Morgana Silva do Prado</w:t>
      </w: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A21B73">
                <wp:simplePos x="0" y="0"/>
                <wp:positionH relativeFrom="column">
                  <wp:posOffset>3759200</wp:posOffset>
                </wp:positionH>
                <wp:positionV relativeFrom="paragraph">
                  <wp:posOffset>86360</wp:posOffset>
                </wp:positionV>
                <wp:extent cx="2159635" cy="815340"/>
                <wp:effectExtent l="3810" t="0" r="254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920" cy="8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51EE" w:rsidRDefault="00FF51EE">
                            <w:pPr>
                              <w:pStyle w:val="Contedodoquadro"/>
                              <w:jc w:val="right"/>
                            </w:pPr>
                            <w:r>
                              <w:t>Trabalho apresentado na disciplina de Gerenciamento de Projeto de Software, ministrada pela profa. Flávia B. Blum Haddad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CA21B73" id="Text Box 2" o:spid="_x0000_s1026" style="position:absolute;left:0;text-align:left;margin-left:296pt;margin-top:6.8pt;width:170.05pt;height:64.2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" stroked="f">
                <v:textbox style="mso-fit-shape-to-text:t">
                  <w:txbxContent>
                    <w:p w:rsidR="00FF51EE" w:rsidRDefault="00FF51EE">
                      <w:pPr>
                        <w:pStyle w:val="Contedodoquadro"/>
                        <w:jc w:val="right"/>
                      </w:pPr>
                      <w:r>
                        <w:t>Trabalho apresentado na disciplina de Gerenciamento de Projeto de Software, ministrada pela profa. Flávia B. Blum Haddad</w:t>
                      </w:r>
                    </w:p>
                  </w:txbxContent>
                </v:textbox>
              </v:rect>
            </w:pict>
          </mc:Fallback>
        </mc:AlternateContent>
      </w: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Cornélio Procópio</w:t>
      </w: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2017</w:t>
      </w:r>
    </w:p>
    <w:p w:rsidR="00EF6EEC" w:rsidRDefault="00D419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Sumário</w:t>
      </w: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</w:rPr>
        <w:id w:val="1702226694"/>
        <w:docPartObj>
          <w:docPartGallery w:val="Table of Contents"/>
          <w:docPartUnique/>
        </w:docPartObj>
      </w:sdtPr>
      <w:sdtContent>
        <w:p w:rsidR="00EF6EEC" w:rsidRDefault="00D419F4">
          <w:pPr>
            <w:pStyle w:val="CabealhodoSumrio"/>
          </w:pPr>
          <w:r>
            <w:t>Sumário</w:t>
          </w:r>
        </w:p>
        <w:p w:rsidR="00EF6EEC" w:rsidRDefault="00D419F4">
          <w:pPr>
            <w:pStyle w:val="Sumrio1"/>
            <w:tabs>
              <w:tab w:val="right" w:leader="dot" w:pos="850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1417_1528489148">
            <w:r>
              <w:rPr>
                <w:webHidden/>
              </w:rPr>
              <w:t>1.Declaração do escopo do projeto</w:t>
            </w:r>
            <w:r>
              <w:rPr>
                <w:webHidden/>
              </w:rPr>
              <w:tab/>
              <w:t>5</w:t>
            </w:r>
          </w:hyperlink>
        </w:p>
        <w:p w:rsidR="00EF6EEC" w:rsidRDefault="00FF51EE">
          <w:pPr>
            <w:pStyle w:val="Sumrio2"/>
            <w:tabs>
              <w:tab w:val="right" w:leader="dot" w:pos="8504"/>
            </w:tabs>
          </w:pPr>
          <w:hyperlink w:anchor="__RefHeading___Toc1419_1528489148">
            <w:r w:rsidR="00D419F4">
              <w:rPr>
                <w:webHidden/>
              </w:rPr>
              <w:t>1.1Objetivos</w:t>
            </w:r>
            <w:r w:rsidR="00D419F4">
              <w:rPr>
                <w:webHidden/>
              </w:rPr>
              <w:tab/>
              <w:t>5</w:t>
            </w:r>
          </w:hyperlink>
        </w:p>
        <w:p w:rsidR="00EF6EEC" w:rsidRDefault="00FF51EE">
          <w:pPr>
            <w:pStyle w:val="Sumrio2"/>
            <w:tabs>
              <w:tab w:val="right" w:leader="dot" w:pos="8504"/>
            </w:tabs>
          </w:pPr>
          <w:hyperlink w:anchor="__RefHeading___Toc1421_1528489148">
            <w:r w:rsidR="00D419F4">
              <w:rPr>
                <w:webHidden/>
              </w:rPr>
              <w:t>1.2Justificativa</w:t>
            </w:r>
            <w:r w:rsidR="00D419F4">
              <w:rPr>
                <w:webHidden/>
              </w:rPr>
              <w:tab/>
              <w:t>5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23_1528489148">
            <w:r w:rsidR="00D419F4">
              <w:rPr>
                <w:webHidden/>
              </w:rPr>
              <w:t>2Escopo do Produto</w:t>
            </w:r>
            <w:r w:rsidR="00D419F4">
              <w:rPr>
                <w:webHidden/>
              </w:rPr>
              <w:tab/>
              <w:t>8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25_1528489148">
            <w:r w:rsidR="00D419F4">
              <w:rPr>
                <w:webHidden/>
              </w:rPr>
              <w:t>3Estrutura Analítica do Projeto</w:t>
            </w:r>
            <w:r w:rsidR="00D419F4">
              <w:rPr>
                <w:webHidden/>
              </w:rPr>
              <w:tab/>
              <w:t>11</w:t>
            </w:r>
          </w:hyperlink>
        </w:p>
        <w:p w:rsidR="00EF6EEC" w:rsidRDefault="00FF51EE">
          <w:pPr>
            <w:pStyle w:val="Sumrio2"/>
            <w:tabs>
              <w:tab w:val="right" w:leader="dot" w:pos="8504"/>
            </w:tabs>
          </w:pPr>
          <w:hyperlink w:anchor="__RefHeading___Toc1427_1528489148">
            <w:r w:rsidR="00D419F4">
              <w:rPr>
                <w:webHidden/>
              </w:rPr>
              <w:t>3.1EAP</w:t>
            </w:r>
            <w:r w:rsidR="00D419F4">
              <w:rPr>
                <w:webHidden/>
              </w:rPr>
              <w:tab/>
              <w:t>11</w:t>
            </w:r>
          </w:hyperlink>
        </w:p>
        <w:p w:rsidR="00EF6EEC" w:rsidRDefault="00FF51EE">
          <w:pPr>
            <w:pStyle w:val="Sumrio2"/>
            <w:tabs>
              <w:tab w:val="right" w:leader="dot" w:pos="8504"/>
            </w:tabs>
          </w:pPr>
          <w:hyperlink w:anchor="__RefHeading___Toc1429_1528489148">
            <w:r w:rsidR="00D419F4">
              <w:rPr>
                <w:webHidden/>
              </w:rPr>
              <w:t>3.2Dicionário da EAP</w:t>
            </w:r>
            <w:r w:rsidR="00D419F4">
              <w:rPr>
                <w:webHidden/>
              </w:rPr>
              <w:tab/>
              <w:t>13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31_1528489148">
            <w:r w:rsidR="00D419F4">
              <w:rPr>
                <w:webHidden/>
              </w:rPr>
              <w:t>4Cronograma</w:t>
            </w:r>
            <w:r w:rsidR="00D419F4">
              <w:rPr>
                <w:webHidden/>
              </w:rPr>
              <w:tab/>
              <w:t>18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33_1528489148">
            <w:r w:rsidR="00D419F4">
              <w:rPr>
                <w:webHidden/>
              </w:rPr>
              <w:t>5Gerenciamento dos Riscos </w:t>
            </w:r>
            <w:r w:rsidR="00D419F4">
              <w:rPr>
                <w:webHidden/>
              </w:rPr>
              <w:tab/>
              <w:t>19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35_1528489148">
            <w:r w:rsidR="00D419F4">
              <w:rPr>
                <w:webHidden/>
              </w:rPr>
              <w:t>6Orçamento</w:t>
            </w:r>
            <w:r w:rsidR="00D419F4">
              <w:rPr>
                <w:webHidden/>
              </w:rPr>
              <w:tab/>
              <w:t>21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37_1528489148">
            <w:r w:rsidR="00D419F4">
              <w:rPr>
                <w:webHidden/>
              </w:rPr>
              <w:t>7Monitoramento e Controle</w:t>
            </w:r>
            <w:r w:rsidR="00D419F4">
              <w:rPr>
                <w:webHidden/>
              </w:rPr>
              <w:tab/>
              <w:t>22</w:t>
            </w:r>
          </w:hyperlink>
        </w:p>
        <w:p w:rsidR="00EF6EEC" w:rsidRDefault="00FF51EE">
          <w:pPr>
            <w:pStyle w:val="Sumrio1"/>
            <w:tabs>
              <w:tab w:val="right" w:leader="dot" w:pos="8504"/>
            </w:tabs>
          </w:pPr>
          <w:hyperlink w:anchor="__RefHeading___Toc1439_1528489148">
            <w:r w:rsidR="00D419F4">
              <w:rPr>
                <w:webHidden/>
              </w:rPr>
              <w:t>8Fechamento do Projeto</w:t>
            </w:r>
            <w:r w:rsidR="00D419F4">
              <w:rPr>
                <w:webHidden/>
              </w:rPr>
              <w:tab/>
              <w:t>23</w:t>
            </w:r>
          </w:hyperlink>
          <w:r w:rsidR="00D419F4">
            <w:fldChar w:fldCharType="end"/>
          </w:r>
        </w:p>
      </w:sdtContent>
    </w:sdt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D419F4">
      <w:pPr>
        <w:jc w:val="center"/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 de Figuras</w:t>
      </w:r>
    </w:p>
    <w:p w:rsidR="00EF6EEC" w:rsidRDefault="00D419F4">
      <w:pPr>
        <w:pStyle w:val="ndicedeilustraes"/>
        <w:tabs>
          <w:tab w:val="right" w:leader="dot" w:pos="8494"/>
        </w:tabs>
      </w:pPr>
      <w:r>
        <w:fldChar w:fldCharType="begin"/>
      </w:r>
      <w:r>
        <w:instrText>TOC \c "Figura"</w:instrText>
      </w:r>
      <w:r>
        <w:fldChar w:fldCharType="separate"/>
      </w:r>
      <w:hyperlink w:anchor="_Toc493603554">
        <w:r>
          <w:rPr>
            <w:webHidden/>
          </w:rPr>
          <w:fldChar w:fldCharType="begin"/>
        </w:r>
        <w:r>
          <w:rPr>
            <w:webHidden/>
          </w:rPr>
          <w:instrText>PAGEREF _Toc493603554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webHidden/>
          </w:rPr>
          <w:t>Figura 1 - Diagrama de Caso de uso</w:t>
        </w:r>
        <w:r>
          <w:rPr>
            <w:rStyle w:val="Vnculodendice"/>
            <w:webHidden/>
          </w:rPr>
          <w:tab/>
          <w:t>8</w:t>
        </w:r>
        <w:r>
          <w:rPr>
            <w:webHidden/>
          </w:rPr>
          <w:fldChar w:fldCharType="end"/>
        </w:r>
      </w:hyperlink>
    </w:p>
    <w:p w:rsidR="00EF6EEC" w:rsidRDefault="00FF51EE">
      <w:pPr>
        <w:pStyle w:val="ndicedeilustraes"/>
        <w:tabs>
          <w:tab w:val="right" w:leader="dot" w:pos="8494"/>
        </w:tabs>
      </w:pPr>
      <w:hyperlink w:anchor="_Toc493603555">
        <w:r w:rsidR="00D419F4">
          <w:rPr>
            <w:webHidden/>
          </w:rPr>
          <w:fldChar w:fldCharType="begin"/>
        </w:r>
        <w:r w:rsidR="00D419F4">
          <w:rPr>
            <w:webHidden/>
          </w:rPr>
          <w:instrText>PAGEREF _Toc493603555 \h</w:instrText>
        </w:r>
        <w:r w:rsidR="00D419F4">
          <w:rPr>
            <w:webHidden/>
          </w:rPr>
        </w:r>
        <w:r w:rsidR="00D419F4">
          <w:rPr>
            <w:webHidden/>
          </w:rPr>
          <w:fldChar w:fldCharType="separate"/>
        </w:r>
        <w:r w:rsidR="00D419F4">
          <w:rPr>
            <w:rStyle w:val="Vnculodendice"/>
            <w:webHidden/>
          </w:rPr>
          <w:t>Figura 2 - Diagrama de Sequência</w:t>
        </w:r>
        <w:r w:rsidR="00D419F4">
          <w:rPr>
            <w:rStyle w:val="Vnculodendice"/>
            <w:webHidden/>
          </w:rPr>
          <w:tab/>
          <w:t>9</w:t>
        </w:r>
        <w:r w:rsidR="00D419F4">
          <w:rPr>
            <w:webHidden/>
          </w:rPr>
          <w:fldChar w:fldCharType="end"/>
        </w:r>
      </w:hyperlink>
    </w:p>
    <w:p w:rsidR="00EF6EEC" w:rsidRDefault="00D419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fldChar w:fldCharType="end"/>
      </w: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6EEC" w:rsidRDefault="00EF6EE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EF6EEC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Controle de Versões</w:t>
            </w:r>
          </w:p>
        </w:tc>
      </w:tr>
      <w:tr w:rsidR="00EF6EEC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 da Revisão</w:t>
            </w:r>
          </w:p>
        </w:tc>
      </w:tr>
      <w:tr w:rsidR="00EF6EE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</w:pPr>
            <w:r>
              <w:t>14/10/17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r>
              <w:t>Claudio Barduchi Robin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r>
              <w:t>Diagrama e dicionário da EAP reformulados.</w:t>
            </w:r>
          </w:p>
        </w:tc>
      </w:tr>
      <w:tr w:rsidR="00EF6EE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</w:pPr>
            <w:r>
              <w:t>1.2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pPr>
              <w:jc w:val="center"/>
            </w:pPr>
            <w:r>
              <w:t>03/11/17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r>
              <w:t>Ian Fraga Bitar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D419F4">
            <w:r>
              <w:t>Cronograma reformulado</w:t>
            </w:r>
          </w:p>
        </w:tc>
      </w:tr>
      <w:tr w:rsidR="00EF6EE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</w:tr>
      <w:tr w:rsidR="00EF6EE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</w:tr>
      <w:tr w:rsidR="00EF6EE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>
            <w:pPr>
              <w:jc w:val="center"/>
            </w:pP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EF6EEC" w:rsidRDefault="00EF6EEC"/>
        </w:tc>
      </w:tr>
    </w:tbl>
    <w:p w:rsidR="00EF6EEC" w:rsidRDefault="00D419F4">
      <w:pPr>
        <w:pStyle w:val="Ttulo1"/>
        <w:numPr>
          <w:ilvl w:val="0"/>
          <w:numId w:val="2"/>
        </w:numPr>
      </w:pPr>
      <w:bookmarkStart w:id="0" w:name="__RefHeading___Toc1417_1528489148"/>
      <w:bookmarkStart w:id="1" w:name="_Toc493603195"/>
      <w:bookmarkEnd w:id="0"/>
      <w:bookmarkEnd w:id="1"/>
      <w:r>
        <w:lastRenderedPageBreak/>
        <w:t>Declaração do escopo do projeto</w:t>
      </w:r>
    </w:p>
    <w:p w:rsidR="00EF6EEC" w:rsidRDefault="00EF6EEC">
      <w:pPr>
        <w:jc w:val="both"/>
        <w:rPr>
          <w:b/>
          <w:sz w:val="24"/>
          <w:szCs w:val="24"/>
        </w:rPr>
      </w:pPr>
    </w:p>
    <w:p w:rsidR="00EF6EEC" w:rsidRDefault="00D419F4">
      <w:pPr>
        <w:pStyle w:val="Ttulo2"/>
        <w:numPr>
          <w:ilvl w:val="1"/>
          <w:numId w:val="3"/>
        </w:numPr>
        <w:spacing w:line="276" w:lineRule="auto"/>
        <w:rPr>
          <w:rFonts w:ascii="Arial" w:hAnsi="Arial"/>
          <w:sz w:val="24"/>
          <w:szCs w:val="24"/>
        </w:rPr>
      </w:pPr>
      <w:bookmarkStart w:id="2" w:name="__RefHeading___Toc1419_1528489148"/>
      <w:bookmarkStart w:id="3" w:name="_Toc468452318"/>
      <w:bookmarkStart w:id="4" w:name="_Toc493603196"/>
      <w:bookmarkEnd w:id="2"/>
      <w:bookmarkEnd w:id="3"/>
      <w:bookmarkEnd w:id="4"/>
      <w:r>
        <w:rPr>
          <w:rFonts w:ascii="Arial" w:hAnsi="Arial"/>
          <w:sz w:val="24"/>
          <w:szCs w:val="24"/>
        </w:rPr>
        <w:t>Objetivos</w:t>
      </w:r>
    </w:p>
    <w:p w:rsidR="00EF6EEC" w:rsidRDefault="00D419F4">
      <w:pPr>
        <w:pStyle w:val="Comments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EF6EEC" w:rsidRDefault="00D419F4">
      <w:pPr>
        <w:pStyle w:val="Comments"/>
        <w:numPr>
          <w:ilvl w:val="0"/>
          <w:numId w:val="6"/>
        </w:numPr>
      </w:pPr>
      <w:r>
        <w:t>Objetivos SMART</w:t>
      </w:r>
    </w:p>
    <w:p w:rsidR="00EF6EEC" w:rsidRDefault="00D419F4">
      <w:pPr>
        <w:pStyle w:val="Comments"/>
        <w:numPr>
          <w:ilvl w:val="1"/>
          <w:numId w:val="6"/>
        </w:numPr>
      </w:pPr>
      <w:r>
        <w:t>Gerenciar vagas de um estacionamento de zona azul</w:t>
      </w:r>
    </w:p>
    <w:p w:rsidR="00EF6EEC" w:rsidRDefault="00D419F4">
      <w:pPr>
        <w:pStyle w:val="Comments"/>
        <w:numPr>
          <w:ilvl w:val="1"/>
          <w:numId w:val="6"/>
        </w:numPr>
      </w:pPr>
      <w:r>
        <w:t>Reduzir o esforço do condutor ao estacionar e ser debitado do tempo utilizado</w:t>
      </w:r>
    </w:p>
    <w:p w:rsidR="00EF6EEC" w:rsidRDefault="00EF6EEC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Ttulo2"/>
        <w:numPr>
          <w:ilvl w:val="1"/>
          <w:numId w:val="3"/>
        </w:numPr>
        <w:spacing w:line="276" w:lineRule="auto"/>
        <w:rPr>
          <w:rFonts w:ascii="Arial" w:hAnsi="Arial"/>
          <w:sz w:val="24"/>
          <w:szCs w:val="24"/>
        </w:rPr>
      </w:pPr>
      <w:bookmarkStart w:id="5" w:name="__RefHeading___Toc1421_1528489148"/>
      <w:bookmarkStart w:id="6" w:name="_Toc468452319"/>
      <w:bookmarkStart w:id="7" w:name="_Toc493603197"/>
      <w:bookmarkEnd w:id="5"/>
      <w:bookmarkEnd w:id="6"/>
      <w:bookmarkEnd w:id="7"/>
      <w:r>
        <w:rPr>
          <w:rFonts w:ascii="Arial" w:hAnsi="Arial"/>
          <w:sz w:val="24"/>
          <w:szCs w:val="24"/>
        </w:rPr>
        <w:t>Justificativa</w:t>
      </w:r>
    </w:p>
    <w:p w:rsidR="00EF6EEC" w:rsidRDefault="00D419F4">
      <w:pPr>
        <w:ind w:firstLine="708"/>
        <w:rPr>
          <w:lang w:eastAsia="ar-SA"/>
        </w:rPr>
      </w:pPr>
      <w:r>
        <w:t>O tempo é algo que não deve ser desperdiçado, e hoje nos centros de várias cidades temos um sistema de zona azul muito custoso para a cidade, em dinheiro e em tempo, pois necessita de pessoas fiscalizando e realizando a venda da hora/estacionamento. É do interesse do condutor que torne essa atividade do dia-a-dia mais automatizada e fácil, ao ponto de só precisar parar na vaga indicada e em seguida seus créditos sejam descontados automaticamente.</w:t>
      </w:r>
    </w:p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Premissas</w:t>
      </w:r>
    </w:p>
    <w:p w:rsidR="00EF6EEC" w:rsidRDefault="00D419F4">
      <w:pPr>
        <w:pStyle w:val="Comments"/>
        <w:numPr>
          <w:ilvl w:val="0"/>
          <w:numId w:val="7"/>
        </w:numPr>
      </w:pPr>
      <w:r>
        <w:t>O cliente deverá pagar o tempo que irá ser utilizado após os 15 minutos de tolerância.</w:t>
      </w:r>
    </w:p>
    <w:p w:rsidR="00EF6EEC" w:rsidRDefault="00D419F4">
      <w:pPr>
        <w:pStyle w:val="Comments"/>
        <w:numPr>
          <w:ilvl w:val="0"/>
          <w:numId w:val="7"/>
        </w:numPr>
      </w:pPr>
      <w:r>
        <w:t>O fiscal só poderá cobrar o cliente em uma área de zona azul.</w:t>
      </w:r>
    </w:p>
    <w:p w:rsidR="00EF6EEC" w:rsidRDefault="00D419F4">
      <w:pPr>
        <w:pStyle w:val="Comments"/>
        <w:numPr>
          <w:ilvl w:val="0"/>
          <w:numId w:val="7"/>
        </w:numPr>
      </w:pPr>
      <w:r>
        <w:t>A cobrança será feita dentre os horários de funcionamento da zona azul.</w:t>
      </w:r>
    </w:p>
    <w:p w:rsidR="00EF6EEC" w:rsidRDefault="00D419F4">
      <w:pPr>
        <w:pStyle w:val="Comments"/>
        <w:numPr>
          <w:ilvl w:val="0"/>
          <w:numId w:val="7"/>
        </w:numPr>
      </w:pPr>
      <w:r>
        <w:t>Os fiscais devem ser capacitados.</w:t>
      </w:r>
    </w:p>
    <w:p w:rsidR="00EF6EEC" w:rsidRDefault="00D419F4">
      <w:pPr>
        <w:pStyle w:val="Comments"/>
        <w:numPr>
          <w:ilvl w:val="0"/>
          <w:numId w:val="7"/>
        </w:numPr>
      </w:pPr>
      <w:r>
        <w:t>O número de fiscais devem ser suficientes para operar as zonas azuis.</w:t>
      </w:r>
    </w:p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Restrições</w:t>
      </w:r>
    </w:p>
    <w:p w:rsidR="00EF6EEC" w:rsidRDefault="00D419F4">
      <w:pPr>
        <w:pStyle w:val="Comments"/>
        <w:numPr>
          <w:ilvl w:val="0"/>
          <w:numId w:val="8"/>
        </w:numPr>
      </w:pPr>
      <w:r>
        <w:t xml:space="preserve">O cliente deve possuir conexão com a internet por meio de qualquer dispositivo, e ser capaz de utilizar o aplicativo do ZonStop. Além de possuir conhecimento básico para manuseio do celular. O cliente deverá apenas fazer o pagamento do tempo que irá utilizar, já a cobrança só deve ser feita após os 15 minutos de tolerância, para que o cliente tenha tempo de estacionar o carro. </w:t>
      </w:r>
    </w:p>
    <w:p w:rsidR="00EF6EEC" w:rsidRDefault="00D419F4">
      <w:pPr>
        <w:pStyle w:val="Comments"/>
        <w:numPr>
          <w:ilvl w:val="0"/>
          <w:numId w:val="8"/>
        </w:numPr>
      </w:pPr>
      <w:r>
        <w:t xml:space="preserve">Os fiscais só poderão cobrar os clientes em áreas de zona azul e as cobranças só serão feitas dentro dos horários de funcionamento da zona azul. </w:t>
      </w:r>
    </w:p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Partes interessadas</w:t>
      </w:r>
    </w:p>
    <w:p w:rsidR="00EF6EEC" w:rsidRDefault="00D419F4">
      <w:pPr>
        <w:pStyle w:val="PargrafodaLista"/>
        <w:numPr>
          <w:ilvl w:val="0"/>
          <w:numId w:val="9"/>
        </w:numPr>
      </w:pPr>
      <w:r>
        <w:t xml:space="preserve">Cidadãos que desejam utilizar a zona azul de forma eficiente, sem dores de cabeça com segurança e rapidez. </w:t>
      </w:r>
    </w:p>
    <w:p w:rsidR="00EF6EEC" w:rsidRDefault="00D419F4">
      <w:pPr>
        <w:pStyle w:val="PargrafodaLista"/>
        <w:numPr>
          <w:ilvl w:val="0"/>
          <w:numId w:val="9"/>
        </w:numPr>
      </w:pPr>
      <w:r>
        <w:t xml:space="preserve">Organizações governamentais e setores privados. </w:t>
      </w:r>
    </w:p>
    <w:p w:rsidR="00EF6EEC" w:rsidRDefault="00D419F4">
      <w:pPr>
        <w:pStyle w:val="PargrafodaLista"/>
        <w:numPr>
          <w:ilvl w:val="0"/>
          <w:numId w:val="9"/>
        </w:numPr>
      </w:pPr>
      <w:r>
        <w:t>Estacionamentos privados que cobram por hora podem oferecer algum tipo de resistência pelo fato de que o preço cobrado por hora pode ver a ser inferior</w:t>
      </w:r>
      <w:r>
        <w:rPr>
          <w:sz w:val="16"/>
          <w:szCs w:val="16"/>
        </w:rPr>
        <w:t>.</w:t>
      </w: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Recursos necessários</w:t>
      </w: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5A0" w:firstRow="1" w:lastRow="0" w:firstColumn="1" w:lastColumn="1" w:noHBand="0" w:noVBand="1"/>
      </w:tblPr>
      <w:tblGrid>
        <w:gridCol w:w="8494"/>
      </w:tblGrid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Recursos Humanos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Gerente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1 Designer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3 Programadores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1 Usuário final</w:t>
            </w:r>
          </w:p>
        </w:tc>
      </w:tr>
    </w:tbl>
    <w:p w:rsidR="00EF6EEC" w:rsidRDefault="00EF6EEC">
      <w:pPr>
        <w:rPr>
          <w:rFonts w:cstheme="minorHAnsi"/>
          <w:szCs w:val="24"/>
          <w:lang w:eastAsia="ar-SA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4"/>
      </w:tblGrid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Recursos de Hardware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>
              <w:rPr>
                <w:lang w:eastAsia="ar-SA"/>
              </w:rPr>
              <w:t>4 computadores (Intel Core i5, 8GB de Memória RAM, Placa de vídeo dedicada de no mínimo 2GB e um HD com capacidade de 1 TBytes)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 xml:space="preserve">Dispositivo móvel de protótipo </w:t>
            </w:r>
          </w:p>
        </w:tc>
      </w:tr>
    </w:tbl>
    <w:p w:rsidR="00EF6EEC" w:rsidRDefault="00EF6EEC">
      <w:pPr>
        <w:rPr>
          <w:rFonts w:cstheme="minorHAnsi"/>
          <w:szCs w:val="24"/>
          <w:lang w:eastAsia="ar-SA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4"/>
      </w:tblGrid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Recursos de Software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 xml:space="preserve">Sistema operacional Android para rodar o aplicativo no dispositivo do usuário 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Sistema operacional Windows para desenvolvimento do aplicativo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Utilização do software AndroidStudio para desenvolver o aplicativo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Utilização do software Mysql para o banco de dados</w:t>
            </w:r>
          </w:p>
        </w:tc>
      </w:tr>
    </w:tbl>
    <w:p w:rsidR="00EF6EEC" w:rsidRDefault="00EF6EEC">
      <w:pPr>
        <w:rPr>
          <w:rFonts w:cstheme="minorHAnsi"/>
          <w:szCs w:val="24"/>
          <w:lang w:eastAsia="ar-SA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4"/>
      </w:tblGrid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Recurso de Dados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Banco de dados para o armazenamento de dados dos usuários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 xml:space="preserve">Utilização de bases de conhecimento para aplicação de regras e inferências </w:t>
            </w:r>
          </w:p>
        </w:tc>
      </w:tr>
    </w:tbl>
    <w:p w:rsidR="00EF6EEC" w:rsidRDefault="00EF6EEC">
      <w:pPr>
        <w:rPr>
          <w:rFonts w:cstheme="minorHAnsi"/>
          <w:szCs w:val="24"/>
          <w:lang w:eastAsia="ar-SA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4"/>
      </w:tblGrid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Recursos de Rede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>
              <w:rPr>
                <w:lang w:eastAsia="ar-SA"/>
              </w:rPr>
              <w:t>Suporte de rede tanto Wi-Fi ou cabo para teste do aplicativo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Suporte de rede pelo dispositivo do usuário (wi-fi ou conexão da operadora)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Cabo de par trançado na sala de desenvolvimento</w:t>
            </w:r>
          </w:p>
        </w:tc>
      </w:tr>
      <w:tr w:rsidR="00EF6EEC">
        <w:tc>
          <w:tcPr>
            <w:tcW w:w="849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lang w:eastAsia="ar-SA"/>
              </w:rPr>
            </w:pPr>
            <w:r>
              <w:rPr>
                <w:lang w:eastAsia="ar-SA"/>
              </w:rPr>
              <w:t>Roteador para conexão a internet</w:t>
            </w:r>
          </w:p>
        </w:tc>
      </w:tr>
    </w:tbl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Período de execução</w:t>
      </w: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Data de início e fim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Início: 28/08/2017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Fim: 16/11/2017</w:t>
      </w:r>
    </w:p>
    <w:p w:rsidR="00EF6EEC" w:rsidRDefault="00EF6EEC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Entregas parciais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Termo de abertura do projeto: 29/08/2017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Definição do ciclo de vida e processos de software: 12/09/2017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Elaboração do documento do plano do projeto e escopo do produto/Criar a EAP do projeto: 22/09/2017</w:t>
      </w:r>
    </w:p>
    <w:p w:rsidR="00EF6EEC" w:rsidRDefault="00D419F4">
      <w:pPr>
        <w:pStyle w:val="PargrafodaLista"/>
        <w:ind w:left="108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*** Entregas futuras a definir.</w:t>
      </w:r>
    </w:p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lastRenderedPageBreak/>
        <w:t>Ciclo de vida de processo</w:t>
      </w:r>
    </w:p>
    <w:p w:rsidR="00EF6EEC" w:rsidRDefault="00D419F4">
      <w:pPr>
        <w:pStyle w:val="NormalWeb"/>
        <w:ind w:left="1080"/>
        <w:jc w:val="both"/>
      </w:pPr>
      <w:r>
        <w:rPr>
          <w:rFonts w:asciiTheme="minorHAnsi" w:eastAsiaTheme="minorEastAsia" w:hAnsiTheme="minorHAnsi" w:cstheme="minorBidi"/>
          <w:lang w:val="pt-PT" w:eastAsia="en-US"/>
        </w:rPr>
        <w:t>A norma NBRISO-IEC 12207 agrupa e explica várias atividades que servem de base para serem utilizadas em um ciclo de vida em um sistema, organizadas em diferentes processos sendo eles: Processos Contratuais, Processos Organizacionais capacitadores de Projeto, Processos de Projeto, Processos Técnicos, Processos de Implementação de Software, Processos de Apoio ao Software e Processos de Reúso de software.</w:t>
      </w:r>
    </w:p>
    <w:p w:rsidR="00EF6EEC" w:rsidRDefault="00D419F4">
      <w:pPr>
        <w:pStyle w:val="NormalWeb"/>
        <w:ind w:left="108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>No projeto será utilizado as seguintes atividades.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</w:pPr>
      <w:r>
        <w:rPr>
          <w:rFonts w:asciiTheme="minorHAnsi" w:eastAsiaTheme="minorEastAsia" w:hAnsiTheme="minorHAnsi" w:cstheme="minorBidi"/>
          <w:lang w:val="pt-PT" w:eastAsia="en-US"/>
        </w:rPr>
        <w:t>Processo de Aquisição: Obter um produto e/ou serviço que satisfaça a necessidade expressa pelo adquirente.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 xml:space="preserve">Processo de Gestão de recursos humanos: Fornecimento de uma equipe com </w:t>
      </w:r>
      <w:r>
        <w:rPr>
          <w:rFonts w:asciiTheme="minorHAnsi" w:hAnsiTheme="minorHAnsi" w:cstheme="minorBidi"/>
        </w:rPr>
        <w:t>experiência, capacitada e qualificada.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>Processo de planejamento de projeto: Determinar o objetivo das atividades técnicas, identifica os resultados esperados do processo, tarefas e entregáveis e estabelece cronogramas para a condução das tarefas do projeto, incluindo critérios para o alcance de metas e recursos necessários para realizar as tarefas do projeto.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</w:pPr>
      <w:r>
        <w:rPr>
          <w:rFonts w:asciiTheme="minorHAnsi" w:eastAsiaTheme="minorEastAsia" w:hAnsiTheme="minorHAnsi" w:cstheme="minorBidi"/>
          <w:lang w:val="pt-PT" w:eastAsia="en-US"/>
        </w:rPr>
        <w:t>Processo de análise de requisitos: Estabelecer os requisitos dos elementos de software do sistema.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>Processo de implementação: Realizar um elemento do sistema especificado.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>Processo de validação: Confirmar se os requisitos de um uso específico pretendido para o produto de software são atendidos.</w:t>
      </w:r>
    </w:p>
    <w:p w:rsidR="00EF6EEC" w:rsidRDefault="00D419F4">
      <w:pPr>
        <w:pStyle w:val="NormalWeb"/>
        <w:numPr>
          <w:ilvl w:val="0"/>
          <w:numId w:val="10"/>
        </w:numPr>
        <w:ind w:left="1800"/>
        <w:jc w:val="both"/>
        <w:rPr>
          <w:rFonts w:asciiTheme="minorHAnsi" w:eastAsiaTheme="minorEastAsia" w:hAnsiTheme="minorHAnsi" w:cstheme="minorBidi"/>
          <w:lang w:val="pt-PT" w:eastAsia="en-US"/>
        </w:rPr>
      </w:pPr>
      <w:r>
        <w:rPr>
          <w:rFonts w:asciiTheme="minorHAnsi" w:eastAsiaTheme="minorEastAsia" w:hAnsiTheme="minorHAnsi" w:cstheme="minorBidi"/>
          <w:lang w:val="pt-PT" w:eastAsia="en-US"/>
        </w:rPr>
        <w:t>Processo de manutenção: Fornecer suporte com boa relação custo-benefício ao produto de software entregue.</w:t>
      </w:r>
    </w:p>
    <w:p w:rsidR="00EF6EEC" w:rsidRDefault="00EF6EEC">
      <w:pPr>
        <w:pStyle w:val="PargrafodaLista"/>
        <w:ind w:left="1080"/>
        <w:rPr>
          <w:rFonts w:ascii="Arial" w:hAnsi="Arial" w:cs="Arial"/>
          <w:sz w:val="24"/>
          <w:szCs w:val="24"/>
          <w:lang w:val="pt-PT" w:eastAsia="ar-SA"/>
        </w:rPr>
      </w:pPr>
    </w:p>
    <w:p w:rsidR="00EF6EEC" w:rsidRDefault="00EF6EEC">
      <w:pPr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Previsão orçamentária</w:t>
      </w:r>
    </w:p>
    <w:p w:rsidR="00EF6EEC" w:rsidRDefault="00EF6EEC">
      <w:pPr>
        <w:pStyle w:val="PargrafodaLista"/>
        <w:rPr>
          <w:rFonts w:ascii="Arial" w:hAnsi="Arial" w:cs="Arial"/>
          <w:sz w:val="24"/>
          <w:szCs w:val="24"/>
          <w:lang w:eastAsia="ar-SA"/>
        </w:rPr>
      </w:pPr>
    </w:p>
    <w:p w:rsidR="00EF6EEC" w:rsidRDefault="00D419F4">
      <w:pPr>
        <w:ind w:left="720"/>
      </w:pPr>
      <w:r>
        <w:t>Planejamento do escopo do projeto</w:t>
      </w:r>
      <w:r>
        <w:tab/>
      </w:r>
      <w:r>
        <w:tab/>
        <w:t xml:space="preserve">    - 20 horas  </w:t>
      </w:r>
      <w:r>
        <w:tab/>
        <w:t>R$200,00</w:t>
      </w:r>
    </w:p>
    <w:p w:rsidR="00EF6EEC" w:rsidRDefault="00D419F4">
      <w:pPr>
        <w:ind w:left="720"/>
      </w:pPr>
      <w:r>
        <w:t>Equipe de SGBD (Banco de Dados)</w:t>
      </w:r>
      <w:r>
        <w:tab/>
      </w:r>
      <w:r>
        <w:tab/>
        <w:t xml:space="preserve">    - 40 horas</w:t>
      </w:r>
      <w:r>
        <w:tab/>
        <w:t>R$2800,00</w:t>
      </w:r>
    </w:p>
    <w:p w:rsidR="00EF6EEC" w:rsidRDefault="00D419F4">
      <w:pPr>
        <w:ind w:left="720"/>
      </w:pPr>
      <w:r>
        <w:t>Equipe de Web (Website)</w:t>
      </w:r>
      <w:r>
        <w:tab/>
      </w:r>
      <w:r>
        <w:tab/>
      </w:r>
      <w:r>
        <w:tab/>
        <w:t xml:space="preserve">    - 120 horas </w:t>
      </w:r>
      <w:r>
        <w:tab/>
        <w:t>R$4800,00</w:t>
      </w:r>
    </w:p>
    <w:p w:rsidR="00EF6EEC" w:rsidRDefault="00D419F4">
      <w:pPr>
        <w:ind w:left="720"/>
      </w:pPr>
      <w:r>
        <w:t>Equipe desenvolvimento (Aplicativo)</w:t>
      </w:r>
      <w:r>
        <w:tab/>
      </w:r>
      <w:r>
        <w:tab/>
        <w:t xml:space="preserve">    - 100 horas</w:t>
      </w:r>
      <w:r>
        <w:tab/>
        <w:t>R$4000.00</w:t>
      </w:r>
    </w:p>
    <w:p w:rsidR="00EF6EEC" w:rsidRDefault="00D419F4">
      <w:pPr>
        <w:ind w:left="720"/>
      </w:pPr>
      <w:r>
        <w:t>Alocamento</w:t>
      </w:r>
      <w:r>
        <w:tab/>
      </w:r>
      <w:r>
        <w:tab/>
      </w:r>
      <w:r>
        <w:tab/>
        <w:t xml:space="preserve"> recursos para reuniões</w:t>
      </w:r>
      <w:r>
        <w:tab/>
        <w:t>R$200,00</w:t>
      </w:r>
    </w:p>
    <w:p w:rsidR="00EF6EEC" w:rsidRDefault="00D419F4">
      <w:pPr>
        <w:ind w:left="720"/>
      </w:pPr>
      <w:r>
        <w:t>Equipe de testes e validações no projeto</w:t>
      </w:r>
      <w:r>
        <w:tab/>
        <w:t xml:space="preserve">    - 40 horas</w:t>
      </w:r>
      <w:r>
        <w:tab/>
        <w:t>R$1500,00</w:t>
      </w:r>
    </w:p>
    <w:p w:rsidR="00EF6EEC" w:rsidRDefault="00D419F4">
      <w:pPr>
        <w:pStyle w:val="Ttulo1"/>
        <w:numPr>
          <w:ilvl w:val="0"/>
          <w:numId w:val="3"/>
        </w:numPr>
      </w:pPr>
      <w:bookmarkStart w:id="8" w:name="__RefHeading___Toc1423_1528489148"/>
      <w:bookmarkEnd w:id="8"/>
      <w:r>
        <w:lastRenderedPageBreak/>
        <w:t>Escopo do Produto</w:t>
      </w:r>
    </w:p>
    <w:p w:rsidR="00EF6EEC" w:rsidRDefault="00EF6EEC">
      <w:pPr>
        <w:pStyle w:val="PargrafodaLista"/>
        <w:jc w:val="both"/>
        <w:rPr>
          <w:b/>
          <w:sz w:val="24"/>
          <w:szCs w:val="24"/>
        </w:rPr>
      </w:pPr>
    </w:p>
    <w:p w:rsidR="00EF6EEC" w:rsidRDefault="00D419F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Requisitos de negócio</w:t>
      </w:r>
    </w:p>
    <w:p w:rsidR="00EF6EEC" w:rsidRDefault="00D419F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Fornecer meios para o cliente comprar tempo de uso na zona azul, em forma de créditos, por meio da internet.</w:t>
      </w:r>
    </w:p>
    <w:p w:rsidR="00EF6EEC" w:rsidRDefault="00D419F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que o fiscal consulte o tempo restante de um determinado veículo pela placa.</w:t>
      </w: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D419F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Requisitos funcionais</w:t>
      </w:r>
    </w:p>
    <w:tbl>
      <w:tblPr>
        <w:tblW w:w="6827" w:type="dxa"/>
        <w:tblInd w:w="2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29"/>
        <w:gridCol w:w="4193"/>
        <w:gridCol w:w="1205"/>
      </w:tblGrid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</w:pPr>
            <w:r>
              <w:rPr>
                <w:rFonts w:ascii="Garamond" w:eastAsia="Garamond" w:hAnsi="Garamond" w:cs="Garamond"/>
                <w:b/>
                <w:bCs/>
                <w:color w:val="000000" w:themeColor="text1"/>
              </w:rPr>
              <w:t>Identificador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rPr>
                <w:rFonts w:ascii="Garamond" w:eastAsia="Garamond" w:hAnsi="Garamond" w:cs="Garamond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rPr>
                <w:rFonts w:ascii="Garamond" w:eastAsia="Garamond" w:hAnsi="Garamond" w:cs="Garamond"/>
                <w:b/>
                <w:bCs/>
                <w:color w:val="000000" w:themeColor="text1"/>
              </w:rPr>
              <w:t>Prioridade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</w:pPr>
            <w:r>
              <w:rPr>
                <w:rFonts w:ascii="Garamond" w:eastAsia="Garamond" w:hAnsi="Garamond" w:cs="Garamond"/>
                <w:color w:val="000000" w:themeColor="text1"/>
              </w:rPr>
              <w:t>RF01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Cadastrar clientes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</w:pPr>
            <w:r>
              <w:rPr>
                <w:rFonts w:ascii="Garamond" w:eastAsia="Garamond" w:hAnsi="Garamond" w:cs="Garamond"/>
                <w:color w:val="000000" w:themeColor="text1"/>
              </w:rPr>
              <w:t>RF02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Cadastrar veículos dos clientes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RF03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Realizar compra de créditos de tempo na zona azul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RF04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Iniciar contagem de desconto de créditos de tempo na zona azul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RF05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Parar contagem de desconto de créditos de tempo na zona azul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RF06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Avisar o cliente 15 minutos antes do termino dos créditos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Media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RF07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 xml:space="preserve">Checar se placa de veículo possui créditos  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Alta</w:t>
            </w:r>
          </w:p>
        </w:tc>
      </w:tr>
      <w:tr w:rsidR="00EF6EEC"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RF08</w:t>
            </w:r>
          </w:p>
        </w:tc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  <w:rPr>
                <w:u w:val="single"/>
              </w:rPr>
            </w:pPr>
            <w:r>
              <w:t>Requisitar geolocalização de carro do cliente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8" w:type="dxa"/>
            </w:tcMar>
          </w:tcPr>
          <w:p w:rsidR="00EF6EEC" w:rsidRDefault="00D419F4">
            <w:pPr>
              <w:spacing w:before="100" w:after="119"/>
              <w:ind w:left="6" w:right="6"/>
              <w:jc w:val="both"/>
            </w:pPr>
            <w:r>
              <w:t>Baixa</w:t>
            </w:r>
          </w:p>
        </w:tc>
      </w:tr>
    </w:tbl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D419F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</w:t>
      </w:r>
    </w:p>
    <w:p w:rsidR="00EF6EEC" w:rsidRDefault="00D419F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deve começar a subtrair os créditos apenas após 15 minutos de tolerância, que são contados a partir do início da contagem de desconto de créditos.</w:t>
      </w:r>
    </w:p>
    <w:p w:rsidR="00EF6EEC" w:rsidRDefault="00D419F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usar o sistema o cliente e seu(s) respectivo(s) carro(s) devem estar cadastrados no sistema.</w:t>
      </w:r>
    </w:p>
    <w:p w:rsidR="00EF6EEC" w:rsidRDefault="00D419F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deve estar disponível durante todo o tempo de operação da zona azul.</w:t>
      </w:r>
    </w:p>
    <w:p w:rsidR="00EF6EEC" w:rsidRDefault="00EF6EEC">
      <w:pPr>
        <w:pStyle w:val="PargrafodaLista"/>
        <w:ind w:left="1440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D419F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Diagrama de Casos de uso</w:t>
      </w:r>
    </w:p>
    <w:p w:rsidR="00EF6EEC" w:rsidRDefault="00EF6EEC">
      <w:pPr>
        <w:pStyle w:val="PargrafodaLista"/>
        <w:jc w:val="center"/>
        <w:rPr>
          <w:sz w:val="24"/>
          <w:szCs w:val="24"/>
        </w:rPr>
      </w:pPr>
    </w:p>
    <w:p w:rsidR="00EF6EEC" w:rsidRDefault="00D419F4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400040" cy="3270885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EC" w:rsidRDefault="00D419F4">
      <w:pPr>
        <w:pStyle w:val="Legenda"/>
        <w:jc w:val="center"/>
      </w:pPr>
      <w:bookmarkStart w:id="9" w:name="_Toc49360355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9"/>
      <w:r>
        <w:t xml:space="preserve"> - Diagrama de Caso de uso</w:t>
      </w: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EF6EEC">
      <w:pPr>
        <w:pStyle w:val="PargrafodaLista"/>
        <w:ind w:left="465"/>
        <w:jc w:val="both"/>
        <w:rPr>
          <w:sz w:val="24"/>
          <w:szCs w:val="24"/>
        </w:rPr>
      </w:pPr>
    </w:p>
    <w:p w:rsidR="00EF6EEC" w:rsidRDefault="00D419F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Diagrama de Sequência</w:t>
      </w:r>
    </w:p>
    <w:p w:rsidR="00EF6EEC" w:rsidRDefault="00EF6EEC">
      <w:pPr>
        <w:pStyle w:val="PargrafodaLista"/>
        <w:jc w:val="both"/>
        <w:rPr>
          <w:sz w:val="24"/>
          <w:szCs w:val="24"/>
        </w:rPr>
      </w:pPr>
    </w:p>
    <w:p w:rsidR="00EF6EEC" w:rsidRDefault="00D419F4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400040" cy="485394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EC" w:rsidRDefault="00D419F4">
      <w:pPr>
        <w:pStyle w:val="Legenda"/>
        <w:jc w:val="center"/>
        <w:sectPr w:rsidR="00EF6EEC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bookmarkStart w:id="10" w:name="_Toc49360355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10"/>
      <w:r>
        <w:t xml:space="preserve"> - Diagrama de Sequência</w:t>
      </w:r>
    </w:p>
    <w:p w:rsidR="00EF6EEC" w:rsidRDefault="00D419F4">
      <w:pPr>
        <w:pStyle w:val="Ttulo1"/>
        <w:numPr>
          <w:ilvl w:val="0"/>
          <w:numId w:val="3"/>
        </w:numPr>
      </w:pPr>
      <w:bookmarkStart w:id="11" w:name="__RefHeading___Toc1425_1528489148"/>
      <w:bookmarkStart w:id="12" w:name="_Toc468452323"/>
      <w:bookmarkStart w:id="13" w:name="_Toc493603199"/>
      <w:bookmarkEnd w:id="11"/>
      <w:bookmarkEnd w:id="12"/>
      <w:bookmarkEnd w:id="13"/>
      <w:r>
        <w:lastRenderedPageBreak/>
        <w:t>Estrutura Analítica do Projeto</w:t>
      </w:r>
    </w:p>
    <w:p w:rsidR="00EF6EEC" w:rsidRDefault="00EF6EEC">
      <w:pPr>
        <w:jc w:val="both"/>
        <w:rPr>
          <w:rFonts w:ascii="Garamond" w:hAnsi="Garamond"/>
          <w:b/>
          <w:bCs/>
          <w:szCs w:val="20"/>
          <w:lang w:eastAsia="pt-BR"/>
        </w:rPr>
      </w:pPr>
    </w:p>
    <w:p w:rsidR="00EF6EEC" w:rsidRDefault="00D419F4">
      <w:pPr>
        <w:pStyle w:val="Ttulo2"/>
        <w:numPr>
          <w:ilvl w:val="1"/>
          <w:numId w:val="3"/>
        </w:numPr>
      </w:pPr>
      <w:bookmarkStart w:id="14" w:name="__RefHeading___Toc1427_1528489148"/>
      <w:bookmarkStart w:id="15" w:name="_Toc493603200"/>
      <w:bookmarkEnd w:id="14"/>
      <w:bookmarkEnd w:id="15"/>
      <w:r>
        <w:t>EAP</w:t>
      </w:r>
    </w:p>
    <w:p w:rsidR="00EF6EEC" w:rsidRDefault="00D419F4">
      <w:pPr>
        <w:keepNext/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8892540" cy="4099560"/>
            <wp:effectExtent l="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EC" w:rsidRDefault="00D419F4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– Lado esquerdo do diagrama da EAP</w:t>
      </w:r>
    </w:p>
    <w:p w:rsidR="00EF6EEC" w:rsidRDefault="00D419F4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8892540" cy="4837430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EC" w:rsidRDefault="00D419F4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r>
        <w:t xml:space="preserve"> - Lado direito do diagrama da EAP</w:t>
      </w:r>
    </w:p>
    <w:p w:rsidR="00EF6EEC" w:rsidRDefault="00EF6EEC"/>
    <w:p w:rsidR="00EF6EEC" w:rsidRDefault="00D419F4">
      <w:pPr>
        <w:pStyle w:val="Ttulo2"/>
        <w:numPr>
          <w:ilvl w:val="1"/>
          <w:numId w:val="3"/>
        </w:numPr>
      </w:pPr>
      <w:bookmarkStart w:id="16" w:name="__RefHeading___Toc1429_1528489148"/>
      <w:bookmarkStart w:id="17" w:name="_Toc493603201"/>
      <w:bookmarkStart w:id="18" w:name="_Toc468452324"/>
      <w:bookmarkEnd w:id="16"/>
      <w:bookmarkEnd w:id="17"/>
      <w:bookmarkEnd w:id="18"/>
      <w:r>
        <w:lastRenderedPageBreak/>
        <w:t>Dicionário da EAP</w:t>
      </w:r>
    </w:p>
    <w:tbl>
      <w:tblPr>
        <w:tblW w:w="13701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945"/>
        <w:gridCol w:w="3435"/>
        <w:gridCol w:w="8321"/>
      </w:tblGrid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103" w:type="dxa"/>
            </w:tcMar>
            <w:vAlign w:val="center"/>
          </w:tcPr>
          <w:p w:rsidR="00EF6EEC" w:rsidRDefault="00D419F4">
            <w:r>
              <w:rPr>
                <w:rFonts w:cs="Arial"/>
                <w:b/>
                <w:bCs/>
              </w:rPr>
              <w:t>Cód. EAP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103" w:type="dxa"/>
            </w:tcMar>
            <w:vAlign w:val="center"/>
          </w:tcPr>
          <w:p w:rsidR="00EF6EEC" w:rsidRDefault="00D419F4">
            <w:pPr>
              <w:rPr>
                <w:b/>
                <w:bCs/>
              </w:rPr>
            </w:pPr>
            <w:r>
              <w:rPr>
                <w:b/>
                <w:bCs/>
              </w:rPr>
              <w:t>Entrega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103" w:type="dxa"/>
            </w:tcMar>
            <w:vAlign w:val="center"/>
          </w:tcPr>
          <w:p w:rsidR="00EF6EEC" w:rsidRDefault="00D419F4">
            <w:pPr>
              <w:rPr>
                <w:b/>
                <w:bCs/>
              </w:rPr>
            </w:pPr>
            <w:r>
              <w:rPr>
                <w:b/>
                <w:bCs/>
              </w:rPr>
              <w:t>Critérios de aceitação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do termo de abertura do projeto, juntamente do escopo.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Tanto o TAP quanto o escopo devem ter sido aprovados anteriormente. Assim como devem ser bem detalhados e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dos requisitos, principais entregas do projeto, premissas e restrições.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 documento deve ser aceito pelos stakeholders, caso contrário deve ser reformulado.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Obter os principais requisitos necessários para o desenvolvimento projeto com o cliente.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requisitos obtidos devem ser aprovados pelo cliente.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Identificar as principais entregas a serem obtidas no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entregas devem estar bem definidas.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1.1.1.3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Identificar as principais premissas do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premissas devem estar bem definidas e detalhadas.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1.1.1.4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Identificar as principais restrições do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restrições devem estar bem definidas e detalhadas.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Entrega da definição do produto, cronograma e EAP. 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bem detalhados e bem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1.1.2.1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Definir o produto de forma abrangente.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definição deve retratar de forma geral o produto.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1.1.2.2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Elaborar o cronograma segundo as atividades presentes no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 cronograma deve aceito apenas se o tempo de cada atividade e suas dependências tenham sido levados em conta.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1.1.2.3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Criar a EAP segundo as principais atividades e processos do projeto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atividades e processos deve ser revisados e aprovados. Assim como devem ser bem detalhados e bem especificados no dicionário da EAP.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>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da especificação de requisitos.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especificação de requisitos deve ser revisada e aprovada. Assim como deve ser bem detalhada e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1.2.1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da identificação dos stakeholders, entrevistas e do registro de requisitos e da validação dos mesmos.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bem detalhados e bem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1.2.1.1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Identificar stakeholders por meio de uma análise do quadro geral de pessoas envolvidas no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Todos os stakeholders devem estar presentes.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1.2.1.2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Realizar entrevistas com os clientes afim de levantar os requisitos a serem atendidos no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Deve-se obter a maior quantidade de requisitos possíveis.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1.2.1.3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requisitos obtidos através da entrevista devem ser devidamente registrados.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Todos os requisitos obtidos nas entrevistas devem ser registrados.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1.2.1.4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requisitos devem ser validados.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Todos os requisitos devem ser validados.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dos diagramas e do modelo entidade relacionamento.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bem detalhados e bem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Entrega dos diagramas de caso e uso e sequencia.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bem detalhados.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1.3.1.1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do diagrama de caso de uso segundo os requisitos do sistema.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 diagrama deve apresentar as principais funcionalidade dos usuários do sistema.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>1.3.1.2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do diagrama de sequência segundo os requisitos do sistema.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 diagrama deve apresentar as principais funcionalidade dos usuários do sistema de forma temporal.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do MER a partir da entrega de definição das entidades e seus relacionamentos.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bem detalhados e bem especificados.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1.3.2.1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Definição das entidades de forma a suprir as necessidades do sistema.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entidades especificadas devem apenas as necessárias para o desenvolvimento do banco de dados.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1.3.2.2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entidades devem ser relacionadas, criando chaves para as mesmas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entidades devem, sempre que possível, ter ao menos uma relação com outra entidade.</w:t>
            </w:r>
          </w:p>
        </w:tc>
      </w:tr>
      <w:tr w:rsidR="00EF6EEC">
        <w:trPr>
          <w:trHeight w:val="427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1.4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Codificação do projeto, resultado das entregas do banco de dados e do aplicativo.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planejamentos devem ser revisados e aprovados. Assim como devem ser funcionais.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de um banco de dados que será responsável pelo armazenamento de dados do aplicativo, que são os cadastros do cliente e do carro. E este banco possibilitar a consulta pelas placas salvas no banco.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 banco de dados deve possuir consistência entre os dados armazenados, o banco deve ter uma boa sincronização com o arquivo, para não possuir perca de dados. O sistema deve conseguir fazer consultas no banco de dados.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1.4.1.1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das tabelas no MySQL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tabelas devem ser criadas segundo o MER.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1.4.1.2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Criação das Stored Procedures visando a otimização do banco de dados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Stored Procedures devem estar de acordo com o banco de dados.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1.4.2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Implementação do aplicativo principal, que terá todas as funcionalidades especificadas no escopo, fazendo então o cadastro do cliente e carros, o login do cliente, a consulta e compra de créditos de tempo, consulta das placas dos carros pelos fiscais, mapa e o suporte para o usuário.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 implementação deve ter consistência, e a implementação deve ser voltada para uma interface de fácil entendimento e utilização. Todos os requisitos devem ser atendidos durante a implementação do aplicativo e de todas funcionalidades do aplicativo devem ter consistência e uma interface também de fácil entendimento e implementação. 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1.4.2.1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da interface do aplicativo.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interface deve permitir que todas as funcionalidades do aplicativo sejam implementadas.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1.4.2.2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Desenvolvimento das funcionalidades do aplicativo para todos os usuários e o gerenciamento das conexões entre o banco e o aplicativo via internet.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funcionalidades do aplicativo devem atender os requisitos do projeto relacionados ao aplicativo.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1.4.2.2.1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Implementação das funcionalidades do usuário no aplicativo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funcionalidades devem atender todos os requisitos referentes ao usuário.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1.4.2.2.2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Implementação das funcionalidades do fiscal no aplicativo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 funcionalidades devem atender todos os requisitos referentes ao fiscal.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1.4.2.2.3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Criar a conexão entre o banco de dados e o aplicativo via internet.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As conexões devem estar todas funcionais. 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1.5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Testes desenvolvidos para verificação da codificação a partir das entregas de elaboração os casos de teste segundo as histórias.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testes devem cobrir todas as brechas e serem detalhados.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1.5.1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Elaborar casos de teste para o banco e aplicativo.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testes devem ser referentes aos casos de teste obtidos pelas histories.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1.5.2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Obter casos de teste para o banco e aplicativo através das histories obtidas em entrevistas.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Os casos de teste devem féis as histories.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1.6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</w:pPr>
            <w:r>
              <w:rPr>
                <w:rFonts w:ascii="Garamond" w:hAnsi="Garamond"/>
              </w:rPr>
              <w:t>O processo de manutenção deve reconstruir o sistema de forma a poder incorporar as novas funcionalidades. Em caso de término do projeto também deve ser gerado um relatório de término de projeto.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Ao final da manutenção o aplicativo deve estar funcional.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1.6.1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Realizar a reconstrução do sistema de forma a poder receber as novas funcionalidades.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Sistema apto a receber as novas funcionalidades.</w:t>
            </w:r>
          </w:p>
        </w:tc>
      </w:tr>
      <w:tr w:rsidR="00EF6EEC">
        <w:trPr>
          <w:trHeight w:val="980"/>
        </w:trPr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1.6.2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Efetuar a incorporação de novas funcionalidades no sistema.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F6EEC" w:rsidRDefault="00D419F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Tanto as novas funcionalidades quantos as antigas devem estar presentes no sistema, a menos que seja desejado remover alguma.</w:t>
            </w:r>
          </w:p>
        </w:tc>
      </w:tr>
    </w:tbl>
    <w:p w:rsidR="00EF6EEC" w:rsidRDefault="00EF6EEC">
      <w:pPr>
        <w:sectPr w:rsidR="00EF6EEC">
          <w:pgSz w:w="16838" w:h="11906" w:orient="landscape"/>
          <w:pgMar w:top="1701" w:right="1417" w:bottom="1701" w:left="1417" w:header="0" w:footer="0" w:gutter="0"/>
          <w:cols w:space="720"/>
          <w:formProt w:val="0"/>
          <w:docGrid w:linePitch="360" w:charSpace="-2049"/>
        </w:sectPr>
      </w:pPr>
    </w:p>
    <w:p w:rsidR="00EF6EEC" w:rsidRDefault="00D419F4">
      <w:pPr>
        <w:pStyle w:val="Ttulo1"/>
        <w:numPr>
          <w:ilvl w:val="0"/>
          <w:numId w:val="3"/>
        </w:numPr>
      </w:pPr>
      <w:bookmarkStart w:id="19" w:name="__RefHeading___Toc1431_1528489148"/>
      <w:bookmarkEnd w:id="19"/>
      <w:r>
        <w:lastRenderedPageBreak/>
        <w:t>Cronograma</w:t>
      </w:r>
    </w:p>
    <w:p w:rsidR="00EF6EEC" w:rsidRDefault="00EF6EEC">
      <w:pPr>
        <w:jc w:val="both"/>
        <w:rPr>
          <w:lang w:eastAsia="ar-SA"/>
        </w:rPr>
      </w:pPr>
    </w:p>
    <w:tbl>
      <w:tblPr>
        <w:tblStyle w:val="TabelaSimples1"/>
        <w:tblW w:w="7263" w:type="dxa"/>
        <w:tblInd w:w="84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4"/>
        <w:gridCol w:w="3034"/>
        <w:gridCol w:w="1663"/>
        <w:gridCol w:w="1562"/>
      </w:tblGrid>
      <w:tr w:rsidR="00EF6EEC" w:rsidTr="00EF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Evento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Precedente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1.1.1.1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Definir requisitos iniciais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-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1.1.1.2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Definir principais entregas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1.1.1.1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1.1.1.3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Definir premissas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1.1.1.2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1.1.1.4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Definir restrições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1.1.1.3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1.1.2.1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Definição do produto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1.1.1.4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1.1.2.2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Elaborar EAP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1.1.2.1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1.1.2.3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Elaborar cronograma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1.1.2.2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Identificar StakeHolders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1.2.4.4;1.1.2.3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Entrevistar Cliente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1.2.1.3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Registrar Requisitos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1.2.1.4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Validar requisitos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1.2.1.3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1.3.1.1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Desenvolver diagrama de caso de uso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1.2.1.4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1.3.1.2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Desenvolver diagrama de sequência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1.3.1.1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1.3.2.1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Definir entidades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1.3.1.2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1.3.2.2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Relacionar entidades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1.3.2.1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1.4.1.1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Criar tabelas no MySQL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1.3.2.2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1.4.1.2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Criar Stored Procedures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1.4.1.1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Criar telas no Android Studio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1.3.1.2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Funcionalidades do aplicativo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1.4.2.2.1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Criar funcionalidades do usuário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1.4.2.2.2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Criar funcionalidade do fiscal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1.4.2.2.1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1.4.2.2.3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Gerenciar conexões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1.4.2.2.2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1.5.1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Elaborar casos de teste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1.4.1.2;1.4.2.2.3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1.5.2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Obter casos de teste segundo as histórias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1.5.1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1.6.1</w:t>
            </w:r>
          </w:p>
        </w:tc>
        <w:tc>
          <w:tcPr>
            <w:tcW w:w="3427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Reconstrução do Sistema</w:t>
            </w:r>
          </w:p>
        </w:tc>
        <w:tc>
          <w:tcPr>
            <w:tcW w:w="1349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1.5.2</w:t>
            </w:r>
          </w:p>
        </w:tc>
        <w:tc>
          <w:tcPr>
            <w:tcW w:w="157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EF6EEC" w:rsidTr="00EF6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1.6.2</w:t>
            </w:r>
          </w:p>
        </w:tc>
        <w:tc>
          <w:tcPr>
            <w:tcW w:w="3427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Incorporação de novas funcionalidades</w:t>
            </w:r>
          </w:p>
        </w:tc>
        <w:tc>
          <w:tcPr>
            <w:tcW w:w="134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1.6.1</w:t>
            </w:r>
          </w:p>
        </w:tc>
        <w:tc>
          <w:tcPr>
            <w:tcW w:w="1574" w:type="dxa"/>
            <w:shd w:val="clear" w:color="auto" w:fill="auto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</w:tbl>
    <w:p w:rsidR="00EF6EEC" w:rsidRDefault="00EF6EEC">
      <w:pPr>
        <w:rPr>
          <w:lang w:eastAsia="ar-SA"/>
        </w:rPr>
      </w:pPr>
    </w:p>
    <w:p w:rsidR="00EF6EEC" w:rsidRDefault="00D419F4">
      <w:pPr>
        <w:pStyle w:val="Ttulo1"/>
        <w:numPr>
          <w:ilvl w:val="0"/>
          <w:numId w:val="3"/>
        </w:numPr>
      </w:pPr>
      <w:bookmarkStart w:id="20" w:name="__RefHeading___Toc1433_1528489148"/>
      <w:bookmarkStart w:id="21" w:name="_Toc468452328"/>
      <w:bookmarkStart w:id="22" w:name="_Toc493603203"/>
      <w:bookmarkEnd w:id="20"/>
      <w:r>
        <w:rPr>
          <w:shd w:val="clear" w:color="auto" w:fill="FFFFFF"/>
        </w:rPr>
        <w:lastRenderedPageBreak/>
        <w:t>Gerenciamento dos Riscos</w:t>
      </w:r>
      <w:bookmarkEnd w:id="21"/>
      <w:bookmarkEnd w:id="22"/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  </w:t>
      </w:r>
    </w:p>
    <w:p w:rsidR="00EF6EEC" w:rsidRDefault="00EF6EEC">
      <w:pPr>
        <w:tabs>
          <w:tab w:val="left" w:pos="3411"/>
        </w:tabs>
        <w:jc w:val="both"/>
        <w:rPr>
          <w:rFonts w:ascii="Garamond" w:hAnsi="Garamond"/>
          <w:lang w:eastAsia="ar-SA"/>
        </w:rPr>
      </w:pPr>
    </w:p>
    <w:p w:rsidR="00EF6EEC" w:rsidRDefault="00EF6EEC">
      <w:pPr>
        <w:pStyle w:val="PargrafodaLista"/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tbl>
      <w:tblPr>
        <w:tblStyle w:val="TabeladeGrade5Escura-nfase1"/>
        <w:tblW w:w="850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82"/>
        <w:gridCol w:w="1532"/>
        <w:gridCol w:w="1487"/>
        <w:gridCol w:w="1504"/>
        <w:gridCol w:w="1584"/>
        <w:gridCol w:w="814"/>
      </w:tblGrid>
      <w:tr w:rsidR="00EF6EEC" w:rsidTr="00EF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Risco</w:t>
            </w:r>
          </w:p>
        </w:tc>
        <w:tc>
          <w:tcPr>
            <w:tcW w:w="1196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Categoria</w:t>
            </w:r>
          </w:p>
        </w:tc>
        <w:tc>
          <w:tcPr>
            <w:tcW w:w="928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Probabilidade</w:t>
            </w:r>
          </w:p>
        </w:tc>
        <w:tc>
          <w:tcPr>
            <w:tcW w:w="1060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Impacto</w:t>
            </w:r>
          </w:p>
        </w:tc>
        <w:tc>
          <w:tcPr>
            <w:tcW w:w="2040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Resposta</w:t>
            </w:r>
          </w:p>
        </w:tc>
        <w:tc>
          <w:tcPr>
            <w:tcW w:w="2040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 x I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 xml:space="preserve">Falta de experiência 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Pessoal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Estipular tempo para realizar atividades com prazo maior que o habitual.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0,28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 xml:space="preserve">Produto recusado pelo cliente 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Negócio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Catastrófico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Procurar entender os motivos da recusa e concertá-los.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Recursos financeiros tornarem-se escassos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Corte de gastos e adiamento de tarefas que demandem um financiamento acima da média. 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0,20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Cronograma com tempo insuficiente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Marginal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possível, remodelar o cronograma, caso contrário, focar o esforço em tarefas que sejam pré-requisito para outras.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Perca de pessoal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Pessoal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Contratação de novo pessoal.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0,12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Interface não intuitiva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Remodelar a interface de modo a torná-la intuitiva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Equipamentos inutilizados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Marginal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possível, realiza-se o conserto do equipamento, caso contrário o mesmo deve ser substituído.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0,10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Concorrência 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Marginal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Observar a concorrência e procurar </w:t>
            </w:r>
            <w:r>
              <w:lastRenderedPageBreak/>
              <w:t>incluir diferenciais no projeto.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0,10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lastRenderedPageBreak/>
              <w:t>Gastos financeiros desnecessários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Marginal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de gastos e adiamento de tarefas que demandem um financiamento acima da média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Reuso menor do que o planejado </w:t>
            </w:r>
          </w:p>
        </w:tc>
        <w:tc>
          <w:tcPr>
            <w:tcW w:w="1196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</w:t>
            </w:r>
          </w:p>
        </w:tc>
        <w:tc>
          <w:tcPr>
            <w:tcW w:w="928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06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Negligenciável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Evitar futuras sobrecargas no reúso.</w:t>
            </w:r>
          </w:p>
        </w:tc>
        <w:tc>
          <w:tcPr>
            <w:tcW w:w="2040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</w:tr>
    </w:tbl>
    <w:p w:rsidR="00EF6EEC" w:rsidRDefault="00F1253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239000" cy="2962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CCC" w:rsidRDefault="00F1253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-937260</wp:posOffset>
            </wp:positionH>
            <wp:positionV relativeFrom="paragraph">
              <wp:posOffset>3173730</wp:posOffset>
            </wp:positionV>
            <wp:extent cx="7255510" cy="30289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EEC" w:rsidRDefault="00D419F4">
      <w:pPr>
        <w:pStyle w:val="Ttulo1"/>
        <w:numPr>
          <w:ilvl w:val="0"/>
          <w:numId w:val="3"/>
        </w:numPr>
      </w:pPr>
      <w:bookmarkStart w:id="23" w:name="__RefHeading___Toc1435_1528489148"/>
      <w:bookmarkStart w:id="24" w:name="_Toc493603204"/>
      <w:bookmarkEnd w:id="23"/>
      <w:bookmarkEnd w:id="24"/>
      <w:r>
        <w:rPr>
          <w:shd w:val="clear" w:color="auto" w:fill="FFFFFF"/>
        </w:rPr>
        <w:lastRenderedPageBreak/>
        <w:t>Orçamento</w:t>
      </w:r>
    </w:p>
    <w:p w:rsidR="00EF6EEC" w:rsidRDefault="00EF6EEC">
      <w:pPr>
        <w:jc w:val="both"/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:rsidR="00EF6EEC" w:rsidRDefault="00D419F4">
      <w:pPr>
        <w:pStyle w:val="Subttulo"/>
        <w:rPr>
          <w:rFonts w:hint="eastAsia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6.1 Custos Diretos</w:t>
      </w:r>
    </w:p>
    <w:p w:rsidR="00EF6EEC" w:rsidRDefault="00D419F4">
      <w:pPr>
        <w:jc w:val="both"/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Os custos diretos estão relacionados o quanto cada funcionário ganha  no desenvolvimento do projeto e o custo total do projeto.</w:t>
      </w:r>
    </w:p>
    <w:tbl>
      <w:tblPr>
        <w:tblStyle w:val="TabeladeGrade5Escura-nfase1"/>
        <w:tblW w:w="850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5"/>
        <w:gridCol w:w="1393"/>
        <w:gridCol w:w="1359"/>
        <w:gridCol w:w="2107"/>
        <w:gridCol w:w="2339"/>
      </w:tblGrid>
      <w:tr w:rsidR="00EF6EEC" w:rsidTr="00EF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Nome</w:t>
            </w:r>
          </w:p>
        </w:tc>
        <w:tc>
          <w:tcPr>
            <w:tcW w:w="1121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Função</w:t>
            </w:r>
          </w:p>
        </w:tc>
        <w:tc>
          <w:tcPr>
            <w:tcW w:w="1372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Custo/Hora</w:t>
            </w:r>
          </w:p>
        </w:tc>
        <w:tc>
          <w:tcPr>
            <w:tcW w:w="2213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Horas Trabalhadas</w:t>
            </w:r>
          </w:p>
        </w:tc>
        <w:tc>
          <w:tcPr>
            <w:tcW w:w="2484" w:type="dxa"/>
            <w:tcBorders>
              <w:bottom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Total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Cláudio Barduchi Robin</w:t>
            </w:r>
          </w:p>
        </w:tc>
        <w:tc>
          <w:tcPr>
            <w:tcW w:w="1121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372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R$20,00</w:t>
            </w:r>
          </w:p>
        </w:tc>
        <w:tc>
          <w:tcPr>
            <w:tcW w:w="22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107,367 horas</w:t>
            </w:r>
          </w:p>
        </w:tc>
        <w:tc>
          <w:tcPr>
            <w:tcW w:w="248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R$2147,00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Ian Fraga Bitar</w:t>
            </w:r>
          </w:p>
        </w:tc>
        <w:tc>
          <w:tcPr>
            <w:tcW w:w="1121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372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R$20,00</w:t>
            </w:r>
          </w:p>
        </w:tc>
        <w:tc>
          <w:tcPr>
            <w:tcW w:w="22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458,367 horas</w:t>
            </w:r>
          </w:p>
        </w:tc>
        <w:tc>
          <w:tcPr>
            <w:tcW w:w="248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R$9167,00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Ivo Dominguez</w:t>
            </w:r>
          </w:p>
        </w:tc>
        <w:tc>
          <w:tcPr>
            <w:tcW w:w="1121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72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R$30,00</w:t>
            </w:r>
          </w:p>
        </w:tc>
        <w:tc>
          <w:tcPr>
            <w:tcW w:w="22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56,033 horas</w:t>
            </w:r>
          </w:p>
        </w:tc>
        <w:tc>
          <w:tcPr>
            <w:tcW w:w="248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R$1680,00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Morgana Silva Prado</w:t>
            </w:r>
          </w:p>
        </w:tc>
        <w:tc>
          <w:tcPr>
            <w:tcW w:w="1121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</w:tc>
        <w:tc>
          <w:tcPr>
            <w:tcW w:w="1372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R$40,00</w:t>
            </w:r>
          </w:p>
        </w:tc>
        <w:tc>
          <w:tcPr>
            <w:tcW w:w="22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126,7 horas</w:t>
            </w:r>
          </w:p>
        </w:tc>
        <w:tc>
          <w:tcPr>
            <w:tcW w:w="248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R$5068,00</w:t>
            </w:r>
          </w:p>
        </w:tc>
      </w:tr>
      <w:tr w:rsidR="00EF6EEC" w:rsidTr="00EF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</w:pPr>
            <w:r>
              <w:rPr>
                <w:color w:val="FFFFFF" w:themeColor="background1"/>
              </w:rPr>
              <w:t>Ian Fraga Bitar</w:t>
            </w:r>
          </w:p>
        </w:tc>
        <w:tc>
          <w:tcPr>
            <w:tcW w:w="1121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Testador</w:t>
            </w:r>
          </w:p>
        </w:tc>
        <w:tc>
          <w:tcPr>
            <w:tcW w:w="1372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R$15,00</w:t>
            </w:r>
          </w:p>
        </w:tc>
        <w:tc>
          <w:tcPr>
            <w:tcW w:w="2213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315,533 horas</w:t>
            </w:r>
          </w:p>
        </w:tc>
        <w:tc>
          <w:tcPr>
            <w:tcW w:w="2484" w:type="dxa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R$4733,00</w:t>
            </w:r>
          </w:p>
        </w:tc>
      </w:tr>
      <w:tr w:rsidR="00EF6EEC" w:rsidTr="00EF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nil"/>
              <w:right w:val="nil"/>
            </w:tcBorders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Total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BDD6EE" w:themeFill="accent1" w:themeFillTint="66"/>
            <w:tcMar>
              <w:left w:w="103" w:type="dxa"/>
            </w:tcMar>
          </w:tcPr>
          <w:p w:rsidR="00EF6EEC" w:rsidRDefault="00EF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  <w:tcBorders>
              <w:top w:val="nil"/>
            </w:tcBorders>
            <w:shd w:val="clear" w:color="auto" w:fill="BDD6EE" w:themeFill="accent1" w:themeFillTint="66"/>
            <w:tcMar>
              <w:left w:w="103" w:type="dxa"/>
            </w:tcMar>
          </w:tcPr>
          <w:p w:rsidR="00EF6EEC" w:rsidRDefault="00EF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tcBorders>
              <w:top w:val="nil"/>
            </w:tcBorders>
            <w:shd w:val="clear" w:color="auto" w:fill="BDD6EE" w:themeFill="accent1" w:themeFillTint="66"/>
            <w:tcMar>
              <w:left w:w="103" w:type="dxa"/>
            </w:tcMar>
          </w:tcPr>
          <w:p w:rsidR="00EF6EEC" w:rsidRDefault="00EF6E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  <w:tcBorders>
              <w:top w:val="nil"/>
            </w:tcBorders>
            <w:shd w:val="clear" w:color="auto" w:fill="BDD6EE" w:themeFill="accent1" w:themeFillTint="66"/>
            <w:tcMar>
              <w:left w:w="103" w:type="dxa"/>
            </w:tcMar>
          </w:tcPr>
          <w:p w:rsidR="00EF6EEC" w:rsidRDefault="00D419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R$22795,00</w:t>
            </w:r>
          </w:p>
        </w:tc>
      </w:tr>
    </w:tbl>
    <w:p w:rsidR="00EF6EEC" w:rsidRDefault="00EF6EEC">
      <w:pPr>
        <w:jc w:val="both"/>
      </w:pPr>
    </w:p>
    <w:p w:rsidR="00EF6EEC" w:rsidRDefault="00D419F4">
      <w:pPr>
        <w:pStyle w:val="Subttulo"/>
        <w:rPr>
          <w:rFonts w:hint="eastAsia"/>
        </w:rPr>
      </w:pPr>
      <w:r>
        <w:t>6.2 Custos indiretos</w:t>
      </w:r>
    </w:p>
    <w:p w:rsidR="00EF6EEC" w:rsidRDefault="00D419F4">
      <w:pPr>
        <w:jc w:val="both"/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Os custos indiretos não serão contabilizados pois o software será desenvolvido na própria Universidade Tecnológica Federal do Paraná que arcará com as despesas de água, luz, internet e equipamentos necessários.</w:t>
      </w:r>
    </w:p>
    <w:p w:rsidR="00EF6EEC" w:rsidRDefault="00EF6EEC">
      <w:pPr>
        <w:jc w:val="both"/>
        <w:rPr>
          <w:rFonts w:ascii="Arial" w:hAnsi="Arial" w:cs="Helvetica"/>
          <w:color w:val="333333"/>
          <w:sz w:val="24"/>
          <w:szCs w:val="24"/>
          <w:highlight w:val="white"/>
        </w:rPr>
      </w:pPr>
    </w:p>
    <w:p w:rsidR="00EF6EEC" w:rsidRDefault="00D419F4">
      <w:pPr>
        <w:pStyle w:val="Subttulo"/>
        <w:rPr>
          <w:rFonts w:hint="eastAsia"/>
        </w:rPr>
      </w:pPr>
      <w:r>
        <w:t>6.3 Lucro</w:t>
      </w:r>
    </w:p>
    <w:p w:rsidR="00EF6EEC" w:rsidRDefault="00D419F4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ab/>
        <w:t>A margem de lucro será de 30% do valor total dos custos, contabilizando R$6838,50.</w:t>
      </w:r>
    </w:p>
    <w:p w:rsidR="00EF6EEC" w:rsidRDefault="00EF6EEC">
      <w:pPr>
        <w:jc w:val="both"/>
        <w:rPr>
          <w:rFonts w:cs="Helvetica"/>
          <w:color w:val="333333"/>
          <w:highlight w:val="white"/>
        </w:rPr>
      </w:pPr>
    </w:p>
    <w:p w:rsidR="00EF6EEC" w:rsidRDefault="00D419F4">
      <w:pPr>
        <w:pStyle w:val="Subttulo"/>
        <w:rPr>
          <w:rFonts w:hint="eastAsia"/>
        </w:rPr>
      </w:pPr>
      <w:r>
        <w:t>6.4 Orçamento final</w:t>
      </w:r>
    </w:p>
    <w:p w:rsidR="00EF6EEC" w:rsidRDefault="00D419F4">
      <w:pPr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ab/>
        <w:t>O valor de venda do produto será de R$30000,00</w:t>
      </w:r>
    </w:p>
    <w:p w:rsidR="003723FA" w:rsidRDefault="003723FA">
      <w:pPr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:rsidR="003723FA" w:rsidRDefault="003723FA">
      <w:pPr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tbl>
      <w:tblPr>
        <w:tblW w:w="10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6040"/>
        <w:gridCol w:w="1300"/>
        <w:gridCol w:w="1060"/>
      </w:tblGrid>
      <w:tr w:rsidR="003723FA" w:rsidRPr="003723FA" w:rsidTr="003723FA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Tipo de Ator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N° de Atores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Ator Simples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Ator Médio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Ator Complexo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Total UAW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</w:tbl>
    <w:p w:rsidR="003723FA" w:rsidRDefault="003723FA">
      <w:pPr>
        <w:jc w:val="both"/>
        <w:rPr>
          <w:rFonts w:ascii="Arial" w:hAnsi="Arial"/>
          <w:sz w:val="24"/>
          <w:szCs w:val="24"/>
        </w:rPr>
      </w:pPr>
    </w:p>
    <w:tbl>
      <w:tblPr>
        <w:tblW w:w="4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1540"/>
        <w:gridCol w:w="1032"/>
      </w:tblGrid>
      <w:tr w:rsidR="003723FA" w:rsidRPr="003723FA" w:rsidTr="003723FA">
        <w:trPr>
          <w:trHeight w:val="3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Tipo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N° de Atores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3723FA" w:rsidRPr="003723FA" w:rsidTr="003723FA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Total UUCW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3FA" w:rsidRPr="003723FA" w:rsidRDefault="003723FA" w:rsidP="00372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23FA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</w:tbl>
    <w:p w:rsidR="003723FA" w:rsidRDefault="003723FA">
      <w:pPr>
        <w:jc w:val="both"/>
        <w:rPr>
          <w:rFonts w:ascii="Arial" w:hAnsi="Arial"/>
          <w:sz w:val="24"/>
          <w:szCs w:val="24"/>
        </w:rPr>
      </w:pPr>
    </w:p>
    <w:tbl>
      <w:tblPr>
        <w:tblW w:w="11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6040"/>
        <w:gridCol w:w="1300"/>
        <w:gridCol w:w="1060"/>
        <w:gridCol w:w="1032"/>
      </w:tblGrid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Fator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Requisito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Influencia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Sistema Distribuído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Tempo de resposta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Eficiência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Processameto complexo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Código reusável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Facilidade de instalação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Facilidade de uso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T9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Facilidade de mudança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T10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Concorrência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T11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Recursos de segurança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T12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Acessível por terceiros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T13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Requer treinamento especial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Tfatol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48,5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TCF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1,085</w:t>
            </w:r>
          </w:p>
        </w:tc>
      </w:tr>
    </w:tbl>
    <w:p w:rsidR="005F0D38" w:rsidRDefault="005F0D38">
      <w:pPr>
        <w:jc w:val="both"/>
        <w:rPr>
          <w:rFonts w:ascii="Arial" w:hAnsi="Arial"/>
          <w:sz w:val="24"/>
          <w:szCs w:val="24"/>
        </w:rPr>
      </w:pPr>
    </w:p>
    <w:tbl>
      <w:tblPr>
        <w:tblW w:w="11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6040"/>
        <w:gridCol w:w="1300"/>
        <w:gridCol w:w="1060"/>
        <w:gridCol w:w="1032"/>
      </w:tblGrid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Fator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Fator Ambiental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Influencia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Familiaridade com RUP ou outro processo formal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Experiência na aplicação em desenvolvimento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Experiência com Orientação a Objetos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Presença de analista experiete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Motivação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Requisitos estáveis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Desenvolvedores em meio-expediente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-5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A8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Dificuldade da linguagem de programação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-3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Efactor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ECF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1,205</w:t>
            </w:r>
          </w:p>
        </w:tc>
      </w:tr>
    </w:tbl>
    <w:p w:rsidR="005F0D38" w:rsidRDefault="005F0D38">
      <w:pPr>
        <w:jc w:val="both"/>
        <w:rPr>
          <w:rFonts w:ascii="Arial" w:hAnsi="Arial"/>
          <w:sz w:val="24"/>
          <w:szCs w:val="24"/>
        </w:rPr>
      </w:pP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960"/>
      </w:tblGrid>
      <w:tr w:rsidR="005F0D38" w:rsidRPr="005F0D38" w:rsidTr="005F0D38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UUCP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UCP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56,219</w:t>
            </w:r>
          </w:p>
        </w:tc>
      </w:tr>
      <w:tr w:rsidR="005F0D38" w:rsidRPr="005F0D38" w:rsidTr="005F0D38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Tempo Extimado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D38" w:rsidRPr="005F0D38" w:rsidRDefault="005F0D38" w:rsidP="005F0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D38">
              <w:rPr>
                <w:rFonts w:ascii="Calibri" w:eastAsia="Times New Roman" w:hAnsi="Calibri" w:cs="Calibri"/>
                <w:color w:val="000000"/>
                <w:lang w:eastAsia="pt-BR"/>
              </w:rPr>
              <w:t>1120</w:t>
            </w:r>
          </w:p>
        </w:tc>
      </w:tr>
    </w:tbl>
    <w:p w:rsidR="005F0D38" w:rsidRDefault="005F0D38">
      <w:pPr>
        <w:jc w:val="both"/>
        <w:rPr>
          <w:rFonts w:ascii="Arial" w:hAnsi="Arial"/>
          <w:sz w:val="24"/>
          <w:szCs w:val="24"/>
        </w:rPr>
        <w:sectPr w:rsidR="005F0D38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EF6EEC" w:rsidRDefault="00D419F4">
      <w:pPr>
        <w:pStyle w:val="Ttulo1"/>
        <w:numPr>
          <w:ilvl w:val="0"/>
          <w:numId w:val="3"/>
        </w:numPr>
      </w:pPr>
      <w:bookmarkStart w:id="25" w:name="__RefHeading___Toc1437_1528489148"/>
      <w:bookmarkStart w:id="26" w:name="_Toc468452331"/>
      <w:bookmarkStart w:id="27" w:name="_Toc493603205"/>
      <w:bookmarkEnd w:id="25"/>
      <w:bookmarkEnd w:id="26"/>
      <w:bookmarkEnd w:id="27"/>
      <w:r>
        <w:rPr>
          <w:shd w:val="clear" w:color="auto" w:fill="FFFFFF"/>
        </w:rPr>
        <w:lastRenderedPageBreak/>
        <w:t>Monitoramento e Controle</w:t>
      </w:r>
    </w:p>
    <w:p w:rsidR="00EF6EEC" w:rsidRDefault="00D419F4">
      <w:pPr>
        <w:jc w:val="both"/>
        <w:rPr>
          <w:lang w:eastAsia="ar-SA"/>
        </w:rPr>
        <w:sectPr w:rsidR="00EF6EEC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>
        <w:rPr>
          <w:lang w:eastAsia="ar-SA"/>
        </w:rPr>
        <w:t>O Monitoramento e controle será feito pelo software Project e pelo software de gerenciamento de Trello.</w:t>
      </w:r>
    </w:p>
    <w:p w:rsidR="00EF6EEC" w:rsidRDefault="00D419F4">
      <w:pPr>
        <w:pStyle w:val="Ttulo1"/>
        <w:numPr>
          <w:ilvl w:val="0"/>
          <w:numId w:val="3"/>
        </w:numPr>
      </w:pPr>
      <w:bookmarkStart w:id="28" w:name="__RefHeading___Toc1439_1528489148"/>
      <w:bookmarkStart w:id="29" w:name="_Toc493603206"/>
      <w:bookmarkEnd w:id="28"/>
      <w:bookmarkEnd w:id="29"/>
      <w:r>
        <w:lastRenderedPageBreak/>
        <w:t>Fechamento do Projeto</w:t>
      </w:r>
    </w:p>
    <w:p w:rsidR="00EF6EEC" w:rsidRDefault="00EF6EEC"/>
    <w:p w:rsidR="00FF51EE" w:rsidRDefault="00FF51EE" w:rsidP="004A190A">
      <w:pPr>
        <w:ind w:firstLine="465"/>
        <w:jc w:val="both"/>
      </w:pPr>
      <w:r>
        <w:t>Quando o Projeto for concluído será gerado um relatório final, esperando não haver nenhum comprometimento interno pendente</w:t>
      </w:r>
      <w:r w:rsidR="004A190A">
        <w:t>, ter todos os custos apropriados e cobrados devidamente, os contratos em aberto terão seus pontos fortes e fracos avaliados.</w:t>
      </w:r>
    </w:p>
    <w:p w:rsidR="004A190A" w:rsidRDefault="004A190A" w:rsidP="004A190A">
      <w:pPr>
        <w:jc w:val="both"/>
      </w:pPr>
      <w:r>
        <w:tab/>
        <w:t>Tendo feito isso, teremos:</w:t>
      </w:r>
    </w:p>
    <w:p w:rsidR="004A190A" w:rsidRDefault="004A190A" w:rsidP="004A190A">
      <w:pPr>
        <w:pStyle w:val="PargrafodaLista"/>
        <w:numPr>
          <w:ilvl w:val="0"/>
          <w:numId w:val="4"/>
        </w:numPr>
        <w:jc w:val="both"/>
      </w:pPr>
      <w:r>
        <w:t xml:space="preserve"> Termo de aceitação definitivo assinado pelo cliente </w:t>
      </w:r>
    </w:p>
    <w:p w:rsidR="004A190A" w:rsidRDefault="004A190A" w:rsidP="004A190A">
      <w:pPr>
        <w:pStyle w:val="PargrafodaLista"/>
        <w:numPr>
          <w:ilvl w:val="0"/>
          <w:numId w:val="4"/>
        </w:numPr>
        <w:jc w:val="both"/>
      </w:pPr>
      <w:r>
        <w:t>Análise do Gerenciamento de: Cronograma, orçamento, risco e qualidade.</w:t>
      </w:r>
    </w:p>
    <w:p w:rsidR="004A190A" w:rsidRDefault="004A190A" w:rsidP="004A190A">
      <w:pPr>
        <w:pStyle w:val="PargrafodaLista"/>
        <w:numPr>
          <w:ilvl w:val="0"/>
          <w:numId w:val="4"/>
        </w:numPr>
        <w:jc w:val="both"/>
      </w:pPr>
      <w:r>
        <w:t>Lições Aprendidas.</w:t>
      </w:r>
    </w:p>
    <w:p w:rsidR="004A190A" w:rsidRDefault="004A190A" w:rsidP="004A190A">
      <w:pPr>
        <w:jc w:val="both"/>
      </w:pPr>
    </w:p>
    <w:p w:rsidR="004A190A" w:rsidRDefault="004A190A" w:rsidP="004A190A">
      <w:pPr>
        <w:jc w:val="both"/>
      </w:pPr>
      <w:r>
        <w:t>No quesito das Lições Aprendidas, temos que nosso projeto atende a todos</w:t>
      </w:r>
      <w:r w:rsidR="00E343C4">
        <w:t xml:space="preserve"> os objetivos pré-estabelecidos</w:t>
      </w:r>
      <w:r>
        <w:t xml:space="preserve"> se</w:t>
      </w:r>
      <w:r w:rsidR="00E343C4">
        <w:t>,</w:t>
      </w:r>
      <w:r>
        <w:t xml:space="preserve"> seguido à risca o cronograma, as entregas e o custo final, teremos um cliente bastante satisfeito. Os riscos foram previstos adequadamente tendo atenção redobrada quanto aos riscos de (Cronograma com tempo insuficiente e Falta de Experiência dos programadores), tendo como melhoras para serem evitados</w:t>
      </w:r>
      <w:r w:rsidR="00E343C4">
        <w:t>,</w:t>
      </w:r>
      <w:r>
        <w:t xml:space="preserve"> uma série de treinamentos e revis</w:t>
      </w:r>
      <w:r w:rsidR="00E343C4">
        <w:t>ões periódicas no cronograma. Para melhor administração dos próximos projetos, levaremos todos os pontos fortes e fracos das lições aprendidas neste projeto, para que assim, se possa prever com mais precisão os riscos que julgarmos frequente, casual ou raros.</w:t>
      </w:r>
    </w:p>
    <w:p w:rsidR="00E343C4" w:rsidRDefault="00E343C4" w:rsidP="004A190A">
      <w:pPr>
        <w:jc w:val="both"/>
      </w:pPr>
      <w:bookmarkStart w:id="30" w:name="_GoBack"/>
      <w:bookmarkEnd w:id="30"/>
    </w:p>
    <w:sectPr w:rsidR="00E343C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335"/>
    <w:multiLevelType w:val="multilevel"/>
    <w:tmpl w:val="FD9CEE36"/>
    <w:lvl w:ilvl="0">
      <w:start w:val="1"/>
      <w:numFmt w:val="bullet"/>
      <w:lvlText w:val=""/>
      <w:lvlJc w:val="left"/>
      <w:pPr>
        <w:ind w:left="465" w:hanging="465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147A40EB"/>
    <w:multiLevelType w:val="multilevel"/>
    <w:tmpl w:val="4C76B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802A5"/>
    <w:multiLevelType w:val="multilevel"/>
    <w:tmpl w:val="2F789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6189"/>
    <w:multiLevelType w:val="multilevel"/>
    <w:tmpl w:val="10F60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4CCC"/>
    <w:multiLevelType w:val="multilevel"/>
    <w:tmpl w:val="CDCA59C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ascii="Arial" w:hAnsi="Arial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2E02810"/>
    <w:multiLevelType w:val="multilevel"/>
    <w:tmpl w:val="55287962"/>
    <w:lvl w:ilvl="0">
      <w:start w:val="1"/>
      <w:numFmt w:val="bullet"/>
      <w:lvlText w:val=""/>
      <w:lvlJc w:val="left"/>
      <w:pPr>
        <w:ind w:left="465" w:hanging="465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6" w15:restartNumberingAfterBreak="0">
    <w:nsid w:val="31681042"/>
    <w:multiLevelType w:val="multilevel"/>
    <w:tmpl w:val="C9F8B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56BD3"/>
    <w:multiLevelType w:val="multilevel"/>
    <w:tmpl w:val="B8427128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6323C94"/>
    <w:multiLevelType w:val="multilevel"/>
    <w:tmpl w:val="8C6C802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9" w15:restartNumberingAfterBreak="0">
    <w:nsid w:val="512831DF"/>
    <w:multiLevelType w:val="multilevel"/>
    <w:tmpl w:val="D00E51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576E4A"/>
    <w:multiLevelType w:val="multilevel"/>
    <w:tmpl w:val="B8402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2064CF6"/>
    <w:multiLevelType w:val="multilevel"/>
    <w:tmpl w:val="778E01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D73350"/>
    <w:multiLevelType w:val="multilevel"/>
    <w:tmpl w:val="7FB85B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C126B7"/>
    <w:multiLevelType w:val="multilevel"/>
    <w:tmpl w:val="08F86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F3A39"/>
    <w:multiLevelType w:val="multilevel"/>
    <w:tmpl w:val="AB72D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EC"/>
    <w:rsid w:val="003723FA"/>
    <w:rsid w:val="004A190A"/>
    <w:rsid w:val="005F0D38"/>
    <w:rsid w:val="00740CCC"/>
    <w:rsid w:val="00D419F4"/>
    <w:rsid w:val="00E343C4"/>
    <w:rsid w:val="00EF6EEC"/>
    <w:rsid w:val="00F1253F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B082"/>
  <w15:docId w15:val="{71C054F2-8935-42C2-8654-188DBB41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94A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qFormat/>
    <w:rsid w:val="006E20C7"/>
    <w:pPr>
      <w:keepNext/>
      <w:pageBreakBefore/>
      <w:numPr>
        <w:numId w:val="1"/>
      </w:numPr>
      <w:pBdr>
        <w:bottom w:val="single" w:sz="8" w:space="1" w:color="000001"/>
      </w:pBdr>
      <w:suppressAutoHyphens/>
      <w:spacing w:before="240" w:after="60" w:line="240" w:lineRule="auto"/>
      <w:jc w:val="both"/>
      <w:outlineLvl w:val="0"/>
    </w:pPr>
    <w:rPr>
      <w:rFonts w:ascii="Verdana" w:eastAsia="Times New Roman" w:hAnsi="Verdana" w:cs="Arial"/>
      <w:b/>
      <w:bCs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E20C7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077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qFormat/>
    <w:rsid w:val="006E20C7"/>
    <w:rPr>
      <w:rFonts w:ascii="Verdana" w:eastAsia="Times New Roman" w:hAnsi="Verdana" w:cs="Arial"/>
      <w:b/>
      <w:bCs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qFormat/>
    <w:rsid w:val="006E20C7"/>
    <w:rPr>
      <w:rFonts w:ascii="Verdana" w:eastAsia="Times New Roman" w:hAnsi="Verdana" w:cs="Arial"/>
      <w:bCs/>
      <w:iCs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qFormat/>
    <w:rsid w:val="00AE1C5A"/>
  </w:style>
  <w:style w:type="character" w:customStyle="1" w:styleId="LinkdaInternet">
    <w:name w:val="Link da Internet"/>
    <w:basedOn w:val="Fontepargpadro"/>
    <w:uiPriority w:val="99"/>
    <w:unhideWhenUsed/>
    <w:rsid w:val="004762A6"/>
    <w:rPr>
      <w:color w:val="0563C1" w:themeColor="hyperlink"/>
      <w:u w:val="single"/>
    </w:rPr>
  </w:style>
  <w:style w:type="character" w:customStyle="1" w:styleId="CommentsChar">
    <w:name w:val="Comments Char"/>
    <w:basedOn w:val="Fontepargpadro"/>
    <w:link w:val="Comments"/>
    <w:qFormat/>
    <w:rsid w:val="009F7ECA"/>
    <w:rPr>
      <w:rFonts w:eastAsia="Times" w:cs="Times New Roman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915A8"/>
  </w:style>
  <w:style w:type="character" w:customStyle="1" w:styleId="RodapChar">
    <w:name w:val="Rodapé Char"/>
    <w:basedOn w:val="Fontepargpadro"/>
    <w:link w:val="Rodap"/>
    <w:uiPriority w:val="99"/>
    <w:qFormat/>
    <w:rsid w:val="00F915A8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7">
    <w:name w:val="ListLabel 17"/>
    <w:qFormat/>
    <w:rPr>
      <w:rFonts w:ascii="Arial" w:hAnsi="Arial"/>
      <w:sz w:val="24"/>
      <w:szCs w:val="24"/>
    </w:rPr>
  </w:style>
  <w:style w:type="character" w:customStyle="1" w:styleId="ListLabel18">
    <w:name w:val="ListLabel 18"/>
    <w:qFormat/>
    <w:rPr>
      <w:sz w:val="24"/>
      <w:szCs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ascii="Calibri" w:hAnsi="Calibri"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0E1A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2A3A70"/>
    <w:pPr>
      <w:ind w:left="720"/>
      <w:contextualSpacing/>
    </w:pPr>
  </w:style>
  <w:style w:type="paragraph" w:customStyle="1" w:styleId="TtuloProjeto">
    <w:name w:val="Título Projeto"/>
    <w:basedOn w:val="Normal"/>
    <w:next w:val="Normal"/>
    <w:qFormat/>
    <w:rsid w:val="000B1DD9"/>
    <w:pPr>
      <w:suppressAutoHyphens/>
      <w:spacing w:after="0" w:line="240" w:lineRule="auto"/>
      <w:jc w:val="right"/>
    </w:pPr>
    <w:rPr>
      <w:rFonts w:ascii="Verdana" w:eastAsia="Arial" w:hAnsi="Verdana" w:cs="Times New Roman"/>
      <w:b/>
      <w:bCs/>
      <w:sz w:val="48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0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62A6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4762A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62A6"/>
    <w:pPr>
      <w:spacing w:after="100"/>
      <w:ind w:left="220"/>
    </w:pPr>
  </w:style>
  <w:style w:type="paragraph" w:customStyle="1" w:styleId="Comments">
    <w:name w:val="Comments"/>
    <w:basedOn w:val="Normal"/>
    <w:link w:val="CommentsChar"/>
    <w:autoRedefine/>
    <w:qFormat/>
    <w:rsid w:val="009F7ECA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915A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915A8"/>
    <w:pPr>
      <w:tabs>
        <w:tab w:val="center" w:pos="4252"/>
        <w:tab w:val="right" w:pos="8504"/>
      </w:tabs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0E1A46"/>
    <w:pPr>
      <w:spacing w:after="0"/>
    </w:pPr>
  </w:style>
  <w:style w:type="paragraph" w:styleId="NormalWeb">
    <w:name w:val="Normal (Web)"/>
    <w:basedOn w:val="Normal"/>
    <w:uiPriority w:val="99"/>
    <w:unhideWhenUsed/>
    <w:qFormat/>
    <w:rsid w:val="00E00C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Subttulo">
    <w:name w:val="Subtitle"/>
    <w:basedOn w:val="Ttulo10"/>
    <w:qFormat/>
  </w:style>
  <w:style w:type="table" w:styleId="Tabelacomgrade">
    <w:name w:val="Table Grid"/>
    <w:basedOn w:val="Tabelanormal"/>
    <w:uiPriority w:val="39"/>
    <w:rsid w:val="00A56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BC5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915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mples1">
    <w:name w:val="Plain Table 1"/>
    <w:basedOn w:val="Tabelanormal"/>
    <w:uiPriority w:val="41"/>
    <w:rsid w:val="006D1A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D9CCF-0BCA-465B-AD4D-C4F0D25A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24</Pages>
  <Words>3353</Words>
  <Characters>18112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kassia catarine;César;Renato Barbosa</dc:creator>
  <dc:description/>
  <cp:lastModifiedBy>Avell</cp:lastModifiedBy>
  <cp:revision>5</cp:revision>
  <dcterms:created xsi:type="dcterms:W3CDTF">2017-11-30T16:28:00Z</dcterms:created>
  <dcterms:modified xsi:type="dcterms:W3CDTF">2017-12-01T20:40:00Z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