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F4E46"/>
          <w:sz w:val="44"/>
        </w:rPr>
        <w:t>PEDIATRICS LEK - 358-QUESTION AUDITED MASTER</w:t>
      </w:r>
    </w:p>
    <w:p>
      <w:pPr>
        <w:spacing w:after="20"/>
      </w:pPr>
      <w:r>
        <w:rPr>
          <w:color w:val="444444"/>
          <w:sz w:val="21"/>
        </w:rPr>
        <w:t>Exact concept-sequence numbering from the uploaded pediatrics PDF • Q1-Q358</w:t>
      </w:r>
    </w:p>
    <w:p>
      <w:pPr>
        <w:spacing w:after="100"/>
      </w:pPr>
      <w:r>
        <w:rPr>
          <w:color w:val="6B7280"/>
          <w:sz w:val="17"/>
        </w:rPr>
        <w:t>Updated 16 August 2026 • source-derived cards + modern guideline adjudication</w:t>
      </w:r>
    </w:p>
    <w:tbl>
      <w:tblPr>
        <w:tblW w:type="auto" w:w="0"/>
        <w:jc w:val="center"/>
        <w:tblLook w:firstColumn="1" w:firstRow="1" w:lastColumn="0" w:lastRow="0" w:noHBand="0" w:noVBand="1" w:val="04A0"/>
      </w:tblPr>
      <w:tblGrid>
        <w:gridCol w:w="10570"/>
      </w:tblGrid>
      <w:tr>
        <w:trPr>
          <w:cantSplit/>
        </w:trPr>
        <w:tc>
          <w:tcPr>
            <w:tcW w:type="dxa" w:w="10570"/>
            <w:shd w:fill="F5F7F7"/>
            <w:tcBorders>
              <w:top w:val="single" w:sz="4" w:color="D1D5DB"/>
              <w:left w:val="single" w:sz="4" w:color="D1D5DB"/>
              <w:bottom w:val="single" w:sz="4" w:color="D1D5DB"/>
              <w:right w:val="single" w:sz="4" w:color="D1D5DB"/>
              <w:insideH w:val="single" w:sz="4" w:color="D1D5DB"/>
              <w:insideV w:val="single" w:sz="4" w:color="D1D5DB"/>
            </w:tcBorders>
            <w:tcMar>
              <w:top w:w="70" w:type="dxa"/>
              <w:start w:w="90" w:type="dxa"/>
              <w:bottom w:w="70" w:type="dxa"/>
              <w:end w:w="90" w:type="dxa"/>
            </w:tcMar>
          </w:tcPr>
          <w:p>
            <w:r>
              <w:rPr>
                <w:b/>
                <w:color w:val="1F4E46"/>
                <w:sz w:val="18"/>
              </w:rPr>
              <w:t>HOW TO READ THIS MASTER</w:t>
            </w:r>
          </w:p>
          <w:p>
            <w:pPr>
              <w:spacing w:after="0"/>
            </w:pPr>
            <w:r>
              <w:rPr>
                <w:sz w:val="16"/>
              </w:rPr>
              <w:t>🟩 TRUE / correct • 🚫 FALSE / excluded • ⚠️ current-guideline caveat • ⛔ contraindication. For every FALSE / NOT / EXCEPT stem, the card exposes the modern truth set when the source supports it. 2026 ADJUDICATED means the legacy key was independently corrected or the source had no usable key. Every changed legacy key now has a separate WHY UPDATED box. INVALID / OUTDATED means the stem/options do not support one defensible modern single-best answer; the exact failure is stated instead of forcing a key.</w:t>
            </w:r>
          </w:p>
        </w:tc>
      </w:tr>
    </w:tbl>
    <w:p>
      <w:pPr>
        <w:spacing w:after="0"/>
      </w:pPr>
    </w:p>
    <w:p>
      <w:pPr>
        <w:pStyle w:val="Heading1"/>
        <w:keepNext w:val="0"/>
        <w:spacing w:after="20"/>
      </w:pPr>
      <w:r>
        <w:rPr>
          <w:b w:val="0"/>
        </w:rPr>
        <w:t>Correction index</w:t>
      </w:r>
    </w:p>
    <w:p>
      <w:pPr>
        <w:keepNext w:val="0"/>
        <w:spacing w:after="20"/>
      </w:pPr>
      <w:r>
        <w:rPr>
          <w:b w:val="0"/>
        </w:rPr>
        <w:t>33 questions are marked INVALID/outdated/source-truncated; 140 questions were newly keyed or had their answer changed; 24 additional questions carry a modern wording/guideline caveat.</w:t>
      </w:r>
    </w:p>
    <w:p>
      <w:pPr>
        <w:pStyle w:val="Meta"/>
        <w:keepNext w:val="0"/>
        <w:spacing w:after="20"/>
      </w:pPr>
      <w:r>
        <w:rPr>
          <w:b w:val="0"/>
        </w:rPr>
        <w:t>INVALID/outdated: Q5, Q11, Q13, Q17, Q21, Q31, Q36, Q48, Q57, Q60, Q83, Q86, Q98, Q105, Q106, Q138, Q153, Q226, Q259, Q279, Q280, Q282, Q300, Q304, Q329, Q336, Q342, Q344, Q347, Q348, Q349, Q350, Q352</w:t>
      </w:r>
    </w:p>
    <w:p>
      <w:pPr>
        <w:pStyle w:val="Meta"/>
        <w:keepNext w:val="0"/>
        <w:spacing w:after="20"/>
      </w:pPr>
      <w:r>
        <w:rPr>
          <w:b w:val="0"/>
        </w:rPr>
        <w:t>Newly keyed/corrected: Q6, Q8, Q12, Q18, Q19, Q20, Q22, Q23, Q24, Q25, Q26, Q27, Q28, Q29, Q34, Q35, Q37, Q38, Q39, Q40, Q41, Q52, Q56, Q58, Q59, Q61, Q62, Q63, Q64, Q65, Q66, Q67, Q69, Q72, Q73, Q75, Q76, Q77, Q78, Q79, Q80, Q82, Q84, Q89, Q91, Q94, Q97, Q99, Q101, Q112, Q114, Q125, Q132, Q134, Q137, Q141, Q142, Q145, Q146, Q152, Q160, Q169, Q170, Q175, Q178, Q184, Q186, Q194, Q202, Q204, Q209, Q214, Q215, Q223, Q225, Q228, Q234, Q237, Q240, Q249, Q252, Q253, Q256, Q265, Q266, Q270, Q271, Q275, Q277, Q278, Q283, Q284, Q285, Q286, Q287, Q288, Q289, Q290, Q291, Q297, Q307, Q308, Q309, Q310, Q311, Q312, Q313, Q314, Q315, Q316, Q317, Q318, Q319, Q320, Q321, Q322, Q323, Q324, Q325, Q326, Q328, Q330, Q331, Q332, Q333, Q335, Q337, Q338, Q339, Q340, Q341, Q343, Q345, Q346, Q351, Q353, Q355, Q356, Q357, Q358</w:t>
      </w:r>
    </w:p>
    <w:p>
      <w:pPr>
        <w:pStyle w:val="Meta"/>
        <w:keepNext w:val="0"/>
        <w:spacing w:after="80"/>
      </w:pPr>
      <w:r>
        <w:rPr>
          <w:b w:val="0"/>
        </w:rPr>
        <w:t>Checked caveats: Q2, Q16, Q30, Q42, Q43, Q47, Q55, Q81, Q104, Q115, Q121, Q126, Q130, Q144, Q156, Q167, Q181, Q208, Q220, Q268, Q292, Q294, Q327, Q354</w:t>
      </w:r>
    </w:p>
    <w:tbl>
      <w:tblPr>
        <w:tblW w:type="auto" w:w="0"/>
        <w:tblLook w:firstColumn="1" w:firstRow="1" w:lastColumn="0" w:lastRow="0" w:noHBand="0" w:noVBand="1" w:val="04A0"/>
      </w:tblPr>
      <w:tblGrid>
        <w:gridCol w:w="10570"/>
      </w:tblGrid>
      <w:tr>
        <w:trPr>
          <w:cantSplit/>
        </w:trPr>
        <w:tc>
          <w:tcPr>
            <w:tcW w:type="dxa" w:w="10570"/>
            <w:shd w:fill="F6F9FF"/>
            <w:tcBorders>
              <w:top w:val="single" w:sz="4" w:color="D1D5DB"/>
              <w:left w:val="single" w:sz="4" w:color="D1D5DB"/>
              <w:bottom w:val="single" w:sz="4" w:color="D1D5DB"/>
              <w:right w:val="single" w:sz="4" w:color="D1D5DB"/>
              <w:insideH w:val="single" w:sz="4" w:color="D1D5DB"/>
              <w:insideV w:val="single" w:sz="4" w:color="D1D5DB"/>
            </w:tcBorders>
            <w:tcMar>
              <w:top w:w="60" w:type="dxa"/>
              <w:start w:w="85" w:type="dxa"/>
              <w:bottom w:w="60" w:type="dxa"/>
              <w:end w:w="85" w:type="dxa"/>
            </w:tcMar>
          </w:tcPr>
          <w:p>
            <w:r>
              <w:rPr>
                <w:b/>
                <w:color w:val="1F4E46"/>
                <w:sz w:val="17"/>
              </w:rPr>
              <w:t>2026 UPDATE BASIS</w:t>
            </w:r>
          </w:p>
          <w:p>
            <w:pPr>
              <w:spacing w:after="0"/>
            </w:pPr>
            <w:r>
              <w:rPr>
                <w:sz w:val="16"/>
              </w:rPr>
              <w:t>Polish PSO 2026 (GIS / Ministry of Health / NIZP-PZH); GINA 2026; ADA Standards of Care 2026; IDSA/PIDS paediatric CAP 2026; Surviving Sepsis Campaign Children 2026; NICE bacterial meningitis 2024; CDC measles guidance current 2026; SMFM/ACOG parvovirus guidance; EAU Paediatric Urology; Polish vitamin-D guidance.</w:t>
            </w:r>
          </w:p>
        </w:tc>
      </w:tr>
    </w:tbl>
    <w:p>
      <w:pPr>
        <w:spacing w:after="0"/>
      </w:pPr>
    </w:p>
    <w:p>
      <w:pPr>
        <w:pStyle w:val="Heading1"/>
        <w:keepNext w:val="0"/>
        <w:spacing w:after="40"/>
      </w:pPr>
      <w:r>
        <w:rPr>
          <w:b w:val="0"/>
        </w:rPr>
        <w:t>Q1-Q30</w:t>
      </w:r>
    </w:p>
    <w:p>
      <w:pPr>
        <w:pStyle w:val="Question"/>
        <w:keepNext/>
        <w:spacing w:after="20"/>
      </w:pPr>
      <w:r>
        <w:t>Q1. What drug is used for the treatment of juvenile idiopathic arthritis?</w:t>
      </w:r>
    </w:p>
    <w:p>
      <w:pPr>
        <w:pStyle w:val="Meta"/>
        <w:keepNext/>
        <w:spacing w:after="20"/>
      </w:pPr>
      <w:r>
        <w:t>Uploaded pediatrics PDF • p.1  •  SOURCE-SETTLED</w:t>
      </w:r>
    </w:p>
    <w:p>
      <w:pPr>
        <w:pStyle w:val="Answer"/>
        <w:keepNext/>
        <w:spacing w:after="20"/>
      </w:pPr>
      <w:r>
        <w:t>✅ FINAL -&gt; D: methotrexate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JIA: methotrexate is a conventional disease-modifying drug for persistent/moderate inflammatory arthritis; NSAIDs alone are symptomatic therapy.</w:t>
            </w:r>
          </w:p>
        </w:tc>
      </w:tr>
    </w:tbl>
    <w:p>
      <w:pPr>
        <w:spacing w:after="0"/>
      </w:pPr>
    </w:p>
    <w:p>
      <w:pPr>
        <w:pStyle w:val="Question"/>
        <w:keepNext/>
        <w:spacing w:after="20"/>
      </w:pPr>
      <w:r>
        <w:t>Q2. Which of the following concerning Carney syndrome is FALSE ?</w:t>
      </w:r>
    </w:p>
    <w:p>
      <w:pPr>
        <w:pStyle w:val="Meta"/>
        <w:keepNext/>
        <w:spacing w:after="20"/>
      </w:pPr>
      <w:r>
        <w:t>Uploaded pediatrics PDF • p.2  •  2026 VERIFIED - CAVEAT</w:t>
      </w:r>
    </w:p>
    <w:p>
      <w:pPr>
        <w:pStyle w:val="Answer"/>
        <w:keepNext/>
        <w:spacing w:after="20"/>
      </w:pPr>
      <w:r>
        <w:t>✅ FINAL -&gt; C: occurs after puberty, most often in men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Carney complex is autosomal dominant, usually due to an inactivating PRKAR1A mutation. PPNAD can cause cyclical/subclinical Cushing syndrome and a paradoxical cortisol rise on prolonged dexamethasone testing. The false claim is that it occurs only after puberty and mostly in men.</w:t>
            </w:r>
          </w:p>
        </w:tc>
      </w:tr>
    </w:tbl>
    <w:p>
      <w:pPr>
        <w:spacing w:after="0"/>
      </w:pPr>
    </w:p>
    <w:p>
      <w:pPr>
        <w:pStyle w:val="Question"/>
        <w:keepNext/>
        <w:spacing w:after="20"/>
      </w:pPr>
      <w:r>
        <w:t>Q3. Congenital metabolic disorders should be considered when there is an episode of:</w:t>
      </w:r>
    </w:p>
    <w:p>
      <w:pPr>
        <w:pStyle w:val="Meta"/>
        <w:keepNext/>
        <w:spacing w:after="20"/>
      </w:pPr>
      <w:r>
        <w:t>Uploaded pediatrics PDF • p.2  •  SOURCE-SETTLED</w:t>
      </w:r>
    </w:p>
    <w:p>
      <w:pPr>
        <w:pStyle w:val="Answer"/>
        <w:keepNext/>
        <w:spacing w:after="20"/>
      </w:pPr>
      <w:r>
        <w:t>✅ FINAL -&gt; D: A,B,C are true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Think inborn error when an otherwise unexplained neonate/child has hydrops, a Reye-like episode, seizures, or apnoea without infection. Metabolic disease can decompensate abruptly after feeding or catabolic stress.</w:t>
            </w:r>
          </w:p>
        </w:tc>
      </w:tr>
    </w:tbl>
    <w:p>
      <w:pPr>
        <w:spacing w:after="0"/>
      </w:pPr>
    </w:p>
    <w:p>
      <w:pPr>
        <w:pStyle w:val="Question"/>
        <w:keepNext/>
        <w:spacing w:after="20"/>
      </w:pPr>
      <w:r>
        <w:t>Q4. WHICH OF THE FOLLOWING IS NOT a typical symptom of the early phase of Streptococcus agalactiae infection in neonates?</w:t>
      </w:r>
    </w:p>
    <w:p>
      <w:pPr>
        <w:pStyle w:val="Meta"/>
        <w:keepNext/>
        <w:spacing w:after="20"/>
      </w:pPr>
      <w:r>
        <w:t>Uploaded pediatrics PDF • p.3  •  SOURCE-SETTLED</w:t>
      </w:r>
    </w:p>
    <w:p>
      <w:pPr>
        <w:pStyle w:val="Answer"/>
        <w:keepNext/>
        <w:spacing w:after="20"/>
      </w:pPr>
      <w:r>
        <w:t>✅ FINAL -&gt; C: osteitis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respiratory distress requiring intubation and mechanical ventilation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pulmonary hypertension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osteitis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septic shock</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meningitis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Early-onset group B streptococcal disease is classically sepsis/pneumonia with respiratory distress, pulmonary hypertension or shock; osteitis is a focal late-onset manifestation, not a typical early feature.</w:t>
            </w:r>
          </w:p>
        </w:tc>
      </w:tr>
    </w:tbl>
    <w:p>
      <w:pPr>
        <w:spacing w:after="0"/>
      </w:pPr>
    </w:p>
    <w:p>
      <w:pPr>
        <w:pStyle w:val="Question"/>
        <w:keepNext/>
        <w:spacing w:after="20"/>
      </w:pPr>
      <w:r>
        <w:t>Q5. Which of the following clinical problems may indicate primary immunodeficiency? 1) six acute otitis media in a child 4 years of age during a year; 2) seven mild episodes of pharyngitis during a year in a 3-year-old child attending kindergarten; 3) purulent inflammation of the hip joint caused by Staphylococcus aureus in a 5-year- old child and extensive liver abscess of the same etiology at 9 years of age; 4) childhood tuberculosis in a mother, BCGitis in her son; 5) a 7-year-old unvaccinated against pneumococci boy underwent invasive pneumococcal disease; the boy had no problematic disease…</w:t>
      </w:r>
    </w:p>
    <w:p>
      <w:pPr>
        <w:pStyle w:val="Meta"/>
        <w:keepNext/>
        <w:spacing w:after="20"/>
      </w:pPr>
      <w:r>
        <w:t>Uploaded pediatrics PDF • p.3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PDF truncates statement 6, yet every answer combination depends on it. The legacy key therefore cannot be independently reconstructed from the source.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TRUNCATION: statement 6 is missing from the PDF, so the keyed combination cannot be independently reconstructed. PID red flags include recurrent severe infections, deep abscesses, unusual organisms, BCGitis, poor response to antibiotics and a suggestive family history.</w:t>
            </w:r>
          </w:p>
        </w:tc>
      </w:tr>
    </w:tbl>
    <w:p>
      <w:pPr>
        <w:spacing w:after="0"/>
      </w:pPr>
    </w:p>
    <w:p>
      <w:pPr>
        <w:pStyle w:val="Question"/>
        <w:keepNext/>
        <w:spacing w:after="20"/>
      </w:pPr>
      <w:r>
        <w:t>Q6. In a patient with the symptoms of acute urticaria with no allergy in anamnesis, it is necessary to order:</w:t>
      </w:r>
    </w:p>
    <w:p>
      <w:pPr>
        <w:pStyle w:val="Meta"/>
        <w:keepNext/>
        <w:spacing w:after="20"/>
      </w:pPr>
      <w:r>
        <w:t>Uploaded pediatrics PDF • p.3  •  2026 ADJUDICATED  •  source key D -&gt; corrected E</w:t>
      </w:r>
    </w:p>
    <w:p>
      <w:pPr>
        <w:pStyle w:val="Answer"/>
        <w:keepNext/>
        <w:spacing w:after="20"/>
      </w:pPr>
      <w:r>
        <w:t>✅ FINAL -&gt; E: none of the above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D requires routine CBC/CRP + skin-prick + physical provocation testing for uncomplicated acute urticaria. Modern acute urticaria is usually diagnosed clinically; testing is targeted to history or persistent/atypical disease, so E is the best offered answer.</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Modern acute urticaria is usually a clinical diagnosis. In uncomplicated acute spontaneous urticaria, routine CBC/CRP, skin-prick testing and physical-provocation testing are not automatically required.</w:t>
            </w:r>
          </w:p>
        </w:tc>
      </w:tr>
    </w:tbl>
    <w:p>
      <w:pPr>
        <w:spacing w:after="0"/>
      </w:pPr>
    </w:p>
    <w:p>
      <w:pPr>
        <w:pStyle w:val="Question"/>
        <w:keepNext/>
        <w:spacing w:after="20"/>
      </w:pPr>
      <w:r>
        <w:t>Q7. What are the typical features of pseudohypoparathyroidism?</w:t>
      </w:r>
    </w:p>
    <w:p>
      <w:pPr>
        <w:pStyle w:val="Meta"/>
        <w:keepNext/>
        <w:spacing w:after="20"/>
      </w:pPr>
      <w:r>
        <w:t>Uploaded pediatrics PDF • p.4  •  SOURCE-SETTLED</w:t>
      </w:r>
    </w:p>
    <w:p>
      <w:pPr>
        <w:pStyle w:val="Answer"/>
        <w:keepNext/>
        <w:spacing w:after="20"/>
      </w:pPr>
      <w:r>
        <w:t>✅ FINAL -&gt; B: low serum calcium and high serum phosphate concentrations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Pseudohypoparathyroidism = PTH resistance: low Ca, high phosphate, high PTH. Albright hereditary osteodystrophy can include shortened 4th/5th metacarpals.</w:t>
            </w:r>
          </w:p>
        </w:tc>
      </w:tr>
    </w:tbl>
    <w:p>
      <w:pPr>
        <w:spacing w:after="0"/>
      </w:pPr>
    </w:p>
    <w:p>
      <w:pPr>
        <w:pStyle w:val="Question"/>
        <w:keepNext/>
        <w:spacing w:after="20"/>
      </w:pPr>
      <w:r>
        <w:t>Q8. Indicate FALSE sentences concerning vesico-ureteral reflux (VUR): 1) diagnosis is based on voiding cystourethrography; 2) we identify five grades of VUR; 3) only grade I primary VUR is treated conservatively; 4) refluxes with ureteral distension are treated surgically; 5) grade I, II, III VUR are treated conservatively</w:t>
      </w:r>
    </w:p>
    <w:p>
      <w:pPr>
        <w:pStyle w:val="Meta"/>
        <w:keepNext/>
        <w:spacing w:after="20"/>
      </w:pPr>
      <w:r>
        <w:t>Uploaded pediatrics PDF • p.4  •  2026 ADJUDICATED  •  source key A -&gt; corrected B</w:t>
      </w:r>
    </w:p>
    <w:p>
      <w:pPr>
        <w:pStyle w:val="Answer"/>
        <w:keepNext/>
        <w:spacing w:after="20"/>
      </w:pPr>
      <w:r>
        <w:t>✅ FINAL -&gt; B: 3,4</w:t>
      </w:r>
    </w:p>
    <w:p>
      <w:pPr>
        <w:spacing w:after="0"/>
        <w:ind w:left="115"/>
      </w:pPr>
      <w:r>
        <w:rPr>
          <w:sz w:val="16"/>
        </w:rPr>
        <w:t>🟩 1) diagnosis is based on voiding cystourethrography</w:t>
      </w:r>
    </w:p>
    <w:p>
      <w:pPr>
        <w:spacing w:after="0"/>
        <w:ind w:left="115"/>
      </w:pPr>
      <w:r>
        <w:rPr>
          <w:sz w:val="16"/>
        </w:rPr>
        <w:t>🟩 2) we identify five grades of VUR</w:t>
      </w:r>
    </w:p>
    <w:p>
      <w:pPr>
        <w:spacing w:after="0"/>
        <w:ind w:left="115"/>
      </w:pPr>
      <w:r>
        <w:rPr>
          <w:sz w:val="16"/>
        </w:rPr>
        <w:t>🟩 5) grade I, II, III VUR are treated conservatively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treats statement 4 as true. Ureteral dilatation/high-grade VUR does not automatically mandate surgery; management is risk-based. Statements 3 and 4 are the false pair, making B the defensible option.</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VUR has five grades on VCUG. Low-grade reflux is usually managed conservatively; ureteral dilatation alone does not mandate surgery. Surgery is individualized for persistent high-grade disease, breakthrough febrile UTIs, renal damage and other risk factors.</w:t>
            </w:r>
          </w:p>
        </w:tc>
      </w:tr>
    </w:tbl>
    <w:p>
      <w:pPr>
        <w:spacing w:after="0"/>
      </w:pPr>
    </w:p>
    <w:p>
      <w:pPr>
        <w:pStyle w:val="Question"/>
        <w:keepNext/>
        <w:spacing w:after="20"/>
      </w:pPr>
      <w:r>
        <w:t>Q9. A type of monogenic diabetes characterized by autosomal dominant inheritance and constantly elevated fasting glycemia which generally DOES NOT require pharmacological treatment is:</w:t>
      </w:r>
    </w:p>
    <w:p>
      <w:pPr>
        <w:pStyle w:val="Meta"/>
        <w:keepNext/>
        <w:spacing w:after="20"/>
      </w:pPr>
      <w:r>
        <w:t>Uploaded pediatrics PDF • p.4  •  SOURCE-SETTLED</w:t>
      </w:r>
    </w:p>
    <w:p>
      <w:pPr>
        <w:pStyle w:val="Answer"/>
        <w:keepNext/>
        <w:spacing w:after="20"/>
      </w:pPr>
      <w:r>
        <w:t>✅ FINAL -&gt; C: MODY2 diabetes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MODY2 (GCK-MODY) causes mild, stable fasting hyperglycaemia, autosomal-dominant inheritance and usually no pharmacologic treatment outside pregnancy-specific situations.</w:t>
            </w:r>
          </w:p>
        </w:tc>
      </w:tr>
    </w:tbl>
    <w:p>
      <w:pPr>
        <w:spacing w:after="0"/>
      </w:pPr>
    </w:p>
    <w:p>
      <w:pPr>
        <w:pStyle w:val="Question"/>
        <w:keepNext/>
        <w:spacing w:after="20"/>
      </w:pPr>
      <w:r>
        <w:t>Q10. In children fever and small itchy blisters that form crusts within 7 days are the symptoms of:</w:t>
      </w:r>
    </w:p>
    <w:p>
      <w:pPr>
        <w:pStyle w:val="Meta"/>
        <w:keepNext/>
        <w:spacing w:after="20"/>
      </w:pPr>
      <w:r>
        <w:t>Uploaded pediatrics PDF • p.4  •  SOURCE-SETTLED</w:t>
      </w:r>
    </w:p>
    <w:p>
      <w:pPr>
        <w:pStyle w:val="Answer"/>
        <w:keepNext/>
        <w:spacing w:after="20"/>
      </w:pPr>
      <w:r>
        <w:t>✅ FINAL -&gt; D: chickenpox</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Chickenpox: fever + crops of intensely pruritic vesicles that crust over. Lesions in different stages at the same time are a classic clue.</w:t>
            </w:r>
          </w:p>
        </w:tc>
      </w:tr>
    </w:tbl>
    <w:p>
      <w:pPr>
        <w:spacing w:after="0"/>
      </w:pPr>
    </w:p>
    <w:p>
      <w:pPr>
        <w:pStyle w:val="Question"/>
        <w:keepNext/>
        <w:spacing w:after="20"/>
      </w:pPr>
      <w:r>
        <w:t>Q11. A patient with measles is contagious for:</w:t>
      </w:r>
    </w:p>
    <w:p>
      <w:pPr>
        <w:pStyle w:val="Meta"/>
        <w:keepNext/>
        <w:spacing w:after="20"/>
      </w:pPr>
      <w:r>
        <w:t>Uploaded pediatrics PDF • p.5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offered intervals use 5- or 7-day windows. Current measles infectiousness is 4 days before through 4 days after rash onset, so none of the options is exactly current.</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OUTDATED OPTIONS: measles is considered infectious from 4 days before through 4 days after rash onset (rash day = day 0). None of the offered intervals matches current guidance.</w:t>
            </w:r>
          </w:p>
        </w:tc>
      </w:tr>
    </w:tbl>
    <w:p>
      <w:pPr>
        <w:spacing w:after="0"/>
      </w:pPr>
    </w:p>
    <w:p>
      <w:pPr>
        <w:pStyle w:val="Question"/>
        <w:keepNext/>
        <w:spacing w:after="20"/>
      </w:pPr>
      <w:r>
        <w:t>Q12. Which of the following should be performed in a male neonate in whom prolonged bleeding from the heel occurs after taking blood drop for screening tests and a hematoma develops after intramuscular administration of vitamin K? 1) examination of the clotting system in order to exclude coagulopathy, e.g. hemophilia; 2) intravenous administration of vitamin K; 3) administration of fresh frozen plasma; 4) taking family history in relation to hemophilia or other coagulopathies occurring in family members; 5) there is no need for further diagnostics</w:t>
      </w:r>
    </w:p>
    <w:p>
      <w:pPr>
        <w:pStyle w:val="Meta"/>
        <w:keepNext/>
        <w:spacing w:after="20"/>
      </w:pPr>
      <w:r>
        <w:t>Uploaded pediatrics PDF • p.5  •  2026 ADJUDICATED  •  source key A -&gt; corrected B</w:t>
      </w:r>
    </w:p>
    <w:p>
      <w:pPr>
        <w:pStyle w:val="Answer"/>
        <w:keepNext/>
        <w:spacing w:after="20"/>
      </w:pPr>
      <w:r>
        <w:t>✅ FINAL -&gt; B: 1,4</w:t>
      </w:r>
    </w:p>
    <w:p>
      <w:pPr>
        <w:spacing w:after="0"/>
        <w:ind w:left="115"/>
      </w:pPr>
      <w:r>
        <w:rPr>
          <w:sz w:val="16"/>
        </w:rPr>
        <w:t>🟩 1) examination of the clotting system in order to exclude coagulopathy, e.g. hemophilia</w:t>
      </w:r>
    </w:p>
    <w:p>
      <w:pPr>
        <w:spacing w:after="0"/>
        <w:ind w:left="115"/>
      </w:pPr>
      <w:r>
        <w:rPr>
          <w:sz w:val="16"/>
        </w:rPr>
        <w:t>🟩 4) taking family history in relation to hemophilia or other coagulopathies occurring in family members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adds empiric IV vitamin K and FFP as universal steps. In a male neonate bleeding despite prophylactic vitamin K, the key first diagnostic actions are coagulation testing and a haemophilia/family history; replacement therapy depends on the demonstrated defect and bleeding severity.</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Prolonged bleeding after heel stick/IM vitamin K in a male neonate should trigger a coagulation work-up and family history for haemophilia; vitamin K is not the treatment for factor VIII/IX deficiency.</w:t>
            </w:r>
          </w:p>
        </w:tc>
      </w:tr>
    </w:tbl>
    <w:p>
      <w:pPr>
        <w:spacing w:after="0"/>
      </w:pPr>
    </w:p>
    <w:p>
      <w:pPr>
        <w:pStyle w:val="Question"/>
        <w:keepNext/>
        <w:spacing w:after="20"/>
      </w:pPr>
      <w:r>
        <w:t>Q13. What is the optimal procedure after the contact of a pregnant woman in the third trimester with a child, who was diagnosed on the day of the contact (upon clinical course, typical skin manifestations) with erythema infectiosum (the fifth disease)? The child is ( EXCEPT for erythema) generally healthy, has no comorbidities</w:t>
      </w:r>
    </w:p>
    <w:p>
      <w:pPr>
        <w:pStyle w:val="Meta"/>
        <w:keepNext/>
        <w:spacing w:after="20"/>
      </w:pPr>
      <w:r>
        <w:t>Uploaded pediatrics PDF • p.5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child with fifth disease is most infectious before the rash, so isolating the pregnant contact after rash recognition is not the key intervention. Current management after confirmed exposure is maternal B19 IgG/IgM testing, with fetal surveillance if recent infection is documented; no option states that cleanly.</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CURRENT APPROACH: do not rely on isolating a pregnant contact after the child develops erythema infectiosum, because infectivity precedes the rash. After confirmed exposure, maternal parvovirus B19 IgG/IgM testing should be considered; recent maternal infection warrants fetal surveillance for anaemia/hydrops.</w:t>
            </w:r>
          </w:p>
        </w:tc>
      </w:tr>
    </w:tbl>
    <w:p>
      <w:pPr>
        <w:spacing w:after="0"/>
      </w:pPr>
    </w:p>
    <w:p>
      <w:pPr>
        <w:pStyle w:val="Question"/>
        <w:keepNext/>
        <w:spacing w:after="20"/>
      </w:pPr>
      <w:r>
        <w:t>Q14. The incidence of allergic diseases is continuously growing. The basic diagnostic tool for them is:</w:t>
      </w:r>
    </w:p>
    <w:p>
      <w:pPr>
        <w:pStyle w:val="Meta"/>
        <w:keepNext/>
        <w:spacing w:after="20"/>
      </w:pPr>
      <w:r>
        <w:t>Uploaded pediatrics PDF • p.6  •  SOURCE-SETTLED</w:t>
      </w:r>
    </w:p>
    <w:p>
      <w:pPr>
        <w:pStyle w:val="Answer"/>
        <w:keepNext/>
        <w:spacing w:after="20"/>
      </w:pPr>
      <w:r>
        <w:t>✅ FINAL -&gt; D: skin prick test</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Skin-prick testing is a core tool for IgE-mediated allergy assessment when the history suggests an allergic trigger; test results must be interpreted in clinical context.</w:t>
            </w:r>
          </w:p>
        </w:tc>
      </w:tr>
    </w:tbl>
    <w:p>
      <w:pPr>
        <w:spacing w:after="0"/>
      </w:pPr>
    </w:p>
    <w:p>
      <w:pPr>
        <w:pStyle w:val="Question"/>
        <w:keepNext/>
        <w:spacing w:after="20"/>
      </w:pPr>
      <w:r>
        <w:t>Q15. A positive direct Coombs test in a patient diagnosed with haemolysis suggests: 1) ABO haemolytic disease of the newborn; 2) Rh D haemolytic disease of the newborn; 3) hemoglobinopathy; 4) atypical haemolytic-uremic syndrome; 5) spherocytosis</w:t>
      </w:r>
    </w:p>
    <w:p>
      <w:pPr>
        <w:pStyle w:val="Meta"/>
        <w:keepNext/>
        <w:spacing w:after="20"/>
      </w:pPr>
      <w:r>
        <w:t>Uploaded pediatrics PDF • p.6  •  SOURCE-SETTLED</w:t>
      </w:r>
    </w:p>
    <w:p>
      <w:pPr>
        <w:pStyle w:val="Answer"/>
        <w:keepNext/>
        <w:spacing w:after="20"/>
      </w:pPr>
      <w:r>
        <w:t>✅ FINAL -&gt; A: 1,2</w:t>
      </w:r>
    </w:p>
    <w:p>
      <w:pPr>
        <w:spacing w:after="0"/>
        <w:ind w:left="115"/>
      </w:pPr>
      <w:r>
        <w:rPr>
          <w:sz w:val="16"/>
        </w:rPr>
        <w:t>🟩 1) ABO haemolytic disease of the newborn</w:t>
      </w:r>
    </w:p>
    <w:p>
      <w:pPr>
        <w:spacing w:after="0"/>
        <w:ind w:left="115"/>
      </w:pPr>
      <w:r>
        <w:rPr>
          <w:sz w:val="16"/>
        </w:rPr>
        <w:t>🟩 2) Rh D haemolytic disease of the newborn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A positive direct antiglobulin (Coombs) test supports immune haemolysis, classically ABO or Rh haemolytic disease of the newborn; hereditary spherocytosis and haemoglobinopathies are Coombs-negative.</w:t>
            </w:r>
          </w:p>
        </w:tc>
      </w:tr>
    </w:tbl>
    <w:p>
      <w:pPr>
        <w:spacing w:after="0"/>
      </w:pPr>
    </w:p>
    <w:p>
      <w:pPr>
        <w:pStyle w:val="Question"/>
        <w:keepNext/>
        <w:spacing w:after="20"/>
      </w:pPr>
      <w:r>
        <w:t>Q16. Craniotabes (softening and thinning of occipital and parietal bones) may be observed in the following disorders, EXCEPT for:</w:t>
      </w:r>
    </w:p>
    <w:p>
      <w:pPr>
        <w:pStyle w:val="Meta"/>
        <w:keepNext/>
        <w:spacing w:after="20"/>
      </w:pPr>
      <w:r>
        <w:t>Uploaded pediatrics PDF • p.6  •  2026 VERIFIED - CAVEAT</w:t>
      </w:r>
    </w:p>
    <w:p>
      <w:pPr>
        <w:pStyle w:val="Answer"/>
        <w:keepNext/>
        <w:spacing w:after="20"/>
      </w:pPr>
      <w:r>
        <w:t>✅ FINAL -&gt; D: Ehlers-Danlos syndrome</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excess of phosphates in the diet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osteopenia of prematurity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osteogenesis imperfecta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Ehlers-Danlos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Down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Craniotabes can occur with metabolic bone disease or skeletal fragility. Ehlers-Danlos syndrome is not a classic cause.</w:t>
            </w:r>
          </w:p>
        </w:tc>
      </w:tr>
    </w:tbl>
    <w:p>
      <w:pPr>
        <w:spacing w:after="0"/>
      </w:pPr>
    </w:p>
    <w:p>
      <w:pPr>
        <w:pStyle w:val="Question"/>
        <w:keepNext/>
        <w:spacing w:after="20"/>
      </w:pPr>
      <w:r>
        <w:t>Q17. Indicate the FALSE statement concerning respiratory function tests in children:</w:t>
      </w:r>
    </w:p>
    <w:p>
      <w:pPr>
        <w:pStyle w:val="Meta"/>
        <w:keepNext/>
        <w:spacing w:after="20"/>
      </w:pPr>
      <w:r>
        <w:t>Uploaded pediatrics PDF • p.7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item mixes an old adult bronchodilator-response threshold (12% + 200 mL) with paediatric spirometry feasibility. More than one statement becomes problematic under current paediatric interpretation, so a single false choice is unsafe.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OUTDATED/MULTIPLE-ISSUE ITEM: spirometry is generally feasible from about age 5-6 when the child can perform acceptable manoeuvres. In children, bronchodilator responsiveness is interpreted using age-appropriate criteria; the adult “12% AND 200 mL” rule should not be transplanted unchanged.</w:t>
            </w:r>
          </w:p>
        </w:tc>
      </w:tr>
    </w:tbl>
    <w:p>
      <w:pPr>
        <w:spacing w:after="0"/>
      </w:pPr>
    </w:p>
    <w:p>
      <w:pPr>
        <w:pStyle w:val="Question"/>
        <w:keepNext/>
        <w:spacing w:after="20"/>
      </w:pPr>
      <w:r>
        <w:t>Q18. The symptoms of cystic fibrosis include:</w:t>
      </w:r>
    </w:p>
    <w:p>
      <w:pPr>
        <w:pStyle w:val="Meta"/>
        <w:keepNext/>
        <w:spacing w:after="20"/>
      </w:pPr>
      <w:r>
        <w:t>Uploaded pediatrics PDF • p.7  •  2026 ADJUDICATED</w:t>
      </w:r>
    </w:p>
    <w:p>
      <w:pPr>
        <w:pStyle w:val="Answer"/>
        <w:keepNext/>
        <w:spacing w:after="20"/>
      </w:pPr>
      <w:r>
        <w:t>✅ FINAL -&gt; E: all of the above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Cystic fibrosis combines chronic/recurrent sinopulmonary disease, pancreatic insufficiency with steatorrhoea, chronic cough and poor weight gain.</w:t>
            </w:r>
          </w:p>
        </w:tc>
      </w:tr>
    </w:tbl>
    <w:p>
      <w:pPr>
        <w:spacing w:after="0"/>
      </w:pPr>
    </w:p>
    <w:p>
      <w:pPr>
        <w:pStyle w:val="Question"/>
        <w:keepNext/>
        <w:spacing w:after="20"/>
      </w:pPr>
      <w:r>
        <w:t>Q19. A palpable tumor visible on the neonate’s head over the left parietal bone is most probably caused by:</w:t>
      </w:r>
    </w:p>
    <w:p>
      <w:pPr>
        <w:pStyle w:val="Meta"/>
        <w:keepNext/>
        <w:spacing w:after="20"/>
      </w:pPr>
      <w:r>
        <w:t>Uploaded pediatrics PDF • p.7  •  2026 ADJUDICATED</w:t>
      </w:r>
    </w:p>
    <w:p>
      <w:pPr>
        <w:pStyle w:val="Answer"/>
        <w:keepNext/>
        <w:spacing w:after="20"/>
      </w:pPr>
      <w:r>
        <w:t>✅ FINAL -&gt; B: cephalohematoma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Cephalohaematoma is subperiosteal blood: it is firm/palpable over a skull bone and does NOT cross suture lines. Caput succedaneum is superficial oedema and can cross sutures.</w:t>
            </w:r>
          </w:p>
        </w:tc>
      </w:tr>
    </w:tbl>
    <w:p>
      <w:pPr>
        <w:spacing w:after="0"/>
      </w:pPr>
    </w:p>
    <w:p>
      <w:pPr>
        <w:pStyle w:val="Question"/>
        <w:keepNext/>
        <w:spacing w:after="20"/>
      </w:pPr>
      <w:r>
        <w:t>Q20. Hepatitis A (anti-HAV IgM) IgM antibodies in children:</w:t>
      </w:r>
    </w:p>
    <w:p>
      <w:pPr>
        <w:pStyle w:val="Meta"/>
        <w:keepNext/>
        <w:spacing w:after="20"/>
      </w:pPr>
      <w:r>
        <w:t>Uploaded pediatrics PDF • p.7  •  2026 ADJUDICATED</w:t>
      </w:r>
    </w:p>
    <w:p>
      <w:pPr>
        <w:pStyle w:val="Answer"/>
        <w:keepNext/>
        <w:spacing w:after="20"/>
      </w:pPr>
      <w:r>
        <w:t>✅ FINAL -&gt; B: appear 18 to 40 days after infection and persist for 4-6 months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Anti-HAV IgM appears around symptom onset after the incubation period and generally persists for several months; the 18-40 day appearance window with persistence for roughly 4-6 months best fits the offered choices.</w:t>
            </w:r>
          </w:p>
        </w:tc>
      </w:tr>
    </w:tbl>
    <w:p>
      <w:pPr>
        <w:spacing w:after="0"/>
      </w:pPr>
    </w:p>
    <w:p>
      <w:pPr>
        <w:pStyle w:val="Question"/>
        <w:keepNext/>
        <w:spacing w:after="20"/>
      </w:pPr>
      <w:r>
        <w:t>Q21. In a 7-year-old child, suffering from asthma treated with inhaled glucocorticoids, after a trip to the woods the aggravation of the disease occurred in the form of increasing dyspnea, cough and wheezing. The parents administered an additional dose of short- acting β -mimetic. The next step in this situation should be:</w:t>
      </w:r>
    </w:p>
    <w:p>
      <w:pPr>
        <w:pStyle w:val="Meta"/>
        <w:keepNext/>
        <w:spacing w:after="20"/>
      </w:pPr>
      <w:r>
        <w:t>Uploaded pediatrics PDF • p.8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legacy choice “double the inhaled steroid” is not a universal next step for an acute exacerbation. Current care is severity/response based with repeated reliever therapy, oxygen when hypoxaemic and systemic corticosteroid for significant attacks; the offered options do not map cleanly.</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OUTDATED ACUTE-ASTHMA OPTIONS: after reliever treatment, assess severity and response, give repeated inhaled bronchodilator as needed, oxygen for hypoxaemia and systemic corticosteroid for a significant exacerbation. Do not simply “double the ICS” as the universal next step.</w:t>
            </w:r>
          </w:p>
        </w:tc>
      </w:tr>
    </w:tbl>
    <w:p>
      <w:pPr>
        <w:spacing w:after="0"/>
      </w:pPr>
    </w:p>
    <w:p>
      <w:pPr>
        <w:pStyle w:val="Question"/>
        <w:keepNext/>
        <w:spacing w:after="20"/>
      </w:pPr>
      <w:r>
        <w:t>Q22. When, after streptococcal infection, do the symptoms of rheumatic fever appear?</w:t>
      </w:r>
    </w:p>
    <w:p>
      <w:pPr>
        <w:pStyle w:val="Meta"/>
        <w:keepNext/>
        <w:spacing w:after="20"/>
      </w:pPr>
      <w:r>
        <w:t>Uploaded pediatrics PDF • p.8  •  2026 ADJUDICATED</w:t>
      </w:r>
    </w:p>
    <w:p>
      <w:pPr>
        <w:pStyle w:val="Answer"/>
        <w:keepNext/>
        <w:spacing w:after="20"/>
      </w:pPr>
      <w:r>
        <w:t>✅ FINAL -&gt; C: 3-4 weeks after the infection is over</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Acute rheumatic fever usually begins about 2-4 weeks after group A streptococcal pharyngitis.</w:t>
            </w:r>
          </w:p>
        </w:tc>
      </w:tr>
    </w:tbl>
    <w:p>
      <w:pPr>
        <w:spacing w:after="0"/>
      </w:pPr>
    </w:p>
    <w:p>
      <w:pPr>
        <w:pStyle w:val="Question"/>
        <w:keepNext/>
        <w:spacing w:after="20"/>
      </w:pPr>
      <w:r>
        <w:t>Q23. The symptoms of asthma in children are:</w:t>
      </w:r>
    </w:p>
    <w:p>
      <w:pPr>
        <w:pStyle w:val="Meta"/>
        <w:keepNext/>
        <w:spacing w:after="20"/>
      </w:pPr>
      <w:r>
        <w:t>Uploaded pediatrics PDF • p.8  •  2026 ADJUDICATED</w:t>
      </w:r>
    </w:p>
    <w:p>
      <w:pPr>
        <w:pStyle w:val="Answer"/>
        <w:keepNext/>
        <w:spacing w:after="20"/>
      </w:pPr>
      <w:r>
        <w:t>✅ FINAL -&gt; E: all of the above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Typical asthma symptoms include variable wheeze, cough, expiratory dyspnoea/shortness of breath and chest tightness.</w:t>
            </w:r>
          </w:p>
        </w:tc>
      </w:tr>
    </w:tbl>
    <w:p>
      <w:pPr>
        <w:spacing w:after="0"/>
      </w:pPr>
    </w:p>
    <w:p>
      <w:pPr>
        <w:pStyle w:val="Question"/>
        <w:keepNext/>
        <w:spacing w:after="20"/>
      </w:pPr>
      <w:r>
        <w:t>Q24. Beckwith-Wiedemann syndrome is associated with an increased risk of developing:</w:t>
      </w:r>
    </w:p>
    <w:p>
      <w:pPr>
        <w:pStyle w:val="Meta"/>
        <w:keepNext/>
        <w:spacing w:after="20"/>
      </w:pPr>
      <w:r>
        <w:t>Uploaded pediatrics PDF • p.8  •  2026 ADJUDICATED</w:t>
      </w:r>
    </w:p>
    <w:p>
      <w:pPr>
        <w:pStyle w:val="Answer"/>
        <w:keepNext/>
        <w:spacing w:after="20"/>
      </w:pPr>
      <w:r>
        <w:t>✅ FINAL -&gt; C: Wilms tumor and hepatoblastoma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Beckwith-Wiedemann syndrome increases the risk of embryonal tumours, especially Wilms tumour and hepatoblastoma.</w:t>
            </w:r>
          </w:p>
        </w:tc>
      </w:tr>
    </w:tbl>
    <w:p>
      <w:pPr>
        <w:spacing w:after="0"/>
      </w:pPr>
    </w:p>
    <w:p>
      <w:pPr>
        <w:pStyle w:val="Question"/>
        <w:keepNext/>
        <w:spacing w:after="20"/>
      </w:pPr>
      <w:r>
        <w:t>Q25. Meningitis in children is a life-threatening condition, therefore, in the case of bacterial etiology, antibiotic therapy must be implemented as soon as possible; optimally after collecting materials for microbiological examination (CSF, blood, other materials). The maximum time to administer antibiotic is: 1) up to 3 hours from the patient's first contact with medical care; 2) up to 1 hour if the patient is in the hospital ward; 3) to 30 minutes if the patient is in the hospital ward and meningococcal etiology is suspected</w:t>
      </w:r>
    </w:p>
    <w:p>
      <w:pPr>
        <w:pStyle w:val="Meta"/>
        <w:keepNext/>
        <w:spacing w:after="20"/>
      </w:pPr>
      <w:r>
        <w:t>Uploaded pediatrics PDF • p.9  •  2026 ADJUDICATED  •  source key A -&gt; corrected E</w:t>
      </w:r>
    </w:p>
    <w:p>
      <w:pPr>
        <w:pStyle w:val="Answer"/>
        <w:keepNext/>
        <w:spacing w:after="20"/>
      </w:pPr>
      <w:r>
        <w:t>✅ FINAL -&gt; E: only 2</w:t>
      </w:r>
    </w:p>
    <w:p>
      <w:pPr>
        <w:spacing w:after="0"/>
        <w:ind w:left="115"/>
      </w:pPr>
      <w:r>
        <w:rPr>
          <w:sz w:val="16"/>
        </w:rPr>
        <w:t>🟩 2) up to 1 hour if the patient is in the hospital ward</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accepts a 3-hour ceiling and a special 30-minute meningococcal ceiling. Current guidance uses a single hospital priority: IV antibiotics as soon as bacterial meningitis is suspected and within 1 hour of arrival. Thus only statement 2 is current -&gt; 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Suspected bacterial meningitis is an emergency. Current hospital guidance is IV antibiotics as soon as suspected and within 1 hour of arrival; blood samples and LP come first only if safe and they do not cause a clinically significant delay.</w:t>
            </w:r>
          </w:p>
        </w:tc>
      </w:tr>
    </w:tbl>
    <w:p>
      <w:pPr>
        <w:spacing w:after="0"/>
      </w:pPr>
    </w:p>
    <w:p>
      <w:pPr>
        <w:pStyle w:val="Question"/>
        <w:keepNext/>
        <w:spacing w:after="20"/>
      </w:pPr>
      <w:r>
        <w:t>Q26. The complications of ketoacidosis include: 1) cerebral edema; 2) anuria; 3) acute pancreatitis; 4) gastrointestinal bleeding; 5) hypovolemic shock</w:t>
      </w:r>
    </w:p>
    <w:p>
      <w:pPr>
        <w:pStyle w:val="Meta"/>
        <w:keepNext/>
        <w:spacing w:after="20"/>
      </w:pPr>
      <w:r>
        <w:t>Uploaded pediatrics PDF • p.9  •  2026 ADJUDICATED  •  source key A -&gt; corrected E</w:t>
      </w:r>
    </w:p>
    <w:p>
      <w:pPr>
        <w:pStyle w:val="Answer"/>
        <w:keepNext/>
        <w:spacing w:after="20"/>
      </w:pPr>
      <w:r>
        <w:t>✅ FINAL -&gt; E: all the above</w:t>
      </w:r>
    </w:p>
    <w:p>
      <w:pPr>
        <w:spacing w:after="0"/>
        <w:ind w:left="115"/>
      </w:pPr>
      <w:r>
        <w:rPr>
          <w:sz w:val="16"/>
        </w:rPr>
        <w:t>🟩 1) cerebral edema</w:t>
      </w:r>
    </w:p>
    <w:p>
      <w:pPr>
        <w:spacing w:after="0"/>
        <w:ind w:left="115"/>
      </w:pPr>
      <w:r>
        <w:rPr>
          <w:sz w:val="16"/>
        </w:rPr>
        <w:t>🟩 2) anuria</w:t>
      </w:r>
    </w:p>
    <w:p>
      <w:pPr>
        <w:spacing w:after="0"/>
        <w:ind w:left="115"/>
      </w:pPr>
      <w:r>
        <w:rPr>
          <w:sz w:val="16"/>
        </w:rPr>
        <w:t>🟩 3) acute pancreatitis</w:t>
      </w:r>
    </w:p>
    <w:p>
      <w:pPr>
        <w:spacing w:after="0"/>
        <w:ind w:left="115"/>
      </w:pPr>
      <w:r>
        <w:rPr>
          <w:sz w:val="16"/>
        </w:rPr>
        <w:t>🟩 4) gastrointestinal bleeding</w:t>
      </w:r>
    </w:p>
    <w:p>
      <w:pPr>
        <w:spacing w:after="0"/>
        <w:ind w:left="115"/>
      </w:pPr>
      <w:r>
        <w:rPr>
          <w:sz w:val="16"/>
        </w:rPr>
        <w:t>🟩 5) hypovolemic shock</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only cerebral oedema and anuria. Paediatric DKA may also be complicated by pancreatitis, gastrointestinal bleeding and hypovolaemic shock, so the complete offered set is 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DKA complications can include cerebral oedema, kidney injury/oliguria, pancreatitis, GI bleeding and hypovolaemic shock. Cerebral injury is the feared paediatric complication.</w:t>
            </w:r>
          </w:p>
        </w:tc>
      </w:tr>
    </w:tbl>
    <w:p>
      <w:pPr>
        <w:spacing w:after="0"/>
      </w:pPr>
    </w:p>
    <w:p>
      <w:pPr>
        <w:pStyle w:val="Question"/>
        <w:keepNext/>
        <w:spacing w:after="20"/>
      </w:pPr>
      <w:r>
        <w:t>Q27. Which of the following are observed in the course of iron deficiency anemia? 1) decreased total iron binding capacity; 2) decreased mean corpuscular hemoglobin concentration; 3) decreased percentage of the erythroblastic cells in marrow; 4) red cell poikilocytosis; 5) megaloblastic erythropoiesis in marrow</w:t>
      </w:r>
    </w:p>
    <w:p>
      <w:pPr>
        <w:pStyle w:val="Meta"/>
        <w:keepNext/>
        <w:spacing w:after="20"/>
      </w:pPr>
      <w:r>
        <w:t>Uploaded pediatrics PDF • p.9  •  2026 ADJUDICATED  •  source key A -&gt; corrected C</w:t>
      </w:r>
    </w:p>
    <w:p>
      <w:pPr>
        <w:pStyle w:val="Answer"/>
        <w:keepNext/>
        <w:spacing w:after="20"/>
      </w:pPr>
      <w:r>
        <w:t>✅ FINAL -&gt; C: 2,4</w:t>
      </w:r>
    </w:p>
    <w:p>
      <w:pPr>
        <w:spacing w:after="0"/>
        <w:ind w:left="115"/>
      </w:pPr>
      <w:r>
        <w:rPr>
          <w:sz w:val="16"/>
        </w:rPr>
        <w:t>🟩 2) decreased mean corpuscular hemoglobin concentration</w:t>
      </w:r>
    </w:p>
    <w:p>
      <w:pPr>
        <w:spacing w:after="0"/>
        <w:ind w:left="115"/>
      </w:pPr>
      <w:r>
        <w:rPr>
          <w:sz w:val="16"/>
        </w:rPr>
        <w:t>🟩 4) red cell poikilocytosis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incorrectly includes megaloblastic erythropoiesis. Iron deficiency is microcytic/hypochromic with poikilocytosis; TIBC is increased, not decreased, and marrow is not megaloblastic. True statements are 2 and 4 -&gt;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Iron deficiency anaemia is microcytic/hypochromic: low MCH/MCHC and anisopoikilocytosis. TIBC rises (not falls) and marrow is not megaloblastic.</w:t>
            </w:r>
          </w:p>
        </w:tc>
      </w:tr>
    </w:tbl>
    <w:p>
      <w:pPr>
        <w:spacing w:after="0"/>
      </w:pPr>
    </w:p>
    <w:p>
      <w:pPr>
        <w:pStyle w:val="Question"/>
        <w:keepNext/>
        <w:spacing w:after="20"/>
      </w:pPr>
      <w:r>
        <w:t>Q28. In a 12-year-old patient with type 1 diabetes mellitus, treated with a personal insulin pump, hypoglycaemia occurs. It could be caused by: 1) overdose of long-acting insulin; 2) taking too high bolus dose at a meal; 3) eating less food than planned; 4) additional physical activity</w:t>
      </w:r>
    </w:p>
    <w:p>
      <w:pPr>
        <w:pStyle w:val="Meta"/>
        <w:keepNext/>
        <w:spacing w:after="20"/>
      </w:pPr>
      <w:r>
        <w:t>Uploaded pediatrics PDF • p.10  •  2026 ADJUDICATED  •  source key A -&gt; corrected B</w:t>
      </w:r>
    </w:p>
    <w:p>
      <w:pPr>
        <w:pStyle w:val="Answer"/>
        <w:keepNext/>
        <w:spacing w:after="20"/>
      </w:pPr>
      <w:r>
        <w:t>✅ FINAL -&gt; B: 2,3,4</w:t>
      </w:r>
    </w:p>
    <w:p>
      <w:pPr>
        <w:spacing w:after="0"/>
        <w:ind w:left="115"/>
      </w:pPr>
      <w:r>
        <w:rPr>
          <w:sz w:val="16"/>
        </w:rPr>
        <w:t>🟩 2) taking too high bolus dose at a meal</w:t>
      </w:r>
    </w:p>
    <w:p>
      <w:pPr>
        <w:spacing w:after="0"/>
        <w:ind w:left="115"/>
      </w:pPr>
      <w:r>
        <w:rPr>
          <w:sz w:val="16"/>
        </w:rPr>
        <w:t>🟩 3) eating less food than planned</w:t>
      </w:r>
    </w:p>
    <w:p>
      <w:pPr>
        <w:spacing w:after="0"/>
        <w:ind w:left="115"/>
      </w:pPr>
      <w:r>
        <w:rPr>
          <w:sz w:val="16"/>
        </w:rPr>
        <w:t>🟩 4) additional physical activity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assumes long-acting insulin is being used in a pump. Pumps deliver rapid-acting insulin; excessive bolus, eating less than planned and extra exercise can all cause hypoglycaemia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An insulin pump uses rapid-acting insulin; hypoglycaemia can follow an excessive meal bolus, eating less than planned or unexpected exercise - not an overdose of long-acting insulin that is not being used.</w:t>
            </w:r>
          </w:p>
        </w:tc>
      </w:tr>
    </w:tbl>
    <w:p>
      <w:pPr>
        <w:spacing w:after="0"/>
      </w:pPr>
    </w:p>
    <w:p>
      <w:pPr>
        <w:pStyle w:val="Question"/>
        <w:keepNext/>
        <w:spacing w:after="20"/>
      </w:pPr>
      <w:r>
        <w:t>Q29. A 12-year-old girl was admitted to the ward because of an acute paroxysmal abdominal pain located in the epigastrium and the right subcostal region, radiating to the right side, that appeared the previous morning. The laboratory test showed: ALT 278 U/L, AST 47 U/L, GGTP 178 IU/L, lipase 167 IU/L, amylase 248 mg%, direct bilirubin 2.06 mg%, indirect bilirubin 1.02 mg%. The most probable diagnosis is:</w:t>
      </w:r>
    </w:p>
    <w:p>
      <w:pPr>
        <w:pStyle w:val="Meta"/>
        <w:keepNext/>
        <w:spacing w:after="20"/>
      </w:pPr>
      <w:r>
        <w:t>Uploaded pediatrics PDF • p.10  •  2026 ADJUDICATED</w:t>
      </w:r>
    </w:p>
    <w:p>
      <w:pPr>
        <w:pStyle w:val="Answer"/>
        <w:keepNext/>
        <w:spacing w:after="20"/>
      </w:pPr>
      <w:r>
        <w:t>✅ FINAL -&gt; B: gallstones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RUQ/epigastric colic with cholestatic enzymes and direct hyperbilirubinaemia points to gallstone/biliary disease.</w:t>
            </w:r>
          </w:p>
        </w:tc>
      </w:tr>
    </w:tbl>
    <w:p>
      <w:pPr>
        <w:spacing w:after="0"/>
      </w:pPr>
    </w:p>
    <w:p>
      <w:pPr>
        <w:pStyle w:val="Question"/>
        <w:keepNext/>
        <w:spacing w:after="20"/>
      </w:pPr>
      <w:r>
        <w:t>Q30. Which antipyretic may be given to a 2-month-old child?</w:t>
      </w:r>
    </w:p>
    <w:p>
      <w:pPr>
        <w:pStyle w:val="Meta"/>
        <w:keepNext/>
        <w:spacing w:after="20"/>
      </w:pPr>
      <w:r>
        <w:t>Uploaded pediatrics PDF • p.10  •  2026 VERIFIED - CAVEAT</w:t>
      </w:r>
    </w:p>
    <w:p>
      <w:pPr>
        <w:pStyle w:val="Answer"/>
        <w:keepNext/>
        <w:spacing w:after="20"/>
      </w:pPr>
      <w:r>
        <w:t>✅ FINAL -&gt; D: 0.75 mL of paracetamol suspension (100 mg/1 mL), i.e. 15 mg/kg/dose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At 2 months, paracetamol can be used at an age/weight-appropriate dose. Ibuprofen is generally avoided in infants under 3 months unless specifically directed.</w:t>
            </w:r>
          </w:p>
        </w:tc>
      </w:tr>
    </w:tbl>
    <w:p>
      <w:pPr>
        <w:spacing w:after="0"/>
      </w:pPr>
    </w:p>
    <w:p>
      <w:pPr>
        <w:pStyle w:val="Heading1"/>
        <w:keepNext w:val="0"/>
        <w:spacing w:after="40"/>
      </w:pPr>
      <w:r>
        <w:rPr>
          <w:b w:val="0"/>
        </w:rPr>
        <w:t>Q31-Q60</w:t>
      </w:r>
    </w:p>
    <w:p>
      <w:pPr>
        <w:pStyle w:val="Question"/>
        <w:keepNext/>
        <w:spacing w:after="20"/>
      </w:pPr>
      <w:r>
        <w:t>Q31. The most common causes of lower gastrointestinal tract bleeding in infants are: 1) Schoenlein-Henoch disease; 2) anal fistula; 3) food allergy; 4) inflammatory bowel diseases; 5) intussusception</w:t>
      </w:r>
    </w:p>
    <w:p>
      <w:pPr>
        <w:pStyle w:val="Meta"/>
        <w:keepNext/>
        <w:spacing w:after="20"/>
      </w:pPr>
      <w:r>
        <w:t>Uploaded pediatrics PDF • p.11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omits option A and uses “anal fistula” where an anal fissure is the usual infant bleeding diagnosis. Because the answer set cannot be reconstructed reliably, do not memorize the legacy key.</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LAYOUT ERROR: option A is missing and the stem says “anal fistula,” likely where “anal fissure” was intended. In infants, common lower-GI bleeding causes include anal fissure and cow-milk-protein allergic proctocolitis; intussusception is an important acute cause.</w:t>
            </w:r>
          </w:p>
        </w:tc>
      </w:tr>
    </w:tbl>
    <w:p>
      <w:pPr>
        <w:spacing w:after="0"/>
      </w:pPr>
    </w:p>
    <w:p>
      <w:pPr>
        <w:pStyle w:val="Question"/>
        <w:keepNext/>
        <w:spacing w:after="20"/>
      </w:pPr>
      <w:r>
        <w:t>Q32. Polyuria with hypostenuria is typical of:</w:t>
      </w:r>
    </w:p>
    <w:p>
      <w:pPr>
        <w:pStyle w:val="Meta"/>
        <w:keepNext/>
        <w:spacing w:after="20"/>
      </w:pPr>
      <w:r>
        <w:t>Uploaded pediatrics PDF • p.11  •  SOURCE-SETTLED</w:t>
      </w:r>
    </w:p>
    <w:p>
      <w:pPr>
        <w:pStyle w:val="Answer"/>
        <w:keepNext/>
        <w:spacing w:after="20"/>
      </w:pPr>
      <w:r>
        <w:t>✅ FINAL -&gt; D: diabetes insipidus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diabetes insipidus. Retain this as the single best answer for the clinical fact tested in this stem.</w:t>
            </w:r>
          </w:p>
        </w:tc>
      </w:tr>
    </w:tbl>
    <w:p>
      <w:pPr>
        <w:spacing w:after="0"/>
      </w:pPr>
    </w:p>
    <w:p>
      <w:pPr>
        <w:pStyle w:val="Question"/>
        <w:keepNext/>
        <w:spacing w:after="20"/>
      </w:pPr>
      <w:r>
        <w:t>Q33. A GP diagnosed pertussis in a mother of a 3-week-old neonate. What is the correct management in this case?</w:t>
      </w:r>
    </w:p>
    <w:p>
      <w:pPr>
        <w:pStyle w:val="Meta"/>
        <w:keepNext/>
        <w:spacing w:after="20"/>
      </w:pPr>
      <w:r>
        <w:t>Uploaded pediatrics PDF • p.11  •  SOURCE-SETTLED</w:t>
      </w:r>
    </w:p>
    <w:p>
      <w:pPr>
        <w:pStyle w:val="Answer"/>
        <w:keepNext/>
        <w:spacing w:after="20"/>
      </w:pPr>
      <w:r>
        <w:t>✅ FINAL -&gt; B: child should be given azithromycin for 5 days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Pertussis is treated and close-contact prophylaxis is given with a macrolide, commonly azithromycin; young infants are at highest risk of severe disease.</w:t>
            </w:r>
          </w:p>
        </w:tc>
      </w:tr>
    </w:tbl>
    <w:p>
      <w:pPr>
        <w:spacing w:after="0"/>
      </w:pPr>
    </w:p>
    <w:p>
      <w:pPr>
        <w:pStyle w:val="Question"/>
        <w:keepNext/>
        <w:spacing w:after="20"/>
      </w:pPr>
      <w:r>
        <w:t>Q34. Parents present to the GP a 6-week-old infant, born in February 2017, for vaccinations. Indicate the correct management concerning the immunisation against invasive pneumococcal disease (IPD) taking into consideration that the child was born at 36 week of gestation and the birth weight was 2100 g:</w:t>
      </w:r>
    </w:p>
    <w:p>
      <w:pPr>
        <w:pStyle w:val="Meta"/>
        <w:keepNext/>
        <w:spacing w:after="20"/>
      </w:pPr>
      <w:r>
        <w:t>Uploaded pediatrics PDF • p.12  •  2026 ADJUDICATED</w:t>
      </w:r>
    </w:p>
    <w:p>
      <w:pPr>
        <w:pStyle w:val="Answer"/>
        <w:keepNext/>
        <w:spacing w:after="20"/>
      </w:pPr>
      <w:r>
        <w:t>✅ FINAL -&gt; C: the child can be vaccinated against IPD within the frame of mandatory vaccinations (free of charge) using the schedule: three doses of primary immunisations and one booster dose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 preterm infant (&lt;37 weeks) belongs to the higher-risk pneumococcal schedule in the Polish programme; the 3-dose primary series plus booster (3+1) is the tested answer.</w:t>
            </w:r>
          </w:p>
        </w:tc>
      </w:tr>
    </w:tbl>
    <w:p>
      <w:pPr>
        <w:spacing w:after="0"/>
      </w:pPr>
    </w:p>
    <w:p>
      <w:pPr>
        <w:pStyle w:val="Question"/>
        <w:keepNext/>
        <w:spacing w:after="20"/>
      </w:pPr>
      <w:r>
        <w:t>Q35. Parents present to a pediatrician their 7-year-old child born abroad and NEVER vaccinated against Haemophilus influenzae type b for deciding about the completion of the vaccination. Indicate the correct decision of the doctor:</w:t>
      </w:r>
    </w:p>
    <w:p>
      <w:pPr>
        <w:pStyle w:val="Meta"/>
        <w:keepNext/>
        <w:spacing w:after="20"/>
      </w:pPr>
      <w:r>
        <w:t>Uploaded pediatrics PDF • p.12  •  2026 ADJUDICATED</w:t>
      </w:r>
    </w:p>
    <w:p>
      <w:pPr>
        <w:pStyle w:val="Answer"/>
        <w:keepNext/>
        <w:spacing w:after="20"/>
      </w:pPr>
      <w:r>
        <w:t>✅ FINAL -&gt; E: there is no indication to vaccinate a 7-year old child against Haemophilus influenzae type b</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Routine Hib catch-up is not indicated for an otherwise healthy 7-year-old simply because the primary series was missed; older children are vaccinated only for defined risk indications.</w:t>
            </w:r>
          </w:p>
        </w:tc>
      </w:tr>
    </w:tbl>
    <w:p>
      <w:pPr>
        <w:spacing w:after="0"/>
      </w:pPr>
    </w:p>
    <w:p>
      <w:pPr>
        <w:pStyle w:val="Question"/>
        <w:keepNext/>
        <w:spacing w:after="20"/>
      </w:pPr>
      <w:r>
        <w:t>Q36. The well-child visit schedule up to 12 months of life should include:</w:t>
      </w:r>
    </w:p>
    <w:p>
      <w:pPr>
        <w:pStyle w:val="Meta"/>
        <w:keepNext/>
        <w:spacing w:after="20"/>
      </w:pPr>
      <w:r>
        <w:t>Uploaded pediatrics PDF • p.13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current Polish preventive-examination schedule does not match any offered visit count/sequence; patronage visits and preventive health examinations are also not interchangeable. Treat the item as dated.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CURRENT POLISH PREVENTIVE CARE: first-year health checks include the newborn/“zero” assessment and preventive assessments around 1-4 weeks, 2-6 months, 9 months and 12 months; patronage visits are a separate midwife service. None of the listed schedules matches cleanly.</w:t>
            </w:r>
          </w:p>
        </w:tc>
      </w:tr>
    </w:tbl>
    <w:p>
      <w:pPr>
        <w:spacing w:after="0"/>
      </w:pPr>
    </w:p>
    <w:p>
      <w:pPr>
        <w:pStyle w:val="Question"/>
        <w:keepNext/>
        <w:spacing w:after="20"/>
      </w:pPr>
      <w:r>
        <w:t>Q37. The alarming symptoms of gastroesophageal reflux disease in children include: 1) swallowing disturbances; 2) diarrhea; 3) attacks of cough and dyspnea at night; 4) constipation; 5) weight loss</w:t>
      </w:r>
    </w:p>
    <w:p>
      <w:pPr>
        <w:pStyle w:val="Meta"/>
        <w:keepNext/>
        <w:spacing w:after="20"/>
      </w:pPr>
      <w:r>
        <w:t>Uploaded pediatrics PDF • p.13  •  2026 ADJUDICATED  •  source key A -&gt; corrected C</w:t>
      </w:r>
    </w:p>
    <w:p>
      <w:pPr>
        <w:pStyle w:val="Answer"/>
        <w:keepNext/>
        <w:spacing w:after="20"/>
      </w:pPr>
      <w:r>
        <w:t>✅ FINAL -&gt; C: 1,3,5</w:t>
      </w:r>
    </w:p>
    <w:p>
      <w:pPr>
        <w:spacing w:after="0"/>
        <w:ind w:left="115"/>
      </w:pPr>
      <w:r>
        <w:rPr>
          <w:sz w:val="16"/>
        </w:rPr>
        <w:t>🟩 1) swallowing disturbances</w:t>
      </w:r>
    </w:p>
    <w:p>
      <w:pPr>
        <w:spacing w:after="0"/>
        <w:ind w:left="115"/>
      </w:pPr>
      <w:r>
        <w:rPr>
          <w:sz w:val="16"/>
        </w:rPr>
        <w:t>🟩 3) attacks of cough and dyspnea at night</w:t>
      </w:r>
    </w:p>
    <w:p>
      <w:pPr>
        <w:spacing w:after="0"/>
        <w:ind w:left="115"/>
      </w:pPr>
      <w:r>
        <w:rPr>
          <w:sz w:val="16"/>
        </w:rPr>
        <w:t>🟩 5) weight loss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omits weight loss, an important alarm feature. C best captures dysphagia + nocturnal respiratory symptoms + weight loss, but current GERD “red flag” terminology is broader and chronic diarrhoea can signal an alternative diagnosis, so retain the caveat.</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Paediatric GERD alarm features include dysphagia, nocturnal respiratory symptoms and weight loss/failure to thrive; these prompt evaluation for complications or another diagnosis.</w:t>
            </w:r>
          </w:p>
        </w:tc>
      </w:tr>
    </w:tbl>
    <w:p>
      <w:pPr>
        <w:spacing w:after="0"/>
      </w:pPr>
    </w:p>
    <w:p>
      <w:pPr>
        <w:pStyle w:val="Question"/>
        <w:keepNext/>
        <w:spacing w:after="20"/>
      </w:pPr>
      <w:r>
        <w:t>Q38. WHICH OF THE FOLLOWING IS NOT an indication for the histopathological examination of an enlarged lymph node in a child?</w:t>
      </w:r>
    </w:p>
    <w:p>
      <w:pPr>
        <w:pStyle w:val="Meta"/>
        <w:keepNext/>
        <w:spacing w:after="20"/>
      </w:pPr>
      <w:r>
        <w:t>Uploaded pediatrics PDF • p.13  •  2026 ADJUDICATED</w:t>
      </w:r>
    </w:p>
    <w:p>
      <w:pPr>
        <w:pStyle w:val="Answer"/>
        <w:keepNext/>
        <w:spacing w:after="20"/>
      </w:pPr>
      <w:r>
        <w:t>✅ FINAL -&gt; D: neck lymph node enlargement lasting for a week, accompanying pharyngitis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ultrasound image suggesting a proliferating lesion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adenopathy of supra- and subclavicular lymph nodes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adenopathy accompanied by general symptoms: weight loss, fever without infection, pruritus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neck lymph node enlargement lasting for a week, accompanying pharyngitis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painless lymph node, growing for several weeks without symptoms of infection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 node enlarged for only about a week during acute pharyngitis is usually reactive and is not, by itself, an indication for histopathology. Supraclavicular nodes, B symptoms, suspicious ultrasound or progressive painless enlargement are red flags.</w:t>
            </w:r>
          </w:p>
        </w:tc>
      </w:tr>
    </w:tbl>
    <w:p>
      <w:pPr>
        <w:spacing w:after="0"/>
      </w:pPr>
    </w:p>
    <w:p>
      <w:pPr>
        <w:pStyle w:val="Question"/>
        <w:keepNext/>
        <w:spacing w:after="20"/>
      </w:pPr>
      <w:r>
        <w:t>Q39. The most common cause of food allergy in infants is:</w:t>
      </w:r>
    </w:p>
    <w:p>
      <w:pPr>
        <w:pStyle w:val="Meta"/>
        <w:keepNext/>
        <w:spacing w:after="20"/>
      </w:pPr>
      <w:r>
        <w:t>Uploaded pediatrics PDF • p.14  •  2026 ADJUDICATED</w:t>
      </w:r>
    </w:p>
    <w:p>
      <w:pPr>
        <w:pStyle w:val="Answer"/>
        <w:keepNext/>
        <w:spacing w:after="20"/>
      </w:pPr>
      <w:r>
        <w:t>✅ FINAL -&gt; C: cow's milk proteins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Cow’s-milk protein is the most common food allergen in infancy.</w:t>
            </w:r>
          </w:p>
        </w:tc>
      </w:tr>
    </w:tbl>
    <w:p>
      <w:pPr>
        <w:spacing w:after="0"/>
      </w:pPr>
    </w:p>
    <w:p>
      <w:pPr>
        <w:pStyle w:val="Question"/>
        <w:keepNext/>
        <w:spacing w:after="20"/>
      </w:pPr>
      <w:r>
        <w:t>Q40. The symptoms characteristic of streptococcal tonsillitis are:</w:t>
      </w:r>
    </w:p>
    <w:p>
      <w:pPr>
        <w:pStyle w:val="Meta"/>
        <w:keepNext/>
        <w:spacing w:after="20"/>
      </w:pPr>
      <w:r>
        <w:t>Uploaded pediatrics PDF • p.14  •  2026 ADJUDICATED</w:t>
      </w:r>
    </w:p>
    <w:p>
      <w:pPr>
        <w:pStyle w:val="Answer"/>
        <w:keepNext/>
        <w:spacing w:after="20"/>
      </w:pPr>
      <w:r>
        <w:t>✅ FINAL -&gt; D: fever, severe sore throat, abdominal pain, vomiting</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GAS tonsillopharyngitis often causes abrupt fever, severe sore throat, tender anterior cervical nodes and tonsillar exudate; abdominal pain/vomiting are common in children, while cough/coryza favour viral disease.</w:t>
            </w:r>
          </w:p>
        </w:tc>
      </w:tr>
    </w:tbl>
    <w:p>
      <w:pPr>
        <w:spacing w:after="0"/>
      </w:pPr>
    </w:p>
    <w:p>
      <w:pPr>
        <w:pStyle w:val="Question"/>
        <w:keepNext/>
        <w:spacing w:after="20"/>
      </w:pPr>
      <w:r>
        <w:t>Q41. WHICH OF THE FOLLOWING IS NOT a criterion necessary to diagnose growing pains in children (according to Peterson and Mellson)?</w:t>
      </w:r>
    </w:p>
    <w:p>
      <w:pPr>
        <w:pStyle w:val="Meta"/>
        <w:keepNext/>
        <w:spacing w:after="20"/>
      </w:pPr>
      <w:r>
        <w:t>Uploaded pediatrics PDF • p.14  •  2026 ADJUDICATED</w:t>
      </w:r>
    </w:p>
    <w:p>
      <w:pPr>
        <w:pStyle w:val="Answer"/>
        <w:keepNext/>
        <w:spacing w:after="20"/>
      </w:pPr>
      <w:r>
        <w:t>✅ FINAL -&gt; D: positive family history of growing pains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age between 4 and 12</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pain does not occur daily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pain always occurs in the evening or night, it never occurs in the morning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positive family history of growing pains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pain is symmetrical and involves thighs, popliteal regions and lower legs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Growing pains — quick criteria vs red flags</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Typical growing pains</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Red flags against the diagnosis</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Age usually 3-12 years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Persistent unilateral pain</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Bilateral calves/shins/popliteal fossae</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Morning pain or daytime pain every day</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Evening/night pain; can wake child</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Limp, joint swelling, focal tenderness</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Pain-free mornings; normal exam</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Abnormal exam, fever, weight loss, elevated inflammatory markers</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Intermittent episodes, not daily</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Progressive or activity-limiting pain</w:t>
                  </w:r>
                </w:p>
              </w:tc>
            </w:tr>
          </w:tbl>
          <w:p/>
          <w:p>
            <w:pPr>
              <w:spacing w:before="20" w:after="0"/>
            </w:pPr>
            <w:r>
              <w:rPr>
                <w:i/>
                <w:color w:val="202124"/>
                <w:sz w:val="15"/>
              </w:rPr>
              <w:t>Note: Family history can be supportive, but it is not a required diagnostic criterion.</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 positive family history is not required for growing pains. Typical pain is bilateral lower-limb pain, evening/night predominance, normal examination/labs, and no morning symptoms.</w:t>
            </w:r>
          </w:p>
        </w:tc>
      </w:tr>
    </w:tbl>
    <w:p>
      <w:pPr>
        <w:spacing w:after="0"/>
      </w:pPr>
    </w:p>
    <w:p>
      <w:pPr>
        <w:pStyle w:val="Question"/>
        <w:keepNext/>
        <w:spacing w:after="20"/>
      </w:pPr>
      <w:r>
        <w:t>Q42. A seven-year-old girl visited her friend suffering from measles. The boy had had a rash for 6 days. What post-exposure prophylaxis should be performed in the girl?</w:t>
      </w:r>
    </w:p>
    <w:p>
      <w:pPr>
        <w:pStyle w:val="Meta"/>
        <w:keepNext/>
        <w:spacing w:after="20"/>
      </w:pPr>
      <w:r>
        <w:t>Uploaded pediatrics PDF • p.14  •  2026 VERIFIED - CAVEAT</w:t>
      </w:r>
    </w:p>
    <w:p>
      <w:pPr>
        <w:pStyle w:val="Answer"/>
        <w:keepNext/>
        <w:spacing w:after="20"/>
      </w:pPr>
      <w:r>
        <w:t>✅ FINAL -&gt; E: none, there is no need for a post-exposure prophylaxis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The measles case was already on rash day 6 at the visit. Typical infectivity ends after rash day 4 in an immunocompetent person, so this encounter is outside the usual infectious window.</w:t>
            </w:r>
          </w:p>
        </w:tc>
      </w:tr>
    </w:tbl>
    <w:p>
      <w:pPr>
        <w:spacing w:after="0"/>
      </w:pPr>
    </w:p>
    <w:p>
      <w:pPr>
        <w:pStyle w:val="Question"/>
        <w:keepNext/>
        <w:spacing w:after="20"/>
      </w:pPr>
      <w:r>
        <w:t>Q43. Which of the following is the most common cause of blindness in children in Poland?</w:t>
      </w:r>
    </w:p>
    <w:p>
      <w:pPr>
        <w:pStyle w:val="Meta"/>
        <w:keepNext/>
        <w:spacing w:after="20"/>
      </w:pPr>
      <w:r>
        <w:t>Uploaded pediatrics PDF • p.15  •  2026 VERIFIED - CAVEAT</w:t>
      </w:r>
    </w:p>
    <w:p>
      <w:pPr>
        <w:pStyle w:val="Answer"/>
        <w:keepNext/>
        <w:spacing w:after="20"/>
      </w:pPr>
      <w:r>
        <w:t>✅ FINAL -&gt; C: retinopathy of prematurity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Classic LEK/Poland teaching: retinopathy of prematurity is a major cause of childhood visual impairment/blindness; remember prematurity and oxygen exposure as key risk factors.</w:t>
            </w:r>
          </w:p>
        </w:tc>
      </w:tr>
    </w:tbl>
    <w:p>
      <w:pPr>
        <w:spacing w:after="0"/>
      </w:pPr>
    </w:p>
    <w:p>
      <w:pPr>
        <w:pStyle w:val="Question"/>
        <w:keepNext/>
        <w:spacing w:after="20"/>
      </w:pPr>
      <w:r>
        <w:t>Q44. Hypoparathyroidism occurs in the following diseases EXCEPT for:</w:t>
      </w:r>
    </w:p>
    <w:p>
      <w:pPr>
        <w:pStyle w:val="Meta"/>
        <w:keepNext/>
        <w:spacing w:after="20"/>
      </w:pPr>
      <w:r>
        <w:t>Uploaded pediatrics PDF • p.15  •  SOURCE-SETTLED</w:t>
      </w:r>
    </w:p>
    <w:p>
      <w:pPr>
        <w:pStyle w:val="Answer"/>
        <w:keepNext/>
        <w:spacing w:after="20"/>
      </w:pPr>
      <w:r>
        <w:t>✅ FINAL -&gt; E: CaSR inactivating mutation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DiGeorge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autoimmune polyendocrine syndrome type 1</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hyperparathyroidism in a pregnant mother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condition after neck irradiation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CaSR inactivating mutation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An inactivating CaSR mutation causes familial hypocalciuric hypercalcaemia / neonatal severe hyperparathyroidism - not hypoparathyroidism. Activating CaSR mutations cause hypocalcaemia.</w:t>
            </w:r>
          </w:p>
        </w:tc>
      </w:tr>
    </w:tbl>
    <w:p>
      <w:pPr>
        <w:spacing w:after="0"/>
      </w:pPr>
    </w:p>
    <w:p>
      <w:pPr>
        <w:pStyle w:val="Question"/>
        <w:keepNext/>
        <w:spacing w:after="20"/>
      </w:pPr>
      <w:r>
        <w:t>Q45. Risk factors for urolithiasis DO NOT include:</w:t>
      </w:r>
    </w:p>
    <w:p>
      <w:pPr>
        <w:pStyle w:val="Meta"/>
        <w:keepNext/>
        <w:spacing w:after="20"/>
      </w:pPr>
      <w:r>
        <w:t>Uploaded pediatrics PDF • p.15  •  SOURCE-SETTLED</w:t>
      </w:r>
    </w:p>
    <w:p>
      <w:pPr>
        <w:pStyle w:val="Answer"/>
        <w:keepNext/>
        <w:spacing w:after="20"/>
      </w:pPr>
      <w:r>
        <w:t>✅ FINAL -&gt; D: hypermagnesuria</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hypercalciuria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hypocitraturia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hyperoxaluria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hypermagnesuria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hyperuricosuria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Stone risks include hypercalciuria, hyperoxaluria, hyperuricosuria and hypocitraturia. Magnesium complexes oxalate and is generally protective rather than a classic “hypermagnesuria” risk.</w:t>
            </w:r>
          </w:p>
        </w:tc>
      </w:tr>
    </w:tbl>
    <w:p>
      <w:pPr>
        <w:spacing w:after="0"/>
      </w:pPr>
    </w:p>
    <w:p>
      <w:pPr>
        <w:pStyle w:val="Question"/>
        <w:keepNext/>
        <w:spacing w:after="20"/>
      </w:pPr>
      <w:r>
        <w:t>Q46. While riding a bike, a teenage boy treated with insulin for type 1 diabetes suddenly felt weakness, heart palpitations and a tremor in his hands. What should he do first of all?</w:t>
      </w:r>
    </w:p>
    <w:p>
      <w:pPr>
        <w:pStyle w:val="Meta"/>
        <w:keepNext/>
        <w:spacing w:after="20"/>
      </w:pPr>
      <w:r>
        <w:t>Uploaded pediatrics PDF • p.15  •  SOURCE-SETTLED</w:t>
      </w:r>
    </w:p>
    <w:p>
      <w:pPr>
        <w:pStyle w:val="Answer"/>
        <w:keepNext/>
        <w:spacing w:after="20"/>
      </w:pPr>
      <w:r>
        <w:t>✅ FINAL -&gt; B: drink 200 mL of juice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Exercise-associated adrenergic symptoms in a child with type 1 diabetes = treat suspected hypoglycaemia first with fast carbohydrate, such as juice; recheck glucose after about 15 minutes.</w:t>
            </w:r>
          </w:p>
        </w:tc>
      </w:tr>
    </w:tbl>
    <w:p>
      <w:pPr>
        <w:spacing w:after="0"/>
      </w:pPr>
    </w:p>
    <w:p>
      <w:pPr>
        <w:pStyle w:val="Question"/>
        <w:keepNext/>
        <w:spacing w:after="20"/>
      </w:pPr>
      <w:r>
        <w:t>Q47. Which of the following statements concerning food challenge test (FCT), regarded as a valuable diagnostic tool in food allergy, is FALSE ?</w:t>
      </w:r>
    </w:p>
    <w:p>
      <w:pPr>
        <w:pStyle w:val="Meta"/>
        <w:keepNext/>
        <w:spacing w:after="20"/>
      </w:pPr>
      <w:r>
        <w:t>Uploaded pediatrics PDF • p.16  •  2026 VERIFIED - CAVEAT</w:t>
      </w:r>
    </w:p>
    <w:p>
      <w:pPr>
        <w:pStyle w:val="Answer"/>
        <w:keepNext/>
        <w:spacing w:after="20"/>
      </w:pPr>
      <w:r>
        <w:t>✅ FINAL -&gt; E: usually at least two food allergens are applied simultaneously in the food challenge test</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Oral food challenge tests one suspected food at a time under supervision; DBPCFC is the diagnostic gold standard when needed. Simultaneously challenging with multiple allergens defeats attribution of the reaction.</w:t>
            </w:r>
          </w:p>
        </w:tc>
      </w:tr>
    </w:tbl>
    <w:p>
      <w:pPr>
        <w:spacing w:after="0"/>
      </w:pPr>
    </w:p>
    <w:p>
      <w:pPr>
        <w:pStyle w:val="Question"/>
        <w:keepNext/>
        <w:spacing w:after="20"/>
      </w:pPr>
      <w:r>
        <w:t>Q48. Indicate the FALSE statement concerning the second heart sound splitting in children:</w:t>
      </w:r>
    </w:p>
    <w:p>
      <w:pPr>
        <w:pStyle w:val="Meta"/>
        <w:keepNext/>
        <w:spacing w:after="20"/>
      </w:pPr>
      <w:r>
        <w:t>Uploaded pediatrics PDF • p.16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More than one statement is false: physiologic S2 splitting varies with respiration; ASD classically causes fixed splitting, while pulmonary stenosis causes wide splitting rather than the stated fixed pattern. One false choice cannot be isolated cleanly.</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INVALID: normal S2 splitting widens with inspiration; a fixed split is classic for ASD. Pulmonary stenosis causes a wide split, and several offered statements are not cleanly correct, so there is more than one false statement.</w:t>
            </w:r>
          </w:p>
        </w:tc>
      </w:tr>
    </w:tbl>
    <w:p>
      <w:pPr>
        <w:spacing w:after="0"/>
      </w:pPr>
    </w:p>
    <w:p>
      <w:pPr>
        <w:pStyle w:val="Question"/>
        <w:keepNext/>
        <w:spacing w:after="20"/>
      </w:pPr>
      <w:r>
        <w:t>Q49. Chronic fatigue syndrome is a complication of:</w:t>
      </w:r>
    </w:p>
    <w:p>
      <w:pPr>
        <w:pStyle w:val="Meta"/>
        <w:keepNext/>
        <w:spacing w:after="20"/>
      </w:pPr>
      <w:r>
        <w:t>Uploaded pediatrics PDF • p.16  •  SOURCE-SETTLED</w:t>
      </w:r>
    </w:p>
    <w:p>
      <w:pPr>
        <w:pStyle w:val="Answer"/>
        <w:keepNext/>
        <w:spacing w:after="20"/>
      </w:pPr>
      <w:r>
        <w:t>✅ FINAL -&gt; A: infectious mononucleosis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EBV infectious mononucleosis can be followed by prolonged post-infectious fatigue.</w:t>
            </w:r>
          </w:p>
        </w:tc>
      </w:tr>
    </w:tbl>
    <w:p>
      <w:pPr>
        <w:spacing w:after="0"/>
      </w:pPr>
    </w:p>
    <w:p>
      <w:pPr>
        <w:pStyle w:val="Question"/>
        <w:keepNext/>
        <w:spacing w:after="20"/>
      </w:pPr>
      <w:r>
        <w:t>Q50. The most probable diagnosis in a patient with recurrent infections, thrombocytopenic purpura (the onset in the first six months of live) and eczema (atopic dermatitis-type) is:</w:t>
      </w:r>
    </w:p>
    <w:p>
      <w:pPr>
        <w:pStyle w:val="Meta"/>
        <w:keepNext/>
        <w:spacing w:after="20"/>
      </w:pPr>
      <w:r>
        <w:t>Uploaded pediatrics PDF • p.17  •  SOURCE-SETTLED</w:t>
      </w:r>
    </w:p>
    <w:p>
      <w:pPr>
        <w:pStyle w:val="Answer"/>
        <w:keepNext/>
        <w:spacing w:after="20"/>
      </w:pPr>
      <w:r>
        <w:t>✅ FINAL -&gt; E: Wiskott-Aldrich syndrome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Wiskott-Aldrich syndrome. Retain this as the single best answer for the clinical fact tested in this stem.</w:t>
            </w:r>
          </w:p>
        </w:tc>
      </w:tr>
    </w:tbl>
    <w:p>
      <w:pPr>
        <w:spacing w:after="0"/>
      </w:pPr>
    </w:p>
    <w:p>
      <w:pPr>
        <w:pStyle w:val="Question"/>
        <w:keepNext/>
        <w:spacing w:after="20"/>
      </w:pPr>
      <w:r>
        <w:t>Q51. The most common cause of hyperthyroidism in adolescents is:</w:t>
      </w:r>
    </w:p>
    <w:p>
      <w:pPr>
        <w:pStyle w:val="Meta"/>
        <w:keepNext/>
        <w:spacing w:after="20"/>
      </w:pPr>
      <w:r>
        <w:t>Uploaded pediatrics PDF • p.17  •  SOURCE-SETTLED</w:t>
      </w:r>
    </w:p>
    <w:p>
      <w:pPr>
        <w:pStyle w:val="Answer"/>
        <w:keepNext/>
        <w:spacing w:after="20"/>
      </w:pPr>
      <w:r>
        <w:t>✅ FINAL -&gt; B: Graves’ disease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Graves disease is the most common cause of hyperthyroidism in children and adolescents.</w:t>
            </w:r>
          </w:p>
        </w:tc>
      </w:tr>
    </w:tbl>
    <w:p>
      <w:pPr>
        <w:spacing w:after="0"/>
      </w:pPr>
    </w:p>
    <w:p>
      <w:pPr>
        <w:pStyle w:val="Question"/>
        <w:keepNext/>
        <w:spacing w:after="20"/>
      </w:pPr>
      <w:r>
        <w:t>Q52. A 10-year-old child with diabetes diagnosed one year ago was completely vaccinated against hepatitis B in the infancy. The parents ask whether the child needs the revaccination against hepatitis B due to the diabetes. Which is the right answer?</w:t>
      </w:r>
    </w:p>
    <w:p>
      <w:pPr>
        <w:pStyle w:val="Meta"/>
        <w:keepNext/>
        <w:spacing w:after="20"/>
      </w:pPr>
      <w:r>
        <w:t>Uploaded pediatrics PDF • p.17  •  2026 ADJUDICATED  •  source key B -&gt; corrected A</w:t>
      </w:r>
    </w:p>
    <w:p>
      <w:pPr>
        <w:pStyle w:val="Answer"/>
        <w:keepNext/>
        <w:spacing w:after="20"/>
      </w:pPr>
      <w:r>
        <w:t>✅ FINAL -&gt; A: the child does not need any further vaccinations against hepatitis B</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B requires routine anti-HBs testing before deciding. An immunocompetent child who completed the HepB series does not need routine post-vaccination serology or boosters solely because of diabetes -&gt; A.</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CURRENT IMMUNIZATION PRINCIPLE: an immunocompetent child who completed a HepB series does not routinely need anti-HBs testing, boosters or revaccination solely because of diabetes.</w:t>
            </w:r>
          </w:p>
        </w:tc>
      </w:tr>
    </w:tbl>
    <w:p>
      <w:pPr>
        <w:spacing w:after="0"/>
      </w:pPr>
    </w:p>
    <w:p>
      <w:pPr>
        <w:pStyle w:val="Question"/>
        <w:keepNext/>
        <w:spacing w:after="20"/>
      </w:pPr>
      <w:r>
        <w:t>Q53. The respiratory rate in a normal active 2-year-old child should not exceed:</w:t>
      </w:r>
    </w:p>
    <w:p>
      <w:pPr>
        <w:pStyle w:val="Meta"/>
        <w:keepNext/>
        <w:spacing w:after="20"/>
      </w:pPr>
      <w:r>
        <w:t>Uploaded pediatrics PDF • p.18  •  SOURCE-SETTLED</w:t>
      </w:r>
    </w:p>
    <w:p>
      <w:pPr>
        <w:pStyle w:val="Answer"/>
        <w:keepNext/>
        <w:spacing w:after="20"/>
      </w:pPr>
      <w:r>
        <w:t>✅ FINAL -&gt; C: 40/min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40/min. Retain this as the single best answer for the clinical fact tested in this stem.</w:t>
            </w:r>
          </w:p>
        </w:tc>
      </w:tr>
    </w:tbl>
    <w:p>
      <w:pPr>
        <w:spacing w:after="0"/>
      </w:pPr>
    </w:p>
    <w:p>
      <w:pPr>
        <w:pStyle w:val="Question"/>
        <w:keepNext/>
        <w:spacing w:after="20"/>
      </w:pPr>
      <w:r>
        <w:t>Q54. Indicate the true statement concerning vesicoureteral reflux:</w:t>
      </w:r>
    </w:p>
    <w:p>
      <w:pPr>
        <w:pStyle w:val="Meta"/>
        <w:keepNext/>
        <w:spacing w:after="20"/>
      </w:pPr>
      <w:r>
        <w:t>Uploaded pediatrics PDF • p.18  •  SOURCE-SETTLED</w:t>
      </w:r>
    </w:p>
    <w:p>
      <w:pPr>
        <w:pStyle w:val="Answer"/>
        <w:keepNext/>
        <w:spacing w:after="20"/>
      </w:pPr>
      <w:r>
        <w:t>✅ FINAL -&gt; C: incidence of urinary tract infections is increased in children with this defect</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incidence of urinary tract infections is increased in children with this defect. Retain this as the single best answer for the clinical fact tested in this stem.</w:t>
            </w:r>
          </w:p>
        </w:tc>
      </w:tr>
    </w:tbl>
    <w:p>
      <w:pPr>
        <w:spacing w:after="0"/>
      </w:pPr>
    </w:p>
    <w:p>
      <w:pPr>
        <w:pStyle w:val="Question"/>
        <w:keepNext/>
        <w:spacing w:after="20"/>
      </w:pPr>
      <w:r>
        <w:t>Q55. A neonate is regarded as born prematurely if the pregnancy lasted less than:</w:t>
      </w:r>
    </w:p>
    <w:p>
      <w:pPr>
        <w:pStyle w:val="Meta"/>
        <w:keepNext/>
        <w:spacing w:after="20"/>
      </w:pPr>
      <w:r>
        <w:t>Uploaded pediatrics PDF • p.18  •  2026 VERIFIED - CAVEAT</w:t>
      </w:r>
    </w:p>
    <w:p>
      <w:pPr>
        <w:pStyle w:val="Answer"/>
        <w:keepNext/>
        <w:spacing w:after="20"/>
      </w:pPr>
      <w:r>
        <w:t>✅ FINAL -&gt; E: 37 weeks or 259 days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37 weeks or 259 days. Retain this as the single best answer for the clinical fact tested in this stem.</w:t>
            </w:r>
          </w:p>
        </w:tc>
      </w:tr>
    </w:tbl>
    <w:p>
      <w:pPr>
        <w:spacing w:after="0"/>
      </w:pPr>
    </w:p>
    <w:p>
      <w:pPr>
        <w:pStyle w:val="Question"/>
        <w:keepNext/>
        <w:spacing w:after="20"/>
      </w:pPr>
      <w:r>
        <w:t>Q56. Which of the following rise a suspicion of disturbances of the urea cycle in a neonate: 1) vomiting after the first feeding with proteins in a previously healthy neonate; 2) sudden loss of appetite, tremor, seizures, decreased muscle tone, sleepiness or coma in a previously healthy neonate; 3) agitation and generalized rigidity in a previously healthy neonate; 4) increased concentrations of ammonia in serum; 5) decreased concentrations of ammonia in serum</w:t>
      </w:r>
    </w:p>
    <w:p>
      <w:pPr>
        <w:pStyle w:val="Meta"/>
        <w:keepNext/>
        <w:spacing w:after="20"/>
      </w:pPr>
      <w:r>
        <w:t>Uploaded pediatrics PDF • p.19  •  2026 ADJUDICATED  •  source key A -&gt; corrected C</w:t>
      </w:r>
    </w:p>
    <w:p>
      <w:pPr>
        <w:pStyle w:val="Answer"/>
        <w:keepNext/>
        <w:spacing w:after="20"/>
      </w:pPr>
      <w:r>
        <w:t>✅ FINAL -&gt; C: 1,2,4</w:t>
      </w:r>
    </w:p>
    <w:p>
      <w:pPr>
        <w:spacing w:after="0"/>
        <w:ind w:left="115"/>
      </w:pPr>
      <w:r>
        <w:rPr>
          <w:sz w:val="16"/>
        </w:rPr>
        <w:t>🟩 1) vomiting after the first feeding with proteins in a previously healthy neonate</w:t>
      </w:r>
    </w:p>
    <w:p>
      <w:pPr>
        <w:spacing w:after="0"/>
        <w:ind w:left="115"/>
      </w:pPr>
      <w:r>
        <w:rPr>
          <w:sz w:val="16"/>
        </w:rPr>
        <w:t>🟩 2) sudden loss of appetite, tremor, seizures, decreased muscle tone, sleepiness or coma in a previously healthy neonate</w:t>
      </w:r>
    </w:p>
    <w:p>
      <w:pPr>
        <w:spacing w:after="0"/>
        <w:ind w:left="115"/>
      </w:pPr>
      <w:r>
        <w:rPr>
          <w:sz w:val="16"/>
        </w:rPr>
        <w:t>🟩 4) increased concentrations of ammonia in serum</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substitutes agitation/rigidity for the more typical hyperammonaemic encephalopathy pattern. Protein-triggered vomiting, lethargy/seizures/hypotonia/coma and elevated ammonia are the key cluster -&gt; 1,2,4 =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Urea-cycle defects: protein feeding can precipitate vomiting, encephalopathy/seizures/hypotonia and marked hyperammonaemia in a previously well neonate.</w:t>
            </w:r>
          </w:p>
        </w:tc>
      </w:tr>
    </w:tbl>
    <w:p>
      <w:pPr>
        <w:spacing w:after="0"/>
      </w:pPr>
    </w:p>
    <w:p>
      <w:pPr>
        <w:pStyle w:val="Question"/>
        <w:keepNext/>
        <w:spacing w:after="20"/>
      </w:pPr>
      <w:r>
        <w:t>Q57. Apart from careful history taking, skin prick tests (SPT) are a crucial diagnostic tool in allergology. Indicate the true statements concerning SPT in children: 1) SPT IS NOT recommended in children younger than 3 years; 2) in the case of allergy to airborne allergens, the result of SPT in children strongly correlates with the clinical symptoms of the disease; 3) SPT indicate the presence of allergen-specific IgE on skin mast cells; 4) when IgE-mediated food allergy (e.g. to vegetables or fruit) is suspected, SPT with a native allergen may be performed; 5) size of erythema to specific…</w:t>
      </w:r>
    </w:p>
    <w:p>
      <w:pPr>
        <w:pStyle w:val="Meta"/>
        <w:keepNext/>
        <w:spacing w:after="20"/>
      </w:pPr>
      <w:r>
        <w:t>Uploaded pediatrics PDF • p.19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itself cuts off statement 5 (“size of erythema…”). Because the answer options refer to statement 5, the legacy A and any replacement combination are not auditable from the source.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The source does not support one defensible modern single-best answer; retain the corrected teaching point rather than memorizing the legacy key.</w:t>
            </w:r>
          </w:p>
        </w:tc>
      </w:tr>
    </w:tbl>
    <w:p>
      <w:pPr>
        <w:spacing w:after="0"/>
      </w:pPr>
    </w:p>
    <w:p>
      <w:pPr>
        <w:pStyle w:val="Question"/>
        <w:keepNext/>
        <w:spacing w:after="20"/>
      </w:pPr>
      <w:r>
        <w:t>Q58. Which of the following can be found in a child with somatotropic pituitary insufficiency (growth hormone deficit): 1) low birth-weight; 2) normal bone and dental age; 3) decreased rate of growth at the preschool age; 4) signs of increased intracranial pressure caused by a tumor (e.g. craniopharyngioma)</w:t>
      </w:r>
    </w:p>
    <w:p>
      <w:pPr>
        <w:pStyle w:val="Meta"/>
        <w:keepNext/>
        <w:spacing w:after="20"/>
      </w:pPr>
      <w:r>
        <w:t>Uploaded pediatrics PDF • p.19  •  2026 ADJUDICATED  •  source key A -&gt; corrected E</w:t>
      </w:r>
    </w:p>
    <w:p>
      <w:pPr>
        <w:pStyle w:val="Answer"/>
        <w:keepNext/>
        <w:spacing w:after="20"/>
      </w:pPr>
      <w:r>
        <w:t>✅ FINAL -&gt; E: 3,4</w:t>
      </w:r>
    </w:p>
    <w:p>
      <w:pPr>
        <w:spacing w:after="0"/>
        <w:ind w:left="115"/>
      </w:pPr>
      <w:r>
        <w:rPr>
          <w:sz w:val="16"/>
        </w:rPr>
        <w:t>🟩 3) decreased rate of growth at the preschool age</w:t>
      </w:r>
    </w:p>
    <w:p>
      <w:pPr>
        <w:spacing w:after="0"/>
        <w:ind w:left="115"/>
      </w:pPr>
      <w:r>
        <w:rPr>
          <w:sz w:val="16"/>
        </w:rPr>
        <w:t>🟩 4) signs of increased intracranial pressure caused by a tumor (e.g. craniopharyngioma)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says all statements are true, but congenital GH deficiency usually has normal birth size and bone/dental age becomes delayed. Growth deceleration and a mass effect from a lesion such as craniopharyngioma are defensible -&gt; 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3,4. Retain this as the single best answer for the clinical fact tested in this stem.</w:t>
            </w:r>
          </w:p>
        </w:tc>
      </w:tr>
    </w:tbl>
    <w:p>
      <w:pPr>
        <w:spacing w:after="0"/>
      </w:pPr>
    </w:p>
    <w:p>
      <w:pPr>
        <w:pStyle w:val="Question"/>
        <w:keepNext/>
        <w:spacing w:after="20"/>
      </w:pPr>
      <w:r>
        <w:t>Q59. Indicate the true statements concerning the severe combined immunodeficiency (SCID): 1) it is a genetic disorder consisting in the absence or dysfunction of lymphocytes T that may be accompanied by the absence of lymphocytes B, NK or other cells of the hematologic system; 2) it is the most common type of primary immunodeficiency in children; 3) if left untreated it usually leads to death in the first year of life; 4) hematopoietic cell transplantation may result in permanent cure; 5) it may be radically treated by regular administration of immunoglobulins</w:t>
      </w:r>
    </w:p>
    <w:p>
      <w:pPr>
        <w:pStyle w:val="Meta"/>
        <w:keepNext/>
        <w:spacing w:after="20"/>
      </w:pPr>
      <w:r>
        <w:t>Uploaded pediatrics PDF • p.20  •  2026 ADJUDICATED  •  source key A -&gt; corrected B</w:t>
      </w:r>
    </w:p>
    <w:p>
      <w:pPr>
        <w:pStyle w:val="Answer"/>
        <w:keepNext/>
        <w:spacing w:after="20"/>
      </w:pPr>
      <w:r>
        <w:t>✅ FINAL -&gt; B: 1,3,4</w:t>
      </w:r>
    </w:p>
    <w:p>
      <w:pPr>
        <w:spacing w:after="0"/>
        <w:ind w:left="115"/>
      </w:pPr>
      <w:r>
        <w:rPr>
          <w:sz w:val="16"/>
        </w:rPr>
        <w:t>🟩 1) it is a genetic disorder consisting in the absence or dysfunction of lymphocytes T that may be accompanied by the absence of lymphocytes B, NK or other cells of the hematologic system</w:t>
      </w:r>
    </w:p>
    <w:p>
      <w:pPr>
        <w:spacing w:after="0"/>
        <w:ind w:left="115"/>
      </w:pPr>
      <w:r>
        <w:rPr>
          <w:sz w:val="16"/>
        </w:rPr>
        <w:t>🟩 3) if left untreated it usually leads to death in the first year of life</w:t>
      </w:r>
    </w:p>
    <w:p>
      <w:pPr>
        <w:spacing w:after="0"/>
        <w:ind w:left="115"/>
      </w:pPr>
      <w:r>
        <w:rPr>
          <w:sz w:val="16"/>
        </w:rPr>
        <w:t>🟩 4) hematopoietic cell transplantation may result in permanent cure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incorrectly calls SCID the most common primary immunodeficiency and omits untreated first-year mortality. SCID is a severe T-cell disorder; without definitive therapy it is often fatal in infancy, and HSCT can cure -&gt; 1,3,4 =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1,3,4. Retain this as the single best answer for the clinical fact tested in this stem.</w:t>
            </w:r>
          </w:p>
        </w:tc>
      </w:tr>
    </w:tbl>
    <w:p>
      <w:pPr>
        <w:spacing w:after="0"/>
      </w:pPr>
    </w:p>
    <w:p>
      <w:pPr>
        <w:pStyle w:val="Question"/>
        <w:keepNext/>
        <w:spacing w:after="20"/>
      </w:pPr>
      <w:r>
        <w:t>Q60. In a 6-month-old girl in a good general condition, the urine for urinalysis was collected into the bag specimen. On urinalysis, 10-20 leukocytes in the visual field were noticed, urine for culture was taken. What should the pediatrician do?</w:t>
      </w:r>
    </w:p>
    <w:p>
      <w:pPr>
        <w:pStyle w:val="Meta"/>
        <w:keepNext/>
        <w:spacing w:after="20"/>
      </w:pPr>
      <w:r>
        <w:t>Uploaded pediatrics PDF • p.20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A bag specimen is too contamination-prone to establish UTI by culture. The offered “mid-stream” repeat in a 6-month-old is not a dependable substitute for a properly collected catheter/SPA or feasible clean-catch specimen, leaving no clean single best option.</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 urine-bag specimen is prone to contamination and cannot confirm UTI. In a stable infant with an abnormal screening urinalysis, obtain a properly collected specimen (catheter/SPA, or clean-catch when feasible) for urinalysis and culture before diagnosing UTI.</w:t>
            </w:r>
          </w:p>
        </w:tc>
      </w:tr>
    </w:tbl>
    <w:p>
      <w:pPr>
        <w:spacing w:after="0"/>
      </w:pPr>
    </w:p>
    <w:p>
      <w:pPr>
        <w:pStyle w:val="Heading1"/>
        <w:keepNext w:val="0"/>
        <w:spacing w:after="40"/>
      </w:pPr>
      <w:r>
        <w:rPr>
          <w:b w:val="0"/>
        </w:rPr>
        <w:t>Q61-Q90</w:t>
      </w:r>
    </w:p>
    <w:p>
      <w:pPr>
        <w:pStyle w:val="Question"/>
        <w:keepNext/>
        <w:spacing w:after="20"/>
      </w:pPr>
      <w:r>
        <w:t>Q61. Acute pharyngitis in children 3-4 years of age:</w:t>
      </w:r>
    </w:p>
    <w:p>
      <w:pPr>
        <w:pStyle w:val="Meta"/>
        <w:keepNext/>
        <w:spacing w:after="20"/>
      </w:pPr>
      <w:r>
        <w:t>Uploaded pediatrics PDF • p.20  •  2026 ADJUDICATED</w:t>
      </w:r>
    </w:p>
    <w:p>
      <w:pPr>
        <w:pStyle w:val="Answer"/>
        <w:keepNext/>
        <w:spacing w:after="20"/>
      </w:pPr>
      <w:r>
        <w:t>✅ FINAL -&gt; C: is most often caused by viruses and does not require antibiotic therapy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is most often caused by viruses and does not require antibiotic therapy. Retain this as the single best answer for the clinical fact tested in this stem.</w:t>
            </w:r>
          </w:p>
        </w:tc>
      </w:tr>
    </w:tbl>
    <w:p>
      <w:pPr>
        <w:spacing w:after="0"/>
      </w:pPr>
    </w:p>
    <w:p>
      <w:pPr>
        <w:pStyle w:val="Question"/>
        <w:keepNext/>
        <w:spacing w:after="20"/>
      </w:pPr>
      <w:r>
        <w:t>Q62. A 7-year-old boy is under psychiatric care due to learning disabilities and behavioral problems. Recently, neurologic deterioration that includes hearing loss and visual deficits has been recognized. The plasma concentration of very long chain fatty acids is elevated. What is the probable diagnosis?</w:t>
      </w:r>
    </w:p>
    <w:p>
      <w:pPr>
        <w:pStyle w:val="Meta"/>
        <w:keepNext/>
        <w:spacing w:after="20"/>
      </w:pPr>
      <w:r>
        <w:t>Uploaded pediatrics PDF • p.21  •  2026 ADJUDICATED</w:t>
      </w:r>
    </w:p>
    <w:p>
      <w:pPr>
        <w:pStyle w:val="Answer"/>
        <w:keepNext/>
        <w:spacing w:after="20"/>
      </w:pPr>
      <w:r>
        <w:t>✅ FINAL -&gt; A: X-linked adrenoleukodystrophy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X-linked adrenoleukodystrophy. Retain this as the single best answer for the clinical fact tested in this stem.</w:t>
            </w:r>
          </w:p>
        </w:tc>
      </w:tr>
    </w:tbl>
    <w:p>
      <w:pPr>
        <w:spacing w:after="0"/>
      </w:pPr>
    </w:p>
    <w:p>
      <w:pPr>
        <w:pStyle w:val="Question"/>
        <w:keepNext/>
        <w:spacing w:after="20"/>
      </w:pPr>
      <w:r>
        <w:t>Q63. Indicate the true statement concerning pneumonia in children:</w:t>
      </w:r>
    </w:p>
    <w:p>
      <w:pPr>
        <w:pStyle w:val="Meta"/>
        <w:keepNext/>
        <w:spacing w:after="20"/>
      </w:pPr>
      <w:r>
        <w:t>Uploaded pediatrics PDF • p.21  •  2026 ADJUDICATED</w:t>
      </w:r>
    </w:p>
    <w:p>
      <w:pPr>
        <w:pStyle w:val="Answer"/>
        <w:keepNext/>
        <w:spacing w:after="20"/>
      </w:pPr>
      <w:r>
        <w:t>✅ FINAL -&gt; A: age &lt; 6 months of a child with pneumonia is an indication for hospitalization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Pneumonia in a young infant, especially &lt;6 months with significant symptoms, lowers the threshold for hospital assessment. Hypoxaemia thresholds are generally below 92-94%, not simply &lt;95% in every guideline.</w:t>
            </w:r>
          </w:p>
        </w:tc>
      </w:tr>
    </w:tbl>
    <w:p>
      <w:pPr>
        <w:spacing w:after="0"/>
      </w:pPr>
    </w:p>
    <w:p>
      <w:pPr>
        <w:pStyle w:val="Question"/>
        <w:keepNext/>
        <w:spacing w:after="20"/>
      </w:pPr>
      <w:r>
        <w:t>Q64. Which of the following is the absolute CONTRAINDICATION to the gastric lavage in a child who ingested a toxic substance?</w:t>
      </w:r>
    </w:p>
    <w:p>
      <w:pPr>
        <w:pStyle w:val="Meta"/>
        <w:keepNext/>
        <w:spacing w:after="20"/>
      </w:pPr>
      <w:r>
        <w:t>Uploaded pediatrics PDF • p.21  •  2026 ADJUDICATED</w:t>
      </w:r>
    </w:p>
    <w:p>
      <w:pPr>
        <w:pStyle w:val="Answer"/>
        <w:keepNext/>
        <w:spacing w:after="20"/>
      </w:pPr>
      <w:r>
        <w:t>✅ FINAL -&gt; D: ingestion of a corrosive agent, alkaline or acid one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Corrosive ingestion is an absolute reason not to perform gastric lavage because re-exposure can worsen oesophageal injury and aspiration risk.</w:t>
            </w:r>
          </w:p>
        </w:tc>
      </w:tr>
    </w:tbl>
    <w:p>
      <w:pPr>
        <w:spacing w:after="0"/>
      </w:pPr>
    </w:p>
    <w:p>
      <w:pPr>
        <w:pStyle w:val="Question"/>
        <w:keepNext/>
        <w:spacing w:after="20"/>
      </w:pPr>
      <w:r>
        <w:t>Q65. The cerebrospinal fluid test performed in a 15-year-old child showed: cell count 420 /µL, 86% lymphocytes, erythrocytes 3/µL, glucose concentration 61 mg/dL, protein concentration 46 mg/dL, chloride ion concentration 122 mmol/L. The result is characteristic of:</w:t>
      </w:r>
    </w:p>
    <w:p>
      <w:pPr>
        <w:pStyle w:val="Meta"/>
        <w:keepNext/>
        <w:spacing w:after="20"/>
      </w:pPr>
      <w:r>
        <w:t>Uploaded pediatrics PDF • p.21  •  2026 ADJUDICATED</w:t>
      </w:r>
    </w:p>
    <w:p>
      <w:pPr>
        <w:pStyle w:val="Answer"/>
        <w:keepNext/>
        <w:spacing w:after="20"/>
      </w:pPr>
      <w:r>
        <w:t>✅ FINAL -&gt; C: viral meningitis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viral meningitis. Retain this as the single best answer for the clinical fact tested in this stem.</w:t>
            </w:r>
          </w:p>
        </w:tc>
      </w:tr>
    </w:tbl>
    <w:p>
      <w:pPr>
        <w:spacing w:after="0"/>
      </w:pPr>
    </w:p>
    <w:p>
      <w:pPr>
        <w:pStyle w:val="Question"/>
        <w:keepNext/>
        <w:spacing w:after="20"/>
      </w:pPr>
      <w:r>
        <w:t>Q66. The incubation period of hepatitis A in children is:</w:t>
      </w:r>
    </w:p>
    <w:p>
      <w:pPr>
        <w:pStyle w:val="Meta"/>
        <w:keepNext/>
        <w:spacing w:after="20"/>
      </w:pPr>
      <w:r>
        <w:t>Uploaded pediatrics PDF • p.22  •  2026 ADJUDICATED</w:t>
      </w:r>
    </w:p>
    <w:p>
      <w:pPr>
        <w:pStyle w:val="Answer"/>
        <w:keepNext/>
        <w:spacing w:after="20"/>
      </w:pPr>
      <w:r>
        <w:t>✅ FINAL -&gt; D: 15-40 days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HAV is faeco-oral with an incubation of roughly 2-6 weeks; anti-HAV IgM indicates acute/recent infection.</w:t>
            </w:r>
          </w:p>
        </w:tc>
      </w:tr>
    </w:tbl>
    <w:p>
      <w:pPr>
        <w:spacing w:after="0"/>
      </w:pPr>
    </w:p>
    <w:p>
      <w:pPr>
        <w:pStyle w:val="Question"/>
        <w:keepNext/>
        <w:spacing w:after="20"/>
      </w:pPr>
      <w:r>
        <w:t>Q67. Indicate the true statement concerning Credé method:</w:t>
      </w:r>
    </w:p>
    <w:p>
      <w:pPr>
        <w:pStyle w:val="Meta"/>
        <w:keepNext/>
        <w:spacing w:after="20"/>
      </w:pPr>
      <w:r>
        <w:t>Uploaded pediatrics PDF • p.22  •  2026 ADJUDICATED</w:t>
      </w:r>
    </w:p>
    <w:p>
      <w:pPr>
        <w:pStyle w:val="Answer"/>
        <w:keepNext/>
        <w:spacing w:after="20"/>
      </w:pPr>
      <w:r>
        <w:t>✅ FINAL -&gt; C: is based on the instillation of a 1% solution of silver nitrate into each eye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Credé prophylaxis is a historical ophthalmia-neonatorum method using 1% silver nitrate. Modern prophylaxis varies by country and usually uses an antibiotic ointment rather than silver nitrate.</w:t>
            </w:r>
          </w:p>
        </w:tc>
      </w:tr>
    </w:tbl>
    <w:p>
      <w:pPr>
        <w:spacing w:after="0"/>
      </w:pPr>
    </w:p>
    <w:p>
      <w:pPr>
        <w:pStyle w:val="Question"/>
        <w:keepNext/>
        <w:spacing w:after="20"/>
      </w:pPr>
      <w:r>
        <w:t>Q68. In a child with a confirmed diagnosis of coeliac disease, i.e. permanent gluten intolerance, the following products should be totally eliminated from the diet: 1) wheat; 2) rye; 3) corn; 4) barley; 5) rice</w:t>
      </w:r>
    </w:p>
    <w:p>
      <w:pPr>
        <w:pStyle w:val="Meta"/>
        <w:keepNext/>
        <w:spacing w:after="20"/>
      </w:pPr>
      <w:r>
        <w:t>Uploaded pediatrics PDF • p.22  •  SOURCE-SETTLED</w:t>
      </w:r>
    </w:p>
    <w:p>
      <w:pPr>
        <w:pStyle w:val="Answer"/>
        <w:keepNext/>
        <w:spacing w:after="20"/>
      </w:pPr>
      <w:r>
        <w:t>✅ FINAL -&gt; A: 1,2,4</w:t>
      </w:r>
    </w:p>
    <w:p>
      <w:pPr>
        <w:spacing w:after="0"/>
        <w:ind w:left="115"/>
      </w:pPr>
      <w:r>
        <w:rPr>
          <w:sz w:val="16"/>
        </w:rPr>
        <w:t>🟩 1) wheat</w:t>
      </w:r>
    </w:p>
    <w:p>
      <w:pPr>
        <w:spacing w:after="0"/>
        <w:ind w:left="115"/>
      </w:pPr>
      <w:r>
        <w:rPr>
          <w:sz w:val="16"/>
        </w:rPr>
        <w:t>🟩 2) rye</w:t>
      </w:r>
    </w:p>
    <w:p>
      <w:pPr>
        <w:spacing w:after="0"/>
        <w:ind w:left="115"/>
      </w:pPr>
      <w:r>
        <w:rPr>
          <w:sz w:val="16"/>
        </w:rPr>
        <w:t>🟩 4) barley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1,2,4. Retain this as the single best answer for the clinical fact tested in this stem.</w:t>
            </w:r>
          </w:p>
        </w:tc>
      </w:tr>
    </w:tbl>
    <w:p>
      <w:pPr>
        <w:spacing w:after="0"/>
      </w:pPr>
    </w:p>
    <w:p>
      <w:pPr>
        <w:pStyle w:val="Question"/>
        <w:keepNext/>
        <w:spacing w:after="20"/>
      </w:pPr>
      <w:r>
        <w:t>Q69. WHICH OF THE FOLLOWING IS NOT a cause of obesity in children?</w:t>
      </w:r>
    </w:p>
    <w:p>
      <w:pPr>
        <w:pStyle w:val="Meta"/>
        <w:keepNext/>
        <w:spacing w:after="20"/>
      </w:pPr>
      <w:r>
        <w:t>Uploaded pediatrics PDF • p.22  •  2026 ADJUDICATED</w:t>
      </w:r>
    </w:p>
    <w:p>
      <w:pPr>
        <w:pStyle w:val="Answer"/>
        <w:keepNext/>
        <w:spacing w:after="20"/>
      </w:pPr>
      <w:r>
        <w:t>✅ FINAL -&gt; B: leprechaunism</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leptin deficiency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leprechaunism</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overeating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hypercortisolemia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Prader-Willi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leprechaunism is the excluded/false choice. The table/true-set above shows what remains correct.</w:t>
            </w:r>
          </w:p>
        </w:tc>
      </w:tr>
    </w:tbl>
    <w:p>
      <w:pPr>
        <w:spacing w:after="0"/>
      </w:pPr>
    </w:p>
    <w:p>
      <w:pPr>
        <w:pStyle w:val="Question"/>
        <w:keepNext/>
        <w:spacing w:after="20"/>
      </w:pPr>
      <w:r>
        <w:t>Q70. Mild course tuberculosis includes: 1) cutaneous tuberculosis; 2) osteoarticular tuberculosis; 3) tuberculous spondylitis; 4) miliary tuberculosis; 5) lymphonodular tuberculosis</w:t>
      </w:r>
    </w:p>
    <w:p>
      <w:pPr>
        <w:pStyle w:val="Meta"/>
        <w:keepNext/>
        <w:spacing w:after="20"/>
      </w:pPr>
      <w:r>
        <w:t>Uploaded pediatrics PDF • p.23  •  SOURCE-SETTLED</w:t>
      </w:r>
    </w:p>
    <w:p>
      <w:pPr>
        <w:pStyle w:val="Answer"/>
        <w:keepNext/>
        <w:spacing w:after="20"/>
      </w:pPr>
      <w:r>
        <w:t>✅ FINAL -&gt; A: 1,2,5</w:t>
      </w:r>
    </w:p>
    <w:p>
      <w:pPr>
        <w:spacing w:after="0"/>
        <w:ind w:left="115"/>
      </w:pPr>
      <w:r>
        <w:rPr>
          <w:sz w:val="16"/>
        </w:rPr>
        <w:t>🟩 1) cutaneous tuberculosis</w:t>
      </w:r>
    </w:p>
    <w:p>
      <w:pPr>
        <w:spacing w:after="0"/>
        <w:ind w:left="115"/>
      </w:pPr>
      <w:r>
        <w:rPr>
          <w:sz w:val="16"/>
        </w:rPr>
        <w:t>🟩 2) osteoarticular tuberculosis</w:t>
      </w:r>
    </w:p>
    <w:p>
      <w:pPr>
        <w:spacing w:after="0"/>
        <w:ind w:left="115"/>
      </w:pPr>
      <w:r>
        <w:rPr>
          <w:sz w:val="16"/>
        </w:rPr>
        <w:t>🟩 5) lymphonodular tuberculosis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1,2,5. Retain this as the single best answer for the clinical fact tested in this stem.</w:t>
            </w:r>
          </w:p>
        </w:tc>
      </w:tr>
    </w:tbl>
    <w:p>
      <w:pPr>
        <w:spacing w:after="0"/>
      </w:pPr>
    </w:p>
    <w:p>
      <w:pPr>
        <w:pStyle w:val="Question"/>
        <w:keepNext/>
        <w:spacing w:after="20"/>
      </w:pPr>
      <w:r>
        <w:t>Q71. Which of the following antibiotics should be used in the treatment of acute pyelonephritis in a 2-year-old child?</w:t>
      </w:r>
    </w:p>
    <w:p>
      <w:pPr>
        <w:pStyle w:val="Meta"/>
        <w:keepNext/>
        <w:spacing w:after="20"/>
      </w:pPr>
      <w:r>
        <w:t>Uploaded pediatrics PDF • p.23  •  SOURCE-SETTLED</w:t>
      </w:r>
    </w:p>
    <w:p>
      <w:pPr>
        <w:pStyle w:val="Answer"/>
        <w:keepNext/>
        <w:spacing w:after="20"/>
      </w:pPr>
      <w:r>
        <w:t>✅ FINAL -&gt; C: 3 -generation cephalosporin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3 -generation cephalosporin. Retain this as the single best answer for the clinical fact tested in this stem.</w:t>
            </w:r>
          </w:p>
        </w:tc>
      </w:tr>
    </w:tbl>
    <w:p>
      <w:pPr>
        <w:spacing w:after="0"/>
      </w:pPr>
    </w:p>
    <w:p>
      <w:pPr>
        <w:pStyle w:val="Question"/>
        <w:keepNext/>
        <w:spacing w:after="20"/>
      </w:pPr>
      <w:r>
        <w:t>Q72. Which of the following can be anticipated in a child with Marfan syndrome (mutation in the FBN1 gene encoding fibrillin-1): 1) proportional above-average height; 2) abnormal joint flexibility; 3) male gender; 4) scoliosis; 5) aortic stenosis; 6) cataract</w:t>
      </w:r>
    </w:p>
    <w:p>
      <w:pPr>
        <w:pStyle w:val="Meta"/>
        <w:keepNext/>
        <w:spacing w:after="20"/>
      </w:pPr>
      <w:r>
        <w:t>Uploaded pediatrics PDF • p.23  •  2026 ADJUDICATED  •  source key A -&gt; corrected E</w:t>
      </w:r>
    </w:p>
    <w:p>
      <w:pPr>
        <w:pStyle w:val="Answer"/>
        <w:keepNext/>
        <w:spacing w:after="20"/>
      </w:pPr>
      <w:r>
        <w:t>✅ FINAL -&gt; E: 2,4</w:t>
      </w:r>
    </w:p>
    <w:p>
      <w:pPr>
        <w:spacing w:after="0"/>
        <w:ind w:left="115"/>
      </w:pPr>
      <w:r>
        <w:rPr>
          <w:sz w:val="16"/>
        </w:rPr>
        <w:t>🟩 2) abnormal joint flexibility</w:t>
      </w:r>
    </w:p>
    <w:p>
      <w:pPr>
        <w:spacing w:after="0"/>
        <w:ind w:left="115"/>
      </w:pPr>
      <w:r>
        <w:rPr>
          <w:sz w:val="16"/>
        </w:rPr>
        <w:t>🟩 4) scoliosis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makes proportional tall stature, male sex, aortic stenosis and cataract part of Marfan syndrome. The robust listed features are joint laxity and scoliosis; classic ocular/cardiac findings are ectopia lentis and aortic-root disease -&gt; 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Marfan: joint laxity and scoliosis fit. Height is characteristically disproportionate (long limbs), there is no male predilection, the aortic lesion is root dilatation/aneurysm rather than stenosis, and the ocular hallmark is ectopia lentis rather than cataract.</w:t>
            </w:r>
          </w:p>
        </w:tc>
      </w:tr>
    </w:tbl>
    <w:p>
      <w:pPr>
        <w:spacing w:after="0"/>
      </w:pPr>
    </w:p>
    <w:p>
      <w:pPr>
        <w:pStyle w:val="Question"/>
        <w:keepNext/>
        <w:spacing w:after="20"/>
      </w:pPr>
      <w:r>
        <w:t>Q73. Taking into consideration a theoretical risk of foetus malformations caused by the vaccine, an attenuated strain of rubella virus, what is the minimal interval between the vaccination with a combined measles-mumps-rubella vaccine and the planned pregnancy according to the Polish National Program of Immunizations?</w:t>
      </w:r>
    </w:p>
    <w:p>
      <w:pPr>
        <w:pStyle w:val="Meta"/>
        <w:keepNext/>
        <w:spacing w:after="20"/>
      </w:pPr>
      <w:r>
        <w:t>Uploaded pediatrics PDF • p.24  •  2026 ADJUDICATED</w:t>
      </w:r>
    </w:p>
    <w:p>
      <w:pPr>
        <w:pStyle w:val="Answer"/>
        <w:keepNext/>
        <w:spacing w:after="20"/>
      </w:pPr>
      <w:r>
        <w:t>✅ FINAL -&gt; B: 4 weeks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Avoid pregnancy for at least 4 weeks after a live MMR vaccine.</w:t>
            </w:r>
          </w:p>
        </w:tc>
      </w:tr>
    </w:tbl>
    <w:p>
      <w:pPr>
        <w:spacing w:after="0"/>
      </w:pPr>
    </w:p>
    <w:p>
      <w:pPr>
        <w:pStyle w:val="Question"/>
        <w:keepNext/>
        <w:spacing w:after="20"/>
      </w:pPr>
      <w:r>
        <w:t>Q74. Which karyotype is found in a patient with Morris syndrome?</w:t>
      </w:r>
    </w:p>
    <w:p>
      <w:pPr>
        <w:pStyle w:val="Meta"/>
        <w:keepNext/>
        <w:spacing w:after="20"/>
      </w:pPr>
      <w:r>
        <w:t>Uploaded pediatrics PDF • p.24  •  SOURCE-SETTLED</w:t>
      </w:r>
    </w:p>
    <w:p>
      <w:pPr>
        <w:pStyle w:val="Answer"/>
        <w:keepNext/>
        <w:spacing w:after="20"/>
      </w:pPr>
      <w:r>
        <w:t>✅ FINAL -&gt; D: 46 XY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46 XY. Retain this as the single best answer for the clinical fact tested in this stem.</w:t>
            </w:r>
          </w:p>
        </w:tc>
      </w:tr>
    </w:tbl>
    <w:p>
      <w:pPr>
        <w:spacing w:after="0"/>
      </w:pPr>
    </w:p>
    <w:p>
      <w:pPr>
        <w:pStyle w:val="Question"/>
        <w:keepNext/>
        <w:spacing w:after="20"/>
      </w:pPr>
      <w:r>
        <w:t>Q75. Factors which can disturb the fetal growth DO NOT include:</w:t>
      </w:r>
    </w:p>
    <w:p>
      <w:pPr>
        <w:pStyle w:val="Meta"/>
        <w:keepNext/>
        <w:spacing w:after="20"/>
      </w:pPr>
      <w:r>
        <w:t>Uploaded pediatrics PDF • p.24  •  2026 ADJUDICATED</w:t>
      </w:r>
    </w:p>
    <w:p>
      <w:pPr>
        <w:pStyle w:val="Answer"/>
        <w:keepNext/>
        <w:spacing w:after="20"/>
      </w:pPr>
      <w:r>
        <w:t>✅ FINAL -&gt; D: mother’s diet rich in folic acid</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mother’s underweight before pregnancy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mother’s age under 16 years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mother’s obesity or high weight gain during pregnancy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mother’s diet rich in folic acid</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gestational diabetes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mother’s diet rich in folic acid is the excluded/false choice. The table/true-set above shows what remains correct.</w:t>
            </w:r>
          </w:p>
        </w:tc>
      </w:tr>
    </w:tbl>
    <w:p>
      <w:pPr>
        <w:spacing w:after="0"/>
      </w:pPr>
    </w:p>
    <w:p>
      <w:pPr>
        <w:pStyle w:val="Question"/>
        <w:keepNext/>
        <w:spacing w:after="20"/>
      </w:pPr>
      <w:r>
        <w:t>Q76. Which of the following is most commonly used in the pharmacological treatment of vasovagal syncope in children?</w:t>
      </w:r>
    </w:p>
    <w:p>
      <w:pPr>
        <w:pStyle w:val="Meta"/>
        <w:keepNext/>
        <w:spacing w:after="20"/>
      </w:pPr>
      <w:r>
        <w:t>Uploaded pediatrics PDF • p.24  •  2026 ADJUDICATED</w:t>
      </w:r>
    </w:p>
    <w:p>
      <w:pPr>
        <w:pStyle w:val="Answer"/>
        <w:keepNext/>
        <w:spacing w:after="20"/>
      </w:pPr>
      <w:r>
        <w:t>✅ FINAL -&gt; A: mineralocorticoid</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Fludrocortisone is one pharmacologic option for recurrent vasovagal syncope when lifestyle measures fail; increased salt/fluid is first-line non-pharmacologic management.</w:t>
            </w:r>
          </w:p>
        </w:tc>
      </w:tr>
    </w:tbl>
    <w:p>
      <w:pPr>
        <w:spacing w:after="0"/>
      </w:pPr>
    </w:p>
    <w:p>
      <w:pPr>
        <w:pStyle w:val="Question"/>
        <w:keepNext/>
        <w:spacing w:after="20"/>
      </w:pPr>
      <w:r>
        <w:t>Q77. A woman comes to the GP with her 4-year-old daughter, who has had a fever up to 39.5 ºC since the morning. The child complains of strong sore throat too. The physical examination reveals enlarged tonsils covered with white exudate and pus plugs. Anterior cervical lymph nodes are also enlarged. The clinical image allows the diagnosis of:</w:t>
      </w:r>
    </w:p>
    <w:p>
      <w:pPr>
        <w:pStyle w:val="Meta"/>
        <w:keepNext/>
        <w:spacing w:after="20"/>
      </w:pPr>
      <w:r>
        <w:t>Uploaded pediatrics PDF • p.25  •  2026 ADJUDICATED</w:t>
      </w:r>
    </w:p>
    <w:p>
      <w:pPr>
        <w:pStyle w:val="Answer"/>
        <w:keepNext/>
        <w:spacing w:after="20"/>
      </w:pPr>
      <w:r>
        <w:t>✅ FINAL -&gt; D: acute streptococcal pharyngitis and tonsillitis, but the decision on antibiotic therapy should be based on the rapid strep test result</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With suspected GAS pharyngitis in a child, microbiologic confirmation (rapid antigen test +/- culture depending result/local policy) should guide antibiotics rather than treating solely from Centor/McIsaac score.</w:t>
            </w:r>
          </w:p>
        </w:tc>
      </w:tr>
    </w:tbl>
    <w:p>
      <w:pPr>
        <w:spacing w:after="0"/>
      </w:pPr>
    </w:p>
    <w:p>
      <w:pPr>
        <w:pStyle w:val="Question"/>
        <w:keepNext/>
        <w:spacing w:after="20"/>
      </w:pPr>
      <w:r>
        <w:t>Q78. Acute lymphoblastic leukemia (ALL) in a child population presents a relatively good prognosis compared with other neoplastic diseases. Which of the following is a prognostic high risk factor in ALL in children that urges intensive treatment and decreases chances of curing the disease?</w:t>
      </w:r>
    </w:p>
    <w:p>
      <w:pPr>
        <w:pStyle w:val="Meta"/>
        <w:keepNext/>
        <w:spacing w:after="20"/>
      </w:pPr>
      <w:r>
        <w:t>Uploaded pediatrics PDF • p.25  •  2026 ADJUDICATED</w:t>
      </w:r>
    </w:p>
    <w:p>
      <w:pPr>
        <w:pStyle w:val="Answer"/>
        <w:keepNext/>
        <w:spacing w:after="20"/>
      </w:pPr>
      <w:r>
        <w:t>✅ FINAL -&gt; B: presence of translocation t(9;22)</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Philadelphia chromosome t(9;22)/BCR::ABL1 is a high-risk ALL feature and changes treatment intensity/targeted therapy.</w:t>
            </w:r>
          </w:p>
        </w:tc>
      </w:tr>
    </w:tbl>
    <w:p>
      <w:pPr>
        <w:spacing w:after="0"/>
      </w:pPr>
    </w:p>
    <w:p>
      <w:pPr>
        <w:pStyle w:val="Question"/>
        <w:keepNext/>
        <w:spacing w:after="20"/>
      </w:pPr>
      <w:r>
        <w:t>Q79. Which of the following diagnostic methods allows the identification of scars in the kidney?</w:t>
      </w:r>
    </w:p>
    <w:p>
      <w:pPr>
        <w:pStyle w:val="Meta"/>
        <w:keepNext/>
        <w:spacing w:after="20"/>
      </w:pPr>
      <w:r>
        <w:t>Uploaded pediatrics PDF • p.25  •  2026 ADJUDICATED</w:t>
      </w:r>
    </w:p>
    <w:p>
      <w:pPr>
        <w:pStyle w:val="Answer"/>
        <w:keepNext/>
        <w:spacing w:after="20"/>
      </w:pPr>
      <w:r>
        <w:t>✅ FINAL -&gt; A: DMSA scintigraphy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DMSA renal scintigraphy is the classic study for cortical renal scars.</w:t>
            </w:r>
          </w:p>
        </w:tc>
      </w:tr>
    </w:tbl>
    <w:p>
      <w:pPr>
        <w:spacing w:after="0"/>
      </w:pPr>
    </w:p>
    <w:p>
      <w:pPr>
        <w:pStyle w:val="Question"/>
        <w:keepNext/>
        <w:spacing w:after="20"/>
      </w:pPr>
      <w:r>
        <w:t>Q80. The doses of medications in children depending on the substance and the way of administration are calculated: 1) per kilogram of body weight; 2) per square meter of body surface; 3) as in adults for children older than 6 years; 4) as in adults for children older than 10 years; 5) as in adults for children with body weight of 40 kg or more</w:t>
      </w:r>
    </w:p>
    <w:p>
      <w:pPr>
        <w:pStyle w:val="Meta"/>
        <w:keepNext/>
        <w:spacing w:after="20"/>
      </w:pPr>
      <w:r>
        <w:t>Uploaded pediatrics PDF • p.26  •  2026 ADJUDICATED  •  source key A -&gt; corrected B</w:t>
      </w:r>
    </w:p>
    <w:p>
      <w:pPr>
        <w:pStyle w:val="Answer"/>
        <w:keepNext/>
        <w:spacing w:after="20"/>
      </w:pPr>
      <w:r>
        <w:t>✅ FINAL -&gt; B: 1,2,5</w:t>
      </w:r>
    </w:p>
    <w:p>
      <w:pPr>
        <w:spacing w:after="0"/>
        <w:ind w:left="115"/>
      </w:pPr>
      <w:r>
        <w:rPr>
          <w:sz w:val="16"/>
        </w:rPr>
        <w:t>🟩 1) per kilogram of body weight</w:t>
      </w:r>
    </w:p>
    <w:p>
      <w:pPr>
        <w:spacing w:after="0"/>
        <w:ind w:left="115"/>
      </w:pPr>
      <w:r>
        <w:rPr>
          <w:sz w:val="16"/>
        </w:rPr>
        <w:t>🟩 2) per square meter of body surface</w:t>
      </w:r>
    </w:p>
    <w:p>
      <w:pPr>
        <w:spacing w:after="0"/>
        <w:ind w:left="115"/>
      </w:pPr>
      <w:r>
        <w:rPr>
          <w:sz w:val="16"/>
        </w:rPr>
        <w:t>🟩 5) as in adults for children with body weight of 40 kg or more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an arbitrary adult-dose cutoff at age 10. Paediatric doses are commonly weight- or BSA-based; adult dosing may be used when an adolescent reaches about adult body size/40 kg depending on the drug -&gt; 1,2,5 =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Paediatric dosing is commonly weight- or body-surface-area based; adult dosing can be used for many drugs once approximately adult body weight is reached, but age cut-offs alone are not a universal rule.</w:t>
            </w:r>
          </w:p>
        </w:tc>
      </w:tr>
    </w:tbl>
    <w:p>
      <w:pPr>
        <w:spacing w:after="0"/>
      </w:pPr>
    </w:p>
    <w:p>
      <w:pPr>
        <w:pStyle w:val="Question"/>
        <w:keepNext/>
        <w:spacing w:after="20"/>
      </w:pPr>
      <w:r>
        <w:t>Q81. Invasive meningococcal disease was diagnosed in a 4-year-old child admitted to the hospital. What preventive measure should be implemented in a 2-year-old brother of the hospitalized child living in the same household?</w:t>
      </w:r>
    </w:p>
    <w:p>
      <w:pPr>
        <w:pStyle w:val="Meta"/>
        <w:keepNext/>
        <w:spacing w:after="20"/>
      </w:pPr>
      <w:r>
        <w:t>Uploaded pediatrics PDF • p.26  •  2026 VERIFIED - CAVEAT</w:t>
      </w:r>
    </w:p>
    <w:p>
      <w:pPr>
        <w:pStyle w:val="Answer"/>
        <w:keepNext/>
        <w:spacing w:after="20"/>
      </w:pPr>
      <w:r>
        <w:t>✅ FINAL -&gt; C: one dose of ceftriaxone 125 mg should be given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Close household contacts of invasive meningococcal disease need prompt chemoprophylaxis; ceftriaxone is an accepted single-dose option for young children.</w:t>
            </w:r>
          </w:p>
        </w:tc>
      </w:tr>
    </w:tbl>
    <w:p>
      <w:pPr>
        <w:spacing w:after="0"/>
      </w:pPr>
    </w:p>
    <w:p>
      <w:pPr>
        <w:pStyle w:val="Question"/>
        <w:keepNext/>
        <w:spacing w:after="20"/>
      </w:pPr>
      <w:r>
        <w:t>Q82. A 3-year-old child suffers from significant pruritus aggravating at night. There are irregular papules on the skinfolds between digits. There are excoriations visible on the foot skin and in the intergluteal area. The probable diagnosis is:</w:t>
      </w:r>
    </w:p>
    <w:p>
      <w:pPr>
        <w:pStyle w:val="Meta"/>
        <w:keepNext/>
        <w:spacing w:after="20"/>
      </w:pPr>
      <w:r>
        <w:t>Uploaded pediatrics PDF • p.26  •  2026 ADJUDICATED</w:t>
      </w:r>
    </w:p>
    <w:p>
      <w:pPr>
        <w:pStyle w:val="Answer"/>
        <w:keepNext/>
        <w:spacing w:after="20"/>
      </w:pPr>
      <w:r>
        <w:t>✅ FINAL -&gt; A: scabies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scabies. Retain this as the single best answer for the clinical fact tested in this stem.</w:t>
            </w:r>
          </w:p>
        </w:tc>
      </w:tr>
    </w:tbl>
    <w:p>
      <w:pPr>
        <w:spacing w:after="0"/>
      </w:pPr>
    </w:p>
    <w:p>
      <w:pPr>
        <w:pStyle w:val="Question"/>
        <w:keepNext/>
        <w:spacing w:after="20"/>
      </w:pPr>
      <w:r>
        <w:t>Q83. Cystic fibrosis consists in inherited malfunction of the chloride channel. It results in the decreased excretion of chloride and the increased absorption of natrium into cells, which leads to ion disturbances and dehydration of the secretion of exocrine glands. Thus, it is true that in children with cystic fibrosis more often than in healthy children: 1) sweat contains less chloride, which is used in the diagnostics; 2) bronchiectasis may occur; 3) cholestasis and cholelithiasis may occur; 4) sinusitis and nasal polyps may occur; 5) exocrine pancreatic insufficiency may be observed while the…</w:t>
      </w:r>
    </w:p>
    <w:p>
      <w:pPr>
        <w:pStyle w:val="Meta"/>
        <w:keepNext/>
        <w:spacing w:after="20"/>
      </w:pPr>
      <w:r>
        <w:t>Uploaded pediatrics PDF • p.27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truncates statement 5, and the proposed corrected combination depends on it. The safe action is to mark the item source-truncated rather than invent the missing clause.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CF sweat chloride is increased, not decreased. Bronchiectasis, hepatobiliary disease, sinus disease/nasal polyps and exocrine pancreatic insufficiency are classic complications.</w:t>
            </w:r>
          </w:p>
        </w:tc>
      </w:tr>
    </w:tbl>
    <w:p>
      <w:pPr>
        <w:spacing w:after="0"/>
      </w:pPr>
    </w:p>
    <w:p>
      <w:pPr>
        <w:pStyle w:val="Question"/>
        <w:keepNext/>
        <w:spacing w:after="20"/>
      </w:pPr>
      <w:r>
        <w:t>Q84. The most common type of juvenile idiopathic arthritis in children is:</w:t>
      </w:r>
    </w:p>
    <w:p>
      <w:pPr>
        <w:pStyle w:val="Meta"/>
        <w:keepNext/>
        <w:spacing w:after="20"/>
      </w:pPr>
      <w:r>
        <w:t>Uploaded pediatrics PDF • p.27  •  2026 ADJUDICATED</w:t>
      </w:r>
    </w:p>
    <w:p>
      <w:pPr>
        <w:pStyle w:val="Answer"/>
        <w:keepNext/>
        <w:spacing w:after="20"/>
      </w:pPr>
      <w:r>
        <w:t>✅ FINAL -&gt; A: oligoarticular juvenile idiopathic arthritis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Oligoarticular JIA is the most common JIA category in children.</w:t>
            </w:r>
          </w:p>
        </w:tc>
      </w:tr>
    </w:tbl>
    <w:p>
      <w:pPr>
        <w:spacing w:after="0"/>
      </w:pPr>
    </w:p>
    <w:p>
      <w:pPr>
        <w:pStyle w:val="Question"/>
        <w:keepNext/>
        <w:spacing w:after="20"/>
      </w:pPr>
      <w:r>
        <w:t>Q85. The most common causes of macrocytic anaemia in children include:</w:t>
      </w:r>
    </w:p>
    <w:p>
      <w:pPr>
        <w:pStyle w:val="Meta"/>
        <w:keepNext/>
        <w:spacing w:after="20"/>
      </w:pPr>
      <w:r>
        <w:t>Uploaded pediatrics PDF • p.27  •  SOURCE-SETTLED</w:t>
      </w:r>
    </w:p>
    <w:p>
      <w:pPr>
        <w:pStyle w:val="Answer"/>
        <w:keepNext/>
        <w:spacing w:after="20"/>
      </w:pPr>
      <w:r>
        <w:t>✅ FINAL -&gt; A: deficiency of vitamin B , deficiency of folic acid, hypothyroidism, liver diseases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deficiency of vitamin B , deficiency of folic acid, hypothyroidism, liver diseases. Retain this as the single best answer for the clinical fact tested in this stem.</w:t>
            </w:r>
          </w:p>
        </w:tc>
      </w:tr>
    </w:tbl>
    <w:p>
      <w:pPr>
        <w:spacing w:after="0"/>
      </w:pPr>
    </w:p>
    <w:p>
      <w:pPr>
        <w:pStyle w:val="Question"/>
        <w:keepNext/>
        <w:spacing w:after="20"/>
      </w:pPr>
      <w:r>
        <w:t>Q86. The elements of primary prophylaxis of atopic dermatitis include:</w:t>
      </w:r>
    </w:p>
    <w:p>
      <w:pPr>
        <w:pStyle w:val="Meta"/>
        <w:keepNext/>
        <w:spacing w:after="20"/>
      </w:pPr>
      <w:r>
        <w:t>Uploaded pediatrics PDF • p.28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prevention recommendations embedded in the item reflect older atopic-dermatitis prevention concepts. Evidence for exclusive breastfeeding/hydrolysates/emollients as primary prevention has evolved, and the offered combinations do not form one durable current answer.</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OUTDATED PREVENTION ITEM: avoid tobacco smoke; routine maternal/infant allergen avoidance and universal prophylactic emollient or hydrolysed-formula strategies are not established as a single evidence-based primary-prevention package for atopic dermatitis.</w:t>
            </w:r>
          </w:p>
        </w:tc>
      </w:tr>
    </w:tbl>
    <w:p>
      <w:pPr>
        <w:spacing w:after="0"/>
      </w:pPr>
    </w:p>
    <w:p>
      <w:pPr>
        <w:pStyle w:val="Question"/>
        <w:keepNext/>
        <w:spacing w:after="20"/>
      </w:pPr>
      <w:r>
        <w:t>Q87. The appropriate treatment after the diagnosis of streptococcal angina is:</w:t>
      </w:r>
    </w:p>
    <w:p>
      <w:pPr>
        <w:pStyle w:val="Meta"/>
        <w:keepNext/>
        <w:spacing w:after="20"/>
      </w:pPr>
      <w:r>
        <w:t>Uploaded pediatrics PDF • p.28  •  SOURCE-SETTLED</w:t>
      </w:r>
    </w:p>
    <w:p>
      <w:pPr>
        <w:pStyle w:val="Answer"/>
        <w:keepNext/>
        <w:spacing w:after="20"/>
      </w:pPr>
      <w:r>
        <w:t>✅ FINAL -&gt; B: penicillin V (phenoxymethylpenicillin) for 10 days</w:t>
      </w: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Streptococcal pharyngitis — treatment after diagnosis</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Situation</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Usual exam answer / practical rule</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Confirmed GAS pharyngitis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Penicillin V orally for 10 days (or amoxicillin equivalent)</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Immediate penicillin allergy</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Use a macrolide if appropriate locally</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Viral pharyngitis / low-probability strep</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Symptomatic treatment only</w:t>
                  </w:r>
                </w:p>
              </w:tc>
            </w:tr>
          </w:tbl>
          <w:p/>
          <w:p>
            <w:pPr>
              <w:spacing w:before="20" w:after="0"/>
            </w:pPr>
            <w:r>
              <w:rPr>
                <w:i/>
                <w:color w:val="202124"/>
                <w:sz w:val="15"/>
              </w:rPr>
              <w:t>Note: For LEK, the anchor fact is: confirmed streptococcal angina -&gt; penicillin V for 10 days.</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penicillin V (phenoxymethylpenicillin) for 10 days. Retain this as the single best answer for the clinical fact tested in this stem.</w:t>
            </w:r>
          </w:p>
        </w:tc>
      </w:tr>
    </w:tbl>
    <w:p>
      <w:pPr>
        <w:spacing w:after="0"/>
      </w:pPr>
    </w:p>
    <w:p>
      <w:pPr>
        <w:pStyle w:val="Question"/>
        <w:keepNext/>
        <w:spacing w:after="20"/>
      </w:pPr>
      <w:r>
        <w:t>Q88. WHICH OF THE FOLLOWING IS NOT used to diagnose obesity in children?</w:t>
      </w:r>
    </w:p>
    <w:p>
      <w:pPr>
        <w:pStyle w:val="Meta"/>
        <w:keepNext/>
        <w:spacing w:after="20"/>
      </w:pPr>
      <w:r>
        <w:t>Uploaded pediatrics PDF • p.28  •  SOURCE-SETTLED</w:t>
      </w:r>
    </w:p>
    <w:p>
      <w:pPr>
        <w:pStyle w:val="Answer"/>
        <w:keepNext/>
        <w:spacing w:after="20"/>
      </w:pPr>
      <w:r>
        <w:t>✅ FINAL -&gt; E: crown-rump length (CRL)</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location on the BMI centile chart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waist-to-hip ratio (WHR). 12 12 12 12</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abdominal circumference chart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Cole’s index</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crown-rump length (CRL)</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crown-rump length (CRL) is the excluded/false choice. The table/true-set above shows what remains correct.</w:t>
            </w:r>
          </w:p>
        </w:tc>
      </w:tr>
    </w:tbl>
    <w:p>
      <w:pPr>
        <w:spacing w:after="0"/>
      </w:pPr>
    </w:p>
    <w:p>
      <w:pPr>
        <w:pStyle w:val="Question"/>
        <w:keepNext/>
        <w:spacing w:after="20"/>
      </w:pPr>
      <w:r>
        <w:t>Q89. Which of the following factor increase the risk of urolithiasis? 1) increased fluid intake; 2) familial history of urolithiasis; 3) warm climate; 4) infection caused by Proteus mirabilis</w:t>
      </w:r>
    </w:p>
    <w:p>
      <w:pPr>
        <w:pStyle w:val="Meta"/>
        <w:keepNext/>
        <w:spacing w:after="20"/>
      </w:pPr>
      <w:r>
        <w:t>Uploaded pediatrics PDF • p.28  •  2026 ADJUDICATED  •  source key A -&gt; corrected D</w:t>
      </w:r>
    </w:p>
    <w:p>
      <w:pPr>
        <w:pStyle w:val="Answer"/>
        <w:keepNext/>
        <w:spacing w:after="20"/>
      </w:pPr>
      <w:r>
        <w:t>✅ FINAL -&gt; D: 2,3,4</w:t>
      </w:r>
    </w:p>
    <w:p>
      <w:pPr>
        <w:spacing w:after="0"/>
        <w:ind w:left="115"/>
      </w:pPr>
      <w:r>
        <w:rPr>
          <w:sz w:val="16"/>
        </w:rPr>
        <w:t>🟩 2) familial history of urolithiasis</w:t>
      </w:r>
    </w:p>
    <w:p>
      <w:pPr>
        <w:spacing w:after="0"/>
        <w:ind w:left="115"/>
      </w:pPr>
      <w:r>
        <w:rPr>
          <w:sz w:val="16"/>
        </w:rPr>
        <w:t>🟩 3) warm climate</w:t>
      </w:r>
    </w:p>
    <w:p>
      <w:pPr>
        <w:spacing w:after="0"/>
        <w:ind w:left="115"/>
      </w:pPr>
      <w:r>
        <w:rPr>
          <w:sz w:val="16"/>
        </w:rPr>
        <w:t>🟩 4) infection caused by Proteus mirabilis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treats increased fluid intake as a stone risk. Higher fluid intake is protective; family history, hot climate/dehydration and urease-producing Proteus infection increase risk -&gt; 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Stone risk rises with family history, hot climate/dehydration and urease-producing Proteus infection. Higher fluid intake is protective.</w:t>
            </w:r>
          </w:p>
        </w:tc>
      </w:tr>
    </w:tbl>
    <w:p>
      <w:pPr>
        <w:spacing w:after="0"/>
      </w:pPr>
    </w:p>
    <w:p>
      <w:pPr>
        <w:pStyle w:val="Question"/>
        <w:keepNext/>
        <w:spacing w:after="20"/>
      </w:pPr>
      <w:r>
        <w:t>Q90. Which of these symptoms is the least probable symptom of the extragastric presentation of gastric reflux disease in children?</w:t>
      </w:r>
    </w:p>
    <w:p>
      <w:pPr>
        <w:pStyle w:val="Meta"/>
        <w:keepNext/>
        <w:spacing w:after="20"/>
      </w:pPr>
      <w:r>
        <w:t>Uploaded pediatrics PDF • p.29  •  SOURCE-SETTLED</w:t>
      </w:r>
    </w:p>
    <w:p>
      <w:pPr>
        <w:pStyle w:val="Answer"/>
        <w:keepNext/>
        <w:spacing w:after="20"/>
      </w:pPr>
      <w:r>
        <w:t>✅ FINAL -&gt; B: rickets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Most infant reflux is physiologic; alarm signs such as dysphagia, haematemesis, weight loss/faltering growth or neurologic/systemic illness prompt evaluation for GERD/other disease.</w:t>
            </w:r>
          </w:p>
        </w:tc>
      </w:tr>
    </w:tbl>
    <w:p>
      <w:pPr>
        <w:spacing w:after="0"/>
      </w:pPr>
    </w:p>
    <w:p>
      <w:pPr>
        <w:pStyle w:val="Heading1"/>
        <w:keepNext w:val="0"/>
        <w:spacing w:after="40"/>
      </w:pPr>
      <w:r>
        <w:rPr>
          <w:b w:val="0"/>
        </w:rPr>
        <w:t>Q91-Q120</w:t>
      </w:r>
    </w:p>
    <w:p>
      <w:pPr>
        <w:pStyle w:val="Question"/>
        <w:keepNext/>
        <w:spacing w:after="20"/>
      </w:pPr>
      <w:r>
        <w:t>Q91. A 5-year-old girl, healthy and properly developing so far, was referred to the ER because of disturbances of consciousness, poor general condition and significant dehydration with rapid, deep breathing. From anamnesis you find out that she has lost 3 kg of weight for the last 2 weeks, and begun wetting. Previously she used to drink a lot, but the last day she stopped drinking and urinating; she complained of severe abdominal pain and vomiting. Indicate the most probable diagnosis:</w:t>
      </w:r>
    </w:p>
    <w:p>
      <w:pPr>
        <w:pStyle w:val="Meta"/>
        <w:keepNext/>
        <w:spacing w:after="20"/>
      </w:pPr>
      <w:r>
        <w:t>Uploaded pediatrics PDF • p.29  •  2026 ADJUDICATED</w:t>
      </w:r>
    </w:p>
    <w:p>
      <w:pPr>
        <w:pStyle w:val="Answer"/>
        <w:keepNext/>
        <w:spacing w:after="20"/>
      </w:pPr>
      <w:r>
        <w:t>✅ FINAL -&gt; A: ketoacidosis in the course of previously undiagnosed diabetes mellitus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Polyuria/polydipsia, weight loss, dehydration, abdominal pain/vomiting and Kussmaul breathing = diabetic ketoacidosis until proven otherwise.</w:t>
            </w:r>
          </w:p>
        </w:tc>
      </w:tr>
    </w:tbl>
    <w:p>
      <w:pPr>
        <w:spacing w:after="0"/>
      </w:pPr>
    </w:p>
    <w:p>
      <w:pPr>
        <w:pStyle w:val="Question"/>
        <w:keepNext/>
        <w:spacing w:after="20"/>
      </w:pPr>
      <w:r>
        <w:t>Q92. Which of the following conditions are characterized by increased urine loss of phosphates? 1) Fanconi syndrome; 2) tumor lysis syndrome during chemotherapy; 3) hypophosphatemic rickets; 4) hyperparathyroidism; 5) hypoparathyroidism</w:t>
      </w:r>
    </w:p>
    <w:p>
      <w:pPr>
        <w:pStyle w:val="Meta"/>
        <w:keepNext/>
        <w:spacing w:after="20"/>
      </w:pPr>
      <w:r>
        <w:t>Uploaded pediatrics PDF • p.29  •  SOURCE-SETTLED</w:t>
      </w:r>
    </w:p>
    <w:p>
      <w:pPr>
        <w:pStyle w:val="Answer"/>
        <w:keepNext/>
        <w:spacing w:after="20"/>
      </w:pPr>
      <w:r>
        <w:t>✅ FINAL -&gt; A: 1,2,3,4</w:t>
      </w:r>
    </w:p>
    <w:p>
      <w:pPr>
        <w:spacing w:after="0"/>
        <w:ind w:left="115"/>
      </w:pPr>
      <w:r>
        <w:rPr>
          <w:sz w:val="16"/>
        </w:rPr>
        <w:t>🟩 1) Fanconi syndrome</w:t>
      </w:r>
    </w:p>
    <w:p>
      <w:pPr>
        <w:spacing w:after="0"/>
        <w:ind w:left="115"/>
      </w:pPr>
      <w:r>
        <w:rPr>
          <w:sz w:val="16"/>
        </w:rPr>
        <w:t>🟩 2) tumor lysis syndrome during chemotherapy</w:t>
      </w:r>
    </w:p>
    <w:p>
      <w:pPr>
        <w:spacing w:after="0"/>
        <w:ind w:left="115"/>
      </w:pPr>
      <w:r>
        <w:rPr>
          <w:sz w:val="16"/>
        </w:rPr>
        <w:t>🟩 3) hypophosphatemic rickets</w:t>
      </w:r>
    </w:p>
    <w:p>
      <w:pPr>
        <w:spacing w:after="0"/>
        <w:ind w:left="115"/>
      </w:pPr>
      <w:r>
        <w:rPr>
          <w:sz w:val="16"/>
        </w:rPr>
        <w:t>🟩 4) hyperparathyroidism</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1,2,3,4. Retain this as the single best answer for the clinical fact tested in this stem.</w:t>
            </w:r>
          </w:p>
        </w:tc>
      </w:tr>
    </w:tbl>
    <w:p>
      <w:pPr>
        <w:spacing w:after="0"/>
      </w:pPr>
    </w:p>
    <w:p>
      <w:pPr>
        <w:pStyle w:val="Question"/>
        <w:keepNext/>
        <w:spacing w:after="20"/>
      </w:pPr>
      <w:r>
        <w:t>Q93. Which stage of chronic kidney disease should be diagnosed in a 16-year-old patient with lupus nephropathy and eGFR = 45 ml/min/1.73 m ?</w:t>
      </w:r>
    </w:p>
    <w:p>
      <w:pPr>
        <w:pStyle w:val="Meta"/>
        <w:keepNext/>
        <w:spacing w:after="20"/>
      </w:pPr>
      <w:r>
        <w:t>Uploaded pediatrics PDF • p.30  •  SOURCE-SETTLED</w:t>
      </w:r>
    </w:p>
    <w:p>
      <w:pPr>
        <w:pStyle w:val="Answer"/>
        <w:keepNext/>
        <w:spacing w:after="20"/>
      </w:pPr>
      <w:r>
        <w:t>✅ FINAL -&gt; C: 3</w:t>
      </w: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CKD staging by eGFR</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Stage</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eGFR (mL/min/1.73 m²)</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G1</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&gt;=90</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G2</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60-89</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G3a</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45-59</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G3b</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30-44</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G4</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15-29</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G5</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&lt;15</w:t>
                  </w:r>
                </w:p>
              </w:tc>
            </w:tr>
          </w:tbl>
          <w:p/>
          <w:p>
            <w:pPr>
              <w:spacing w:before="20" w:after="0"/>
            </w:pPr>
            <w:r>
              <w:rPr>
                <w:i/>
                <w:color w:val="202124"/>
                <w:sz w:val="15"/>
              </w:rPr>
              <w:t>Note: An eGFR of 45 falls into G3a; many legacy exam items collapse G3a/G3b into “stage 3”.</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3. Retain this as the single best answer for the clinical fact tested in this stem.</w:t>
            </w:r>
          </w:p>
        </w:tc>
      </w:tr>
    </w:tbl>
    <w:p>
      <w:pPr>
        <w:spacing w:after="0"/>
      </w:pPr>
    </w:p>
    <w:p>
      <w:pPr>
        <w:pStyle w:val="Question"/>
        <w:keepNext/>
        <w:spacing w:after="20"/>
      </w:pPr>
      <w:r>
        <w:t>Q94. Which of the following symptoms IS NOT characteristic of streptococcal pharyngitis and tonsillitis?</w:t>
      </w:r>
    </w:p>
    <w:p>
      <w:pPr>
        <w:pStyle w:val="Meta"/>
        <w:keepNext/>
        <w:spacing w:after="20"/>
      </w:pPr>
      <w:r>
        <w:t>Uploaded pediatrics PDF • p.30  •  2026 ADJUDICATED  •  source key E -&gt; corrected A</w:t>
      </w:r>
    </w:p>
    <w:p>
      <w:pPr>
        <w:pStyle w:val="Answer"/>
        <w:keepNext/>
        <w:spacing w:after="20"/>
      </w:pPr>
      <w:r>
        <w:t>✅ FINAL -&gt; A: mucus discharge in the nasal passages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mucus discharge in the nasal passages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fibrous debris in the tonsillar crypts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enlarged and painful submandibular lymph nodes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petechiae on the palatal mucosa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scarlet-fever-like skin rash, dawn effect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E labels a scarlatiniform rash as “not characteristic,” but scarlet fever is a GAS toxin manifestation. Coryza/mucous nasal discharge argues against GAS pharyngitis -&gt; A.</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Coryza/nasal discharge argues strongly against classic GAS pharyngitis. Palatal petechiae, tender anterior cervical nodes and a scarlatiniform rash can occur with GAS.</w:t>
            </w:r>
          </w:p>
        </w:tc>
      </w:tr>
    </w:tbl>
    <w:p>
      <w:pPr>
        <w:spacing w:after="0"/>
      </w:pPr>
    </w:p>
    <w:p>
      <w:pPr>
        <w:pStyle w:val="Question"/>
        <w:keepNext/>
        <w:spacing w:after="20"/>
      </w:pPr>
      <w:r>
        <w:t>Q95. A 3-year-old girl came to the clinic because of malaise, abdominal pain, and oedema localized mainly in the lower limbs. The urinalysis revealed: the SG-1.030, pH-6.0, erythrocytes-0-1 in the field of vision, leukocytes-0-1 in the field of vision, protein-1170 mg/dL, nitrites-absent. Which of the following is the most likely diagnosis?</w:t>
      </w:r>
    </w:p>
    <w:p>
      <w:pPr>
        <w:pStyle w:val="Meta"/>
        <w:keepNext/>
        <w:spacing w:after="20"/>
      </w:pPr>
      <w:r>
        <w:t>Uploaded pediatrics PDF • p.30  •  SOURCE-SETTLED</w:t>
      </w:r>
    </w:p>
    <w:p>
      <w:pPr>
        <w:pStyle w:val="Answer"/>
        <w:keepNext/>
        <w:spacing w:after="20"/>
      </w:pPr>
      <w:r>
        <w:t>✅ FINAL -&gt; E: nephrotic syndrome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Heavy proteinuria + oedema + hypoalbuminaemia is nephrotic syndrome.</w:t>
            </w:r>
          </w:p>
        </w:tc>
      </w:tr>
    </w:tbl>
    <w:p>
      <w:pPr>
        <w:spacing w:after="0"/>
      </w:pPr>
    </w:p>
    <w:p>
      <w:pPr>
        <w:pStyle w:val="Question"/>
        <w:keepNext/>
        <w:spacing w:after="20"/>
      </w:pPr>
      <w:r>
        <w:t>Q96. Indicate the correct sentence concerning bronchiolitis:</w:t>
      </w:r>
    </w:p>
    <w:p>
      <w:pPr>
        <w:pStyle w:val="Meta"/>
        <w:keepNext/>
        <w:spacing w:after="20"/>
      </w:pPr>
      <w:r>
        <w:t>Uploaded pediatrics PDF • p.31  •  SOURCE-SETTLED</w:t>
      </w:r>
    </w:p>
    <w:p>
      <w:pPr>
        <w:pStyle w:val="Answer"/>
        <w:keepNext/>
        <w:spacing w:after="20"/>
      </w:pPr>
      <w:r>
        <w:t>✅ FINAL -&gt; D: it is the most common form of inflammation in the lower respiratory tract in infants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Bronchiolitis is usually viral (RSV common) in infants; treatment is mainly supportive with oxygen/hydration as needed, not routine antibiotics or bronchodilators.</w:t>
            </w:r>
          </w:p>
        </w:tc>
      </w:tr>
    </w:tbl>
    <w:p>
      <w:pPr>
        <w:spacing w:after="0"/>
      </w:pPr>
    </w:p>
    <w:p>
      <w:pPr>
        <w:pStyle w:val="Question"/>
        <w:keepNext/>
        <w:spacing w:after="20"/>
      </w:pPr>
      <w:r>
        <w:t>Q97. Which of the following are characteristic of Wilson disease in children? 1) excessive storage of copper in the liver accompanied by the increased serum activity of aminotransferases; 2) frequent neurological disorders, especially dysarthria; 3) frequent presence of Kayser- Fleischer ring of the cornea; 4) increased serum ceruloplasmin concentration; 5) increased urinary copper excretion</w:t>
      </w:r>
    </w:p>
    <w:p>
      <w:pPr>
        <w:pStyle w:val="Meta"/>
        <w:keepNext/>
        <w:spacing w:after="20"/>
      </w:pPr>
      <w:r>
        <w:t>Uploaded pediatrics PDF • p.31  •  2026 ADJUDICATED  •  source key A -&gt; corrected C</w:t>
      </w:r>
    </w:p>
    <w:p>
      <w:pPr>
        <w:pStyle w:val="Answer"/>
        <w:keepNext/>
        <w:spacing w:after="20"/>
      </w:pPr>
      <w:r>
        <w:t>✅ FINAL -&gt; C: 1,5</w:t>
      </w:r>
    </w:p>
    <w:p>
      <w:pPr>
        <w:spacing w:after="0"/>
        <w:ind w:left="115"/>
      </w:pPr>
      <w:r>
        <w:rPr>
          <w:sz w:val="16"/>
        </w:rPr>
        <w:t>🟩 1) excessive storage of copper in the liver accompanied by the increased serum activity of aminotransferases</w:t>
      </w:r>
    </w:p>
    <w:p>
      <w:pPr>
        <w:spacing w:after="0"/>
        <w:ind w:left="115"/>
      </w:pPr>
      <w:r>
        <w:rPr>
          <w:sz w:val="16"/>
        </w:rPr>
        <w:t>🟩 5) increased urinary copper excretion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overstates frequent neurologic/Kayser-Fleischer findings in children and omits increased urinary copper. In paediatric hepatic Wilson disease, increased hepatic copper/transaminases plus increased urinary copper are the clean pair -&gt;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Wilson disease: hepatic copper accumulation and increased urinary copper excretion; ceruloplasmin is usually low. Kayser-Fleischer rings/neurologic disease are less common in young children than in adolescents/adults.</w:t>
            </w:r>
          </w:p>
        </w:tc>
      </w:tr>
    </w:tbl>
    <w:p>
      <w:pPr>
        <w:spacing w:after="0"/>
      </w:pPr>
    </w:p>
    <w:p>
      <w:pPr>
        <w:pStyle w:val="Question"/>
        <w:keepNext/>
        <w:spacing w:after="20"/>
      </w:pPr>
      <w:r>
        <w:t>Q98. Inhaled corticosteroids may be used in the treatment of:</w:t>
      </w:r>
    </w:p>
    <w:p>
      <w:pPr>
        <w:pStyle w:val="Meta"/>
        <w:keepNext/>
        <w:spacing w:after="20"/>
      </w:pPr>
      <w:r>
        <w:t>Uploaded pediatrics PDF • p.31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Nebulized budesonide is an accepted croup treatment, while ICS-containing treatment is fundamental in modern asthma care. The wording makes more than one option defensible, so a single answer is unsafe.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INVALID/UPDATED: nebulized budesonide is effective for croup, and modern asthma care uses ICS-containing treatment across essentially all persistent asthma severities. The option wording creates more than one defensible statement.</w:t>
            </w:r>
          </w:p>
        </w:tc>
      </w:tr>
    </w:tbl>
    <w:p>
      <w:pPr>
        <w:spacing w:after="0"/>
      </w:pPr>
    </w:p>
    <w:p>
      <w:pPr>
        <w:pStyle w:val="Question"/>
        <w:keepNext/>
        <w:spacing w:after="20"/>
      </w:pPr>
      <w:r>
        <w:t>Q99. A 10-year-old child was referred to the out-patient pulmonary clinic because of a chronic cough and recurrent respiratory tract infections, usually occurring with an expectoration of purulent sputum. The medical history shows meconium ileus after the birth and a small body weight gain. The episodes of steatorrhea are also present. Which of the following is the most probable diagnosis?</w:t>
      </w:r>
    </w:p>
    <w:p>
      <w:pPr>
        <w:pStyle w:val="Meta"/>
        <w:keepNext/>
        <w:spacing w:after="20"/>
      </w:pPr>
      <w:r>
        <w:t>Uploaded pediatrics PDF • p.32  •  2026 ADJUDICATED</w:t>
      </w:r>
    </w:p>
    <w:p>
      <w:pPr>
        <w:pStyle w:val="Answer"/>
        <w:keepNext/>
        <w:spacing w:after="20"/>
      </w:pPr>
      <w:r>
        <w:t>✅ FINAL -&gt; D: cystic fibrosis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cystic fibrosis. Retain this as the single best answer for the clinical fact tested in this stem.</w:t>
            </w:r>
          </w:p>
        </w:tc>
      </w:tr>
    </w:tbl>
    <w:p>
      <w:pPr>
        <w:spacing w:after="0"/>
      </w:pPr>
    </w:p>
    <w:p>
      <w:pPr>
        <w:pStyle w:val="Question"/>
        <w:keepNext/>
        <w:spacing w:after="20"/>
      </w:pPr>
      <w:r>
        <w:t>Q100. Phakomatoses DO NOT include:</w:t>
      </w:r>
    </w:p>
    <w:p>
      <w:pPr>
        <w:pStyle w:val="Meta"/>
        <w:keepNext/>
        <w:spacing w:after="20"/>
      </w:pPr>
      <w:r>
        <w:t>Uploaded pediatrics PDF • p.32  •  SOURCE-SETTLED</w:t>
      </w:r>
    </w:p>
    <w:p>
      <w:pPr>
        <w:pStyle w:val="Answer"/>
        <w:keepNext/>
        <w:spacing w:after="20"/>
      </w:pPr>
      <w:r>
        <w:t>✅ FINAL -&gt; E: Tay-Sachs disease</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mesodermal and neuroectodermal dysplasia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neurofibromatosis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cerebral hemangiomas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Bourneville's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Tay-Sachs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Tay-Sachs disease is the excluded/false choice. The table/true-set above shows what remains correct.</w:t>
            </w:r>
          </w:p>
        </w:tc>
      </w:tr>
    </w:tbl>
    <w:p>
      <w:pPr>
        <w:spacing w:after="0"/>
      </w:pPr>
    </w:p>
    <w:p>
      <w:pPr>
        <w:pStyle w:val="Question"/>
        <w:keepNext/>
        <w:spacing w:after="20"/>
      </w:pPr>
      <w:r>
        <w:t>Q101. A child weighing 12 kg with the fever of 40 °C can be given once: 1) 3 mL syrup with the concentration of 200 mg/5 mL of ibuprofen; 2) 6 mL syrup with the concentration of 100 mg/5 mL of ibuprofen; 3) 1.8 mL syrup with the concentration of 100 mg/1 mL of paracetamol; 4) 5 mL syrup with the concentration of 120 mg/5 mL of paracetamol; 5) 7.5 mL syrup with the concentration of 120 mg/5 mL of paracetamol; 6) 240 mg of ibuprofen in a suppository</w:t>
      </w:r>
    </w:p>
    <w:p>
      <w:pPr>
        <w:pStyle w:val="Meta"/>
        <w:keepNext/>
        <w:spacing w:after="20"/>
      </w:pPr>
      <w:r>
        <w:t>Uploaded pediatrics PDF • p.32  •  2026 ADJUDICATED  •  source key A -&gt; corrected B</w:t>
      </w:r>
    </w:p>
    <w:p>
      <w:pPr>
        <w:pStyle w:val="Answer"/>
        <w:keepNext/>
        <w:spacing w:after="20"/>
      </w:pPr>
      <w:r>
        <w:t>✅ FINAL -&gt; B: 1,2,3,4,5</w:t>
      </w:r>
    </w:p>
    <w:p>
      <w:pPr>
        <w:spacing w:after="0"/>
        <w:ind w:left="115"/>
      </w:pPr>
      <w:r>
        <w:rPr>
          <w:sz w:val="16"/>
        </w:rPr>
        <w:t>🟩 1) 3 mL syrup with the concentration of 200 mg/5 mL of ibuprofen</w:t>
      </w:r>
    </w:p>
    <w:p>
      <w:pPr>
        <w:spacing w:after="0"/>
        <w:ind w:left="115"/>
      </w:pPr>
      <w:r>
        <w:rPr>
          <w:sz w:val="16"/>
        </w:rPr>
        <w:t>🟩 2) 6 mL syrup with the concentration of 100 mg/5 mL of ibuprofen</w:t>
      </w:r>
    </w:p>
    <w:p>
      <w:pPr>
        <w:spacing w:after="0"/>
        <w:ind w:left="115"/>
      </w:pPr>
      <w:r>
        <w:rPr>
          <w:sz w:val="16"/>
        </w:rPr>
        <w:t>🟩 3) 1.8 mL syrup with the concentration of 100 mg/1 mL of paracetamol</w:t>
      </w:r>
    </w:p>
    <w:p>
      <w:pPr>
        <w:spacing w:after="0"/>
        <w:ind w:left="115"/>
      </w:pPr>
      <w:r>
        <w:rPr>
          <w:sz w:val="16"/>
        </w:rPr>
        <w:t>🟩 4) 5 mL syrup with the concentration of 120 mg/5 mL of paracetamol</w:t>
      </w:r>
    </w:p>
    <w:p>
      <w:pPr>
        <w:spacing w:after="0"/>
        <w:ind w:left="115"/>
      </w:pPr>
      <w:r>
        <w:rPr>
          <w:sz w:val="16"/>
        </w:rPr>
        <w:t>🟩 5) 7.5 mL syrup with the concentration of 120 mg/5 mL of paracetamol</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a 240 mg ibuprofen suppository for a 12-kg child (20 mg/kg), which is above the usual single 5-10 mg/kg dose. Items 1-5 fall within common single-dose ranges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For a 12-kg child, standard single doses are paracetamol about 10-15 mg/kg and ibuprofen about 5-10 mg/kg. A 240-mg ibuprofen suppository is ~20 mg/kg and too high as a routine single dose.</w:t>
            </w:r>
          </w:p>
        </w:tc>
      </w:tr>
    </w:tbl>
    <w:p>
      <w:pPr>
        <w:spacing w:after="0"/>
      </w:pPr>
    </w:p>
    <w:p>
      <w:pPr>
        <w:pStyle w:val="Question"/>
        <w:keepNext/>
        <w:spacing w:after="20"/>
      </w:pPr>
      <w:r>
        <w:t>Q102. Moro reflex:</w:t>
      </w:r>
    </w:p>
    <w:p>
      <w:pPr>
        <w:pStyle w:val="Meta"/>
        <w:keepNext/>
        <w:spacing w:after="20"/>
      </w:pPr>
      <w:r>
        <w:t>Uploaded pediatrics PDF • p.33  •  SOURCE-SETTLED</w:t>
      </w:r>
    </w:p>
    <w:p>
      <w:pPr>
        <w:pStyle w:val="Answer"/>
        <w:keepNext/>
        <w:spacing w:after="20"/>
      </w:pPr>
      <w:r>
        <w:t>✅ FINAL -&gt; C: is present from the birth and disappears between 3 and 6 month of life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is present from the birth and disappears between 3 and 6 month of life. Retain this as the single best answer for the clinical fact tested in this stem.</w:t>
            </w:r>
          </w:p>
        </w:tc>
      </w:tr>
    </w:tbl>
    <w:p>
      <w:pPr>
        <w:spacing w:after="0"/>
      </w:pPr>
    </w:p>
    <w:p>
      <w:pPr>
        <w:pStyle w:val="Question"/>
        <w:keepNext/>
        <w:spacing w:after="20"/>
      </w:pPr>
      <w:r>
        <w:t>Q103. Short stature may be observed in the following disorders, EXCEPT for:</w:t>
      </w:r>
    </w:p>
    <w:p>
      <w:pPr>
        <w:pStyle w:val="Meta"/>
        <w:keepNext/>
        <w:spacing w:after="20"/>
      </w:pPr>
      <w:r>
        <w:t>Uploaded pediatrics PDF • p.33  •  SOURCE-SETTLED</w:t>
      </w:r>
    </w:p>
    <w:p>
      <w:pPr>
        <w:pStyle w:val="Answer"/>
        <w:keepNext/>
        <w:spacing w:after="20"/>
      </w:pPr>
      <w:r>
        <w:t>✅ FINAL -&gt; B: Marfan syndrome</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achondroplasia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Marfan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Down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Turner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fetal alcohol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Marfan syndrome is the excluded/false choice. The table/true-set above shows what remains correct.</w:t>
            </w:r>
          </w:p>
        </w:tc>
      </w:tr>
    </w:tbl>
    <w:p>
      <w:pPr>
        <w:spacing w:after="0"/>
      </w:pPr>
    </w:p>
    <w:p>
      <w:pPr>
        <w:pStyle w:val="Question"/>
        <w:keepNext/>
        <w:spacing w:after="20"/>
      </w:pPr>
      <w:r>
        <w:t>Q104. Indicate the true statements concerning pneumonia caused by Chlamydia trachomatis: 1) it occurs in neonates in the first weeks of life; 2) it is an example of atypical infection and usually occurs in school children; 3) clinical signs include mainly dry, spasmodic, whooping-like cough; 4) clinical signs include conjunctivitis, rhinitis, cough and vomiting</w:t>
      </w:r>
    </w:p>
    <w:p>
      <w:pPr>
        <w:pStyle w:val="Meta"/>
        <w:keepNext/>
        <w:spacing w:after="20"/>
      </w:pPr>
      <w:r>
        <w:t>Uploaded pediatrics PDF • p.33  •  2026 VERIFIED - CAVEAT</w:t>
      </w:r>
    </w:p>
    <w:p>
      <w:pPr>
        <w:pStyle w:val="Answer"/>
        <w:keepNext/>
        <w:spacing w:after="20"/>
      </w:pPr>
      <w:r>
        <w:t>✅ FINAL -&gt; A: 1,3</w:t>
      </w:r>
    </w:p>
    <w:p>
      <w:pPr>
        <w:spacing w:after="0"/>
        <w:ind w:left="115"/>
      </w:pPr>
      <w:r>
        <w:rPr>
          <w:sz w:val="16"/>
        </w:rPr>
        <w:t>🟩 1) it occurs in neonates in the first weeks of life</w:t>
      </w:r>
    </w:p>
    <w:p>
      <w:pPr>
        <w:spacing w:after="0"/>
        <w:ind w:left="115"/>
      </w:pPr>
      <w:r>
        <w:rPr>
          <w:sz w:val="16"/>
        </w:rPr>
        <w:t>🟩 3) clinical signs include mainly dry, spasmodic, whooping-like cough</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1,3. Retain this as the single best answer for the clinical fact tested in this stem.</w:t>
            </w:r>
          </w:p>
        </w:tc>
      </w:tr>
    </w:tbl>
    <w:p>
      <w:pPr>
        <w:spacing w:after="0"/>
      </w:pPr>
    </w:p>
    <w:p>
      <w:pPr>
        <w:pStyle w:val="Question"/>
        <w:keepNext/>
        <w:spacing w:after="20"/>
      </w:pPr>
      <w:r>
        <w:t>Q105. Which of the following are features of acute diarrhea in children? 1) it is an infectious disease; 2) passing three or more liquid or semi-liquid stools daily; 3) passing stools containing blood, pus or significant amounts of mucus; th rd th 4) symptoms last up to 2 weeks</w:t>
      </w:r>
    </w:p>
    <w:p>
      <w:pPr>
        <w:pStyle w:val="Meta"/>
        <w:keepNext/>
        <w:spacing w:after="20"/>
      </w:pPr>
      <w:r>
        <w:t>Uploaded pediatrics PDF • p.34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item mixes definition, frequency, stool count and aetiology in a way that depends on age and baseline stool pattern. Multiple statements can be challenged, so no stable modern combination should be memorized.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WORDING PROBLEM: acute diarrhoea is usually defined as &gt;=3 loose/watery stools in 24 h lasting &lt;14 days. Blood/mucus may occur but is not required, and not every acute diarrhoea episode is necessarily infectious.</w:t>
            </w:r>
          </w:p>
        </w:tc>
      </w:tr>
    </w:tbl>
    <w:p>
      <w:pPr>
        <w:spacing w:after="0"/>
      </w:pPr>
    </w:p>
    <w:p>
      <w:pPr>
        <w:pStyle w:val="Question"/>
        <w:keepNext/>
        <w:spacing w:after="20"/>
      </w:pPr>
      <w:r>
        <w:t>Q106. Indicate the FALSE statement concerning tuberculosis in children:</w:t>
      </w:r>
    </w:p>
    <w:p>
      <w:pPr>
        <w:pStyle w:val="Meta"/>
        <w:keepNext/>
        <w:spacing w:after="20"/>
      </w:pPr>
      <w:r>
        <w:t>Uploaded pediatrics PDF • p.34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IGRA can be useful in paediatric TB assessment and bronchoscopy is not a routine test for every child with suspected TB. More than one option is false, defeating the single-FALSE stem.</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INVALID: IGRA can be useful in paediatric TB evaluation and bronchoscopy is not a routine standard test for every child. More than one offered statement is false.</w:t>
            </w:r>
          </w:p>
        </w:tc>
      </w:tr>
    </w:tbl>
    <w:p>
      <w:pPr>
        <w:spacing w:after="0"/>
      </w:pPr>
    </w:p>
    <w:p>
      <w:pPr>
        <w:pStyle w:val="Question"/>
        <w:keepNext/>
        <w:spacing w:after="20"/>
      </w:pPr>
      <w:r>
        <w:t>Q107. Indicate the correct sentence about infectious mononucleosis:</w:t>
      </w:r>
    </w:p>
    <w:p>
      <w:pPr>
        <w:pStyle w:val="Meta"/>
        <w:keepNext/>
        <w:spacing w:after="20"/>
      </w:pPr>
      <w:r>
        <w:t>Uploaded pediatrics PDF • p.34  •  SOURCE-SETTLED</w:t>
      </w:r>
    </w:p>
    <w:p>
      <w:pPr>
        <w:pStyle w:val="Answer"/>
        <w:keepNext/>
        <w:spacing w:after="20"/>
      </w:pPr>
      <w:r>
        <w:t>✅ FINAL -&gt; A: it is caused by a virus of Herpesviridae family, also responsible for diseases running with cell proliferation: malignant granulomatosis and Burkitt lymphoma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EBV mononucleosis: fever, pharyngitis, posterior cervical lymphadenopathy and atypical lymphocytosis; avoid contact sports when splenomegaly is present.</w:t>
            </w:r>
          </w:p>
        </w:tc>
      </w:tr>
    </w:tbl>
    <w:p>
      <w:pPr>
        <w:spacing w:after="0"/>
      </w:pPr>
    </w:p>
    <w:p>
      <w:pPr>
        <w:pStyle w:val="Question"/>
        <w:keepNext/>
        <w:spacing w:after="20"/>
      </w:pPr>
      <w:r>
        <w:t>Q108. Which complication DOES NOT occur in patients after liver transplantation?</w:t>
      </w:r>
    </w:p>
    <w:p>
      <w:pPr>
        <w:pStyle w:val="Meta"/>
        <w:keepNext/>
        <w:spacing w:after="20"/>
      </w:pPr>
      <w:r>
        <w:t>Uploaded pediatrics PDF • p.35  •  SOURCE-SETTLED</w:t>
      </w:r>
    </w:p>
    <w:p>
      <w:pPr>
        <w:pStyle w:val="Answer"/>
        <w:keepNext/>
        <w:spacing w:after="20"/>
      </w:pPr>
      <w:r>
        <w:t>✅ FINAL -&gt; B: graft versus host disease</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increased vulnerability to opportunistic infections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graft versus host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acute or chronic rejection of the graft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development of lymphoproliferative diseases and lymphomas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relapse of underlying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graft versus host disease is the excluded/false choice. The table/true-set above shows what remains correct.</w:t>
            </w:r>
          </w:p>
        </w:tc>
      </w:tr>
    </w:tbl>
    <w:p>
      <w:pPr>
        <w:spacing w:after="0"/>
      </w:pPr>
    </w:p>
    <w:p>
      <w:pPr>
        <w:pStyle w:val="Question"/>
        <w:keepNext/>
        <w:spacing w:after="20"/>
      </w:pPr>
      <w:r>
        <w:t>Q109. A child refers to the physician with small petechiae on the thighs, joint pains and proteinuria. The mother reports that 2 weeks earlier her child had bacterial pharyngitis. Which of the following should be suspected?</w:t>
      </w:r>
    </w:p>
    <w:p>
      <w:pPr>
        <w:pStyle w:val="Meta"/>
        <w:keepNext/>
        <w:spacing w:after="20"/>
      </w:pPr>
      <w:r>
        <w:t>Uploaded pediatrics PDF • p.35  •  SOURCE-SETTLED</w:t>
      </w:r>
    </w:p>
    <w:p>
      <w:pPr>
        <w:pStyle w:val="Answer"/>
        <w:keepNext/>
        <w:spacing w:after="20"/>
      </w:pPr>
      <w:r>
        <w:t>✅ FINAL -&gt; A: Henoch-Schönlein purpura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Henoch-Schönlein purpura. Retain this as the single best answer for the clinical fact tested in this stem.</w:t>
            </w:r>
          </w:p>
        </w:tc>
      </w:tr>
    </w:tbl>
    <w:p>
      <w:pPr>
        <w:spacing w:after="0"/>
      </w:pPr>
    </w:p>
    <w:p>
      <w:pPr>
        <w:pStyle w:val="Question"/>
        <w:keepNext/>
        <w:spacing w:after="20"/>
      </w:pPr>
      <w:r>
        <w:t>Q110. The mother of a 2-year-old boy is concerned with her child’s diet. He doesn’t want to eat vegetables or meat and demands milk desserts or sweet drinks only. His height and weight are at the level of a 50th centile. The boy doesn’t present any signs of infection but he was treated with oral antibiotics twice in his life, for pharyngitis and bronchitis. There are no alarming symptoms. On the complete blood count: leucocytes-8,400/ mm , hemoglobin-9.1 g/dL, MCV-62 fL, platelets-330 000/mm . Fasting glucose-88 mg%. Indicate the correct decision and its justification:</w:t>
      </w:r>
    </w:p>
    <w:p>
      <w:pPr>
        <w:pStyle w:val="Meta"/>
        <w:keepNext/>
        <w:spacing w:after="20"/>
      </w:pPr>
      <w:r>
        <w:t>Uploaded pediatrics PDF • p.35  •  SOURCE-SETTLED</w:t>
      </w:r>
    </w:p>
    <w:p>
      <w:pPr>
        <w:pStyle w:val="Answer"/>
        <w:keepNext/>
        <w:spacing w:after="20"/>
      </w:pPr>
      <w:r>
        <w:t>✅ FINAL -&gt; E: treatment with oral iron preparations and vitamins because the symptoms and lab tests suggest iron deficiency anemia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treatment with oral iron preparations and vitamins because the symptoms and lab tests suggest iron deficiency anemia. Retain this as the single best answer for the clinical fact tested in this stem.</w:t>
            </w:r>
          </w:p>
        </w:tc>
      </w:tr>
    </w:tbl>
    <w:p>
      <w:pPr>
        <w:spacing w:after="0"/>
      </w:pPr>
    </w:p>
    <w:p>
      <w:pPr>
        <w:pStyle w:val="Question"/>
        <w:keepNext/>
        <w:spacing w:after="20"/>
      </w:pPr>
      <w:r>
        <w:t>Q111. An increased aminotransferase activity DOES NOT occur in:</w:t>
      </w:r>
    </w:p>
    <w:p>
      <w:pPr>
        <w:pStyle w:val="Meta"/>
        <w:keepNext/>
        <w:spacing w:after="20"/>
      </w:pPr>
      <w:r>
        <w:t>Uploaded pediatrics PDF • p.36  •  SOURCE-SETTLED</w:t>
      </w:r>
    </w:p>
    <w:p>
      <w:pPr>
        <w:pStyle w:val="Answer"/>
        <w:keepNext/>
        <w:spacing w:after="20"/>
      </w:pPr>
      <w:r>
        <w:t>✅ FINAL -&gt; D: iron-deficiency anemia</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non-alcoholic fatty liver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Kawasaki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Duchenne muscular dystrophy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iron-deficiency anemia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acute hepatitis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iron-deficiency anemia is the excluded/false choice. The table/true-set above shows what remains correct.</w:t>
            </w:r>
          </w:p>
        </w:tc>
      </w:tr>
    </w:tbl>
    <w:p>
      <w:pPr>
        <w:spacing w:after="0"/>
      </w:pPr>
    </w:p>
    <w:p>
      <w:pPr>
        <w:pStyle w:val="Question"/>
        <w:keepNext/>
        <w:spacing w:after="20"/>
      </w:pPr>
      <w:r>
        <w:t>Q112. Which of the following is used to diagnose constipation? 1) manometry; 2) Hinton test; 3) hydrogen test; 4) bowel contrast enema; 5) gastrofiberoscopy</w:t>
      </w:r>
    </w:p>
    <w:p>
      <w:pPr>
        <w:pStyle w:val="Meta"/>
        <w:keepNext/>
        <w:spacing w:after="20"/>
      </w:pPr>
      <w:r>
        <w:t>Uploaded pediatrics PDF • p.36  •  2026 ADJUDICATED  •  source key A -&gt; corrected B</w:t>
      </w:r>
    </w:p>
    <w:p>
      <w:pPr>
        <w:pStyle w:val="Answer"/>
        <w:keepNext/>
        <w:spacing w:after="20"/>
      </w:pPr>
      <w:r>
        <w:t>✅ FINAL -&gt; B: 1,2,4</w:t>
      </w:r>
    </w:p>
    <w:p>
      <w:pPr>
        <w:spacing w:after="0"/>
        <w:ind w:left="115"/>
      </w:pPr>
      <w:r>
        <w:rPr>
          <w:sz w:val="16"/>
        </w:rPr>
        <w:t>🟩 1) manometry</w:t>
      </w:r>
    </w:p>
    <w:p>
      <w:pPr>
        <w:spacing w:after="0"/>
        <w:ind w:left="115"/>
      </w:pPr>
      <w:r>
        <w:rPr>
          <w:sz w:val="16"/>
        </w:rPr>
        <w:t>🟩 2) Hinton test</w:t>
      </w:r>
    </w:p>
    <w:p>
      <w:pPr>
        <w:spacing w:after="0"/>
        <w:ind w:left="115"/>
      </w:pPr>
      <w:r>
        <w:rPr>
          <w:sz w:val="16"/>
        </w:rPr>
        <w:t>🟩 4) bowel contrast enema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a hydrogen breath test as a standard constipation test. Functional constipation is primarily clinical; when selected testing is needed, anorectal manometry, transit-marker (Hinton) study and contrast enema are relevant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Constipation work-up can include anorectal manometry, colonic-transit testing (Hinton markers) and contrast enema in selected cases; hydrogen breath testing is not a standard constipation test.</w:t>
            </w:r>
          </w:p>
        </w:tc>
      </w:tr>
    </w:tbl>
    <w:p>
      <w:pPr>
        <w:spacing w:after="0"/>
      </w:pPr>
    </w:p>
    <w:p>
      <w:pPr>
        <w:pStyle w:val="Question"/>
        <w:keepNext/>
        <w:spacing w:after="20"/>
      </w:pPr>
      <w:r>
        <w:t>Q113. A two-year-old child unvaccinated (parents’ decision) came back home after two-week’s vacation from Ukraine. After a week the child developed high fever, dry cough, nasal discharge and conjunctivitis with eyelid edema. After three days numerous grayish- white papules appeared on the cheek mucosa and after another two days as the fever dropped, a rash appeared on the forehead and then it spread. The child should be diagnosed with:</w:t>
      </w:r>
    </w:p>
    <w:p>
      <w:pPr>
        <w:pStyle w:val="Meta"/>
        <w:keepNext/>
        <w:spacing w:after="20"/>
      </w:pPr>
      <w:r>
        <w:t>Uploaded pediatrics PDF • p.36  •  SOURCE-SETTLED</w:t>
      </w:r>
    </w:p>
    <w:p>
      <w:pPr>
        <w:pStyle w:val="Answer"/>
        <w:keepNext/>
        <w:spacing w:after="20"/>
      </w:pPr>
      <w:r>
        <w:t>✅ FINAL -&gt; B: measles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measles. Retain this as the single best answer for the clinical fact tested in this stem.</w:t>
            </w:r>
          </w:p>
        </w:tc>
      </w:tr>
    </w:tbl>
    <w:p>
      <w:pPr>
        <w:spacing w:after="0"/>
      </w:pPr>
    </w:p>
    <w:p>
      <w:pPr>
        <w:pStyle w:val="Question"/>
        <w:keepNext/>
        <w:spacing w:after="20"/>
      </w:pPr>
      <w:r>
        <w:t>Q114. Which of the following are secondary disturbances typical of nephrotic syndrome? 1) increased triglyceride and cholesterol serum concentrations; 2) vitamin D deficiency; 3) hyperthyroidism; 4) decreased fibrinogen concentration; 5) decreased immunoglobulin serum concentration</w:t>
      </w:r>
    </w:p>
    <w:p>
      <w:pPr>
        <w:pStyle w:val="Meta"/>
        <w:keepNext/>
        <w:spacing w:after="20"/>
      </w:pPr>
      <w:r>
        <w:t>Uploaded pediatrics PDF • p.37  •  2026 ADJUDICATED  •  source key A -&gt; corrected B</w:t>
      </w:r>
    </w:p>
    <w:p>
      <w:pPr>
        <w:pStyle w:val="Answer"/>
        <w:keepNext/>
        <w:spacing w:after="20"/>
      </w:pPr>
      <w:r>
        <w:t>✅ FINAL -&gt; B: 1,2,5</w:t>
      </w:r>
    </w:p>
    <w:p>
      <w:pPr>
        <w:spacing w:after="0"/>
        <w:ind w:left="115"/>
      </w:pPr>
      <w:r>
        <w:rPr>
          <w:sz w:val="16"/>
        </w:rPr>
        <w:t>🟩 1) increased triglyceride and cholesterol serum concentrations</w:t>
      </w:r>
    </w:p>
    <w:p>
      <w:pPr>
        <w:spacing w:after="0"/>
        <w:ind w:left="115"/>
      </w:pPr>
      <w:r>
        <w:rPr>
          <w:sz w:val="16"/>
        </w:rPr>
        <w:t>🟩 2) vitamin D deficiency</w:t>
      </w:r>
    </w:p>
    <w:p>
      <w:pPr>
        <w:spacing w:after="0"/>
        <w:ind w:left="115"/>
      </w:pPr>
      <w:r>
        <w:rPr>
          <w:sz w:val="16"/>
        </w:rPr>
        <w:t>🟩 5) decreased immunoglobulin serum concentration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hyperthyroidism and omits vitamin-D deficiency. Nephrotic syndrome causes hyperlipidaemia, urinary loss of vitamin-D-binding protein and immunoglobulins, and a prothrombotic state with fibrinogen tending to rise, not fall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Nephrotic syndrome causes hyperlipidaemia, urinary loss of vitamin-D-binding protein and immunoglobulins, and a prothrombotic state (often increased, not decreased, fibrinogen).</w:t>
            </w:r>
          </w:p>
        </w:tc>
      </w:tr>
    </w:tbl>
    <w:p>
      <w:pPr>
        <w:spacing w:after="0"/>
      </w:pPr>
    </w:p>
    <w:p>
      <w:pPr>
        <w:pStyle w:val="Question"/>
        <w:keepNext/>
        <w:spacing w:after="20"/>
      </w:pPr>
      <w:r>
        <w:t>Q115. Systemic Inflammatory Response Syndrome (SIRS) is characterized by the sudden appearance of at least 2 symptoms:</w:t>
      </w:r>
    </w:p>
    <w:p>
      <w:pPr>
        <w:pStyle w:val="Meta"/>
        <w:keepNext/>
        <w:spacing w:after="20"/>
      </w:pPr>
      <w:r>
        <w:t>Uploaded pediatrics PDF • p.37  •  2026 VERIFIED - CAVEAT</w:t>
      </w:r>
    </w:p>
    <w:p>
      <w:pPr>
        <w:pStyle w:val="Answer"/>
        <w:keepNext/>
        <w:spacing w:after="20"/>
      </w:pPr>
      <w:r>
        <w:t>✅ FINAL -&gt; D: body temperature &gt;38.5C degrees or &lt;36 C degrees and tachypnea or tachycardia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This is the older paediatric SIRS framework: &gt;=2 abnormal temperature/HR/RR/WBC criteria, with abnormal temperature or leukocyte count required. Modern sepsis definitions focus on infection-associated organ dysfunction rather than SIRS alone.</w:t>
            </w:r>
          </w:p>
        </w:tc>
      </w:tr>
    </w:tbl>
    <w:p>
      <w:pPr>
        <w:spacing w:after="0"/>
      </w:pPr>
    </w:p>
    <w:p>
      <w:pPr>
        <w:pStyle w:val="Question"/>
        <w:keepNext/>
        <w:spacing w:after="20"/>
      </w:pPr>
      <w:r>
        <w:t>Q116. Lumbar puncture in children is absolutely indicated in the following clinical situations, EXCEPT for:</w:t>
      </w:r>
    </w:p>
    <w:p>
      <w:pPr>
        <w:pStyle w:val="Meta"/>
        <w:keepNext/>
        <w:spacing w:after="20"/>
      </w:pPr>
      <w:r>
        <w:t>Uploaded pediatrics PDF • p.37  •  SOURCE-SETTLED</w:t>
      </w:r>
    </w:p>
    <w:p>
      <w:pPr>
        <w:pStyle w:val="Answer"/>
        <w:keepNext/>
        <w:spacing w:after="20"/>
      </w:pPr>
      <w:r>
        <w:t>✅ FINAL -&gt; A: newborn with spinal dysraphism</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newborn with spinal dysraphism</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neonate with sepsis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1-year-old child after an episode of complex seizures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2-year-old child with the suspicion of leukodystrophy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3-year-old child with a neoplastic disease of the central nervous system</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newborn with spinal dysraphism is the excluded/false choice. The table/true-set above shows what remains correct.</w:t>
            </w:r>
          </w:p>
        </w:tc>
      </w:tr>
    </w:tbl>
    <w:p>
      <w:pPr>
        <w:spacing w:after="0"/>
      </w:pPr>
    </w:p>
    <w:p>
      <w:pPr>
        <w:pStyle w:val="Question"/>
        <w:keepNext/>
        <w:spacing w:after="20"/>
      </w:pPr>
      <w:r>
        <w:t>Q117. A 5-year-old girl was hospitalized a dozen times in various pediatric wards because of unspecific symptoms and yet is undiagnosed. Acute symptoms subsided while the mother was absent at the ward. The results of numerous performed test are inconclusive and contradictory. The mother is alert and asks to repeat blood tests and to perform additional imaging examinations. The described picture may suggest:</w:t>
      </w:r>
    </w:p>
    <w:p>
      <w:pPr>
        <w:pStyle w:val="Meta"/>
        <w:keepNext/>
        <w:spacing w:after="20"/>
      </w:pPr>
      <w:r>
        <w:t>Uploaded pediatrics PDF • p.38  •  SOURCE-SETTLED</w:t>
      </w:r>
    </w:p>
    <w:p>
      <w:pPr>
        <w:pStyle w:val="Answer"/>
        <w:keepNext/>
        <w:spacing w:after="20"/>
      </w:pPr>
      <w:r>
        <w:t>✅ FINAL -&gt; C: Munchausen syndrome by proxy (factitious disorder)</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Munchausen syndrome by proxy (factitious disorder). Retain this as the single best answer for the clinical fact tested in this stem.</w:t>
            </w:r>
          </w:p>
        </w:tc>
      </w:tr>
    </w:tbl>
    <w:p>
      <w:pPr>
        <w:spacing w:after="0"/>
      </w:pPr>
    </w:p>
    <w:p>
      <w:pPr>
        <w:pStyle w:val="Question"/>
        <w:keepNext/>
        <w:spacing w:after="20"/>
      </w:pPr>
      <w:r>
        <w:t>Q118. Which of following diseases DOES NOT lead to height restriction?</w:t>
      </w:r>
    </w:p>
    <w:p>
      <w:pPr>
        <w:pStyle w:val="Meta"/>
        <w:keepNext/>
        <w:spacing w:after="20"/>
      </w:pPr>
      <w:r>
        <w:t>Uploaded pediatrics PDF • p.38  •  SOURCE-SETTLED</w:t>
      </w:r>
    </w:p>
    <w:p>
      <w:pPr>
        <w:pStyle w:val="Answer"/>
        <w:keepNext/>
        <w:spacing w:after="20"/>
      </w:pPr>
      <w:r>
        <w:t>✅ FINAL -&gt; C: adrenal insufficiency</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celiac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hypothyroidism</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adrenal insufficiency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Cushing’s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chronic kidney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adrenal insufficiency is the excluded/false choice. The table/true-set above shows what remains correct.</w:t>
            </w:r>
          </w:p>
        </w:tc>
      </w:tr>
    </w:tbl>
    <w:p>
      <w:pPr>
        <w:spacing w:after="0"/>
      </w:pPr>
    </w:p>
    <w:p>
      <w:pPr>
        <w:pStyle w:val="Question"/>
        <w:keepNext/>
        <w:spacing w:after="20"/>
      </w:pPr>
      <w:r>
        <w:t>Q119. A 3-year-old boy was admitted to the hospital because of oliguria and generalized oedema. Laboratory findings show proteinuria 500 mg/mmol creatinine, albuminemia 15 g/L. The treatment of choice is:</w:t>
      </w:r>
    </w:p>
    <w:p>
      <w:pPr>
        <w:pStyle w:val="Meta"/>
        <w:keepNext/>
        <w:spacing w:after="20"/>
      </w:pPr>
      <w:r>
        <w:t>Uploaded pediatrics PDF • p.38  •  SOURCE-SETTLED</w:t>
      </w:r>
    </w:p>
    <w:p>
      <w:pPr>
        <w:pStyle w:val="Answer"/>
        <w:keepNext/>
        <w:spacing w:after="20"/>
      </w:pPr>
      <w:r>
        <w:t>✅ FINAL -&gt; B: glucocorticosteroids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glucocorticosteroids. Retain this as the single best answer for the clinical fact tested in this stem.</w:t>
            </w:r>
          </w:p>
        </w:tc>
      </w:tr>
    </w:tbl>
    <w:p>
      <w:pPr>
        <w:spacing w:after="0"/>
      </w:pPr>
    </w:p>
    <w:p>
      <w:pPr>
        <w:pStyle w:val="Question"/>
        <w:keepNext/>
        <w:spacing w:after="20"/>
      </w:pPr>
      <w:r>
        <w:t>Q120. Indicate the set of heart rate (HR) and arterial blood pressure (RR) values normal in a one-year-old child:</w:t>
      </w:r>
    </w:p>
    <w:p>
      <w:pPr>
        <w:pStyle w:val="Meta"/>
        <w:keepNext/>
        <w:spacing w:after="20"/>
      </w:pPr>
      <w:r>
        <w:t>Uploaded pediatrics PDF • p.39  •  SOURCE-SETTLED</w:t>
      </w:r>
    </w:p>
    <w:p>
      <w:pPr>
        <w:pStyle w:val="Answer"/>
        <w:keepNext/>
        <w:spacing w:after="20"/>
      </w:pPr>
      <w:r>
        <w:t>✅ FINAL -&gt; A: HR: 105/min, RR: 85/60 mmHg</w:t>
      </w: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One-year-old — normal vital signs quick reference</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Parameter</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Exam-friendly normal range</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Heart rate</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roughly around 100-140/min</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Blood pressure</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roughly around 85-100 / 40-60 mmHg</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Take-home</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HR 105/min and BP 85/60 mmHg is the normal-looking set</w:t>
                  </w:r>
                </w:p>
              </w:tc>
            </w:tr>
          </w:tbl>
          <w:p/>
          <w:p>
            <w:pPr>
              <w:spacing w:before="20" w:after="0"/>
            </w:pPr>
            <w:r>
              <w:rPr>
                <w:i/>
                <w:color w:val="202124"/>
                <w:sz w:val="15"/>
              </w:rPr>
              <w:t>Note: Exact ranges vary slightly by source and whether the child is calm/asleep, but the pattern matters more than memorizing one number.</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HR: 105/min, RR: 85/60 mmHg. Retain this as the single best answer for the clinical fact tested in this stem.</w:t>
            </w:r>
          </w:p>
        </w:tc>
      </w:tr>
    </w:tbl>
    <w:p>
      <w:pPr>
        <w:spacing w:after="0"/>
      </w:pPr>
    </w:p>
    <w:p>
      <w:pPr>
        <w:pStyle w:val="Heading1"/>
        <w:keepNext w:val="0"/>
        <w:spacing w:after="40"/>
      </w:pPr>
      <w:r>
        <w:rPr>
          <w:b w:val="0"/>
        </w:rPr>
        <w:t>Q121-Q150</w:t>
      </w:r>
    </w:p>
    <w:p>
      <w:pPr>
        <w:pStyle w:val="Question"/>
        <w:keepNext/>
        <w:spacing w:after="20"/>
      </w:pPr>
      <w:r>
        <w:t>Q121. Indicate the true statement concerning bronchitis in children:</w:t>
      </w:r>
    </w:p>
    <w:p>
      <w:pPr>
        <w:pStyle w:val="Meta"/>
        <w:keepNext/>
        <w:spacing w:after="20"/>
      </w:pPr>
      <w:r>
        <w:t>Uploaded pediatrics PDF • p.39  •  2026 VERIFIED - CAVEAT</w:t>
      </w:r>
    </w:p>
    <w:p>
      <w:pPr>
        <w:pStyle w:val="Answer"/>
        <w:keepNext/>
        <w:spacing w:after="20"/>
      </w:pPr>
      <w:r>
        <w:t>✅ FINAL -&gt; B: nebulization with 3% solution of sodium chloride can be used to ease the symptoms of acute bronchitis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Acute bronchitis is usually viral; routine antibiotics and chest radiography are not indicated. Hypertonic saline is mainly evidence-based in bronchiolitis contexts, so interpret the source wording cautiously.</w:t>
            </w:r>
          </w:p>
        </w:tc>
      </w:tr>
    </w:tbl>
    <w:p>
      <w:pPr>
        <w:spacing w:after="0"/>
      </w:pPr>
    </w:p>
    <w:p>
      <w:pPr>
        <w:pStyle w:val="Question"/>
        <w:keepNext/>
        <w:spacing w:after="20"/>
      </w:pPr>
      <w:r>
        <w:t>Q122. Indicate the true statement concerning newly diagnosed immune thrombocytopenia:</w:t>
      </w:r>
    </w:p>
    <w:p>
      <w:pPr>
        <w:pStyle w:val="Meta"/>
        <w:keepNext/>
        <w:spacing w:after="20"/>
      </w:pPr>
      <w:r>
        <w:t>Uploaded pediatrics PDF • p.39  •  SOURCE-SETTLED</w:t>
      </w:r>
    </w:p>
    <w:p>
      <w:pPr>
        <w:pStyle w:val="Answer"/>
        <w:keepNext/>
        <w:spacing w:after="20"/>
      </w:pPr>
      <w:r>
        <w:t>✅ FINAL -&gt; C: it can be diagnosed only if the platelet count in the peripheral blood is &lt; 100 x 10 /µL and disorders are excluded that might suggest other reason for thrombocytopenia (e.g. lymphadenopathy, hepatomegaly, anemia, abnormal WBC)</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it can be diagnosed only if the platelet count in the peripheral blood is &lt; 100 x 10 /µL and disorders are excluded that might suggest other reason for thrombocytopenia (e.g. lymphadenopathy, hepatomegaly, anemia, abnormal WBC). Retain this as the single best answer for the clinical fact tested in this stem.</w:t>
            </w:r>
          </w:p>
        </w:tc>
      </w:tr>
    </w:tbl>
    <w:p>
      <w:pPr>
        <w:spacing w:after="0"/>
      </w:pPr>
    </w:p>
    <w:p>
      <w:pPr>
        <w:pStyle w:val="Question"/>
        <w:keepNext/>
        <w:spacing w:after="20"/>
      </w:pPr>
      <w:r>
        <w:t>Q123. Which of the following concerning Allagille syndrome is FALSE ?</w:t>
      </w:r>
    </w:p>
    <w:p>
      <w:pPr>
        <w:pStyle w:val="Meta"/>
        <w:keepNext/>
        <w:spacing w:after="20"/>
      </w:pPr>
      <w:r>
        <w:t>Uploaded pediatrics PDF • p.40  •  SOURCE-SETTLED</w:t>
      </w:r>
    </w:p>
    <w:p>
      <w:pPr>
        <w:pStyle w:val="Answer"/>
        <w:keepNext/>
        <w:spacing w:after="20"/>
      </w:pPr>
      <w:r>
        <w:t>✅ FINAL -&gt; E: elevated total bilirubin levels, with a predominance of indirect</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it is an autosomal dominantly inherited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there is an abnormal development of liver, heart and kidneys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there are increased levels of alkaline phosphatase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there are craniofacial defects, spine defects (butterfly vertebrae)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elevated total bilirubin levels, with a predominance of indirect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Alagille syndrome is usually JAG1/NOTCH2-related cholestasis with bile-duct paucity, heart disease, butterfly vertebrae and characteristic facies; bilirubin is conjugated.</w:t>
            </w:r>
          </w:p>
        </w:tc>
      </w:tr>
    </w:tbl>
    <w:p>
      <w:pPr>
        <w:spacing w:after="0"/>
      </w:pPr>
    </w:p>
    <w:p>
      <w:pPr>
        <w:pStyle w:val="Question"/>
        <w:keepNext/>
        <w:spacing w:after="20"/>
      </w:pPr>
      <w:r>
        <w:t>Q124. Which of the exams is decisive in the differentiation of malignant disease of blood from systemic onset juvenile idiopathic arthritis?</w:t>
      </w:r>
    </w:p>
    <w:p>
      <w:pPr>
        <w:pStyle w:val="Meta"/>
        <w:keepNext/>
        <w:spacing w:after="20"/>
      </w:pPr>
      <w:r>
        <w:t>Uploaded pediatrics PDF • p.40  •  SOURCE-SETTLED</w:t>
      </w:r>
    </w:p>
    <w:p>
      <w:pPr>
        <w:pStyle w:val="Answer"/>
        <w:keepNext/>
        <w:spacing w:after="20"/>
      </w:pPr>
      <w:r>
        <w:t>✅ FINAL -&gt; C: bone marrow biopsy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bone marrow biopsy. Retain this as the single best answer for the clinical fact tested in this stem.</w:t>
            </w:r>
          </w:p>
        </w:tc>
      </w:tr>
    </w:tbl>
    <w:p>
      <w:pPr>
        <w:spacing w:after="0"/>
      </w:pPr>
    </w:p>
    <w:p>
      <w:pPr>
        <w:pStyle w:val="Question"/>
        <w:keepNext/>
        <w:spacing w:after="20"/>
      </w:pPr>
      <w:r>
        <w:t>Q125. Productive cough is typical of the following diseases, EXCEPT from:</w:t>
      </w:r>
    </w:p>
    <w:p>
      <w:pPr>
        <w:pStyle w:val="Meta"/>
        <w:keepNext/>
        <w:spacing w:after="20"/>
      </w:pPr>
      <w:r>
        <w:t>Uploaded pediatrics PDF • p.40  •  2026 ADJUDICATED</w:t>
      </w:r>
    </w:p>
    <w:p>
      <w:pPr>
        <w:pStyle w:val="Answer"/>
        <w:keepNext/>
        <w:spacing w:after="20"/>
      </w:pPr>
      <w:r>
        <w:t>✅ FINAL -&gt; D: pertussis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cystic fibrosis. 3 3</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primary ciliary dyskinesia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plastic bronchitis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pertussis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bronchiectasis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pertussis is the excluded/false choice. The table/true-set above shows what remains correct.</w:t>
            </w:r>
          </w:p>
        </w:tc>
      </w:tr>
    </w:tbl>
    <w:p>
      <w:pPr>
        <w:spacing w:after="0"/>
      </w:pPr>
    </w:p>
    <w:p>
      <w:pPr>
        <w:pStyle w:val="Question"/>
        <w:keepNext/>
        <w:spacing w:after="20"/>
      </w:pPr>
      <w:r>
        <w:t>Q126. Which procedure is necessary for the diagnosis of Wilms’ tumour?</w:t>
      </w:r>
    </w:p>
    <w:p>
      <w:pPr>
        <w:pStyle w:val="Meta"/>
        <w:keepNext/>
        <w:spacing w:after="20"/>
      </w:pPr>
      <w:r>
        <w:t>Uploaded pediatrics PDF • p.40  •  2026 VERIFIED - CAVEAT</w:t>
      </w:r>
    </w:p>
    <w:p>
      <w:pPr>
        <w:pStyle w:val="Answer"/>
        <w:keepNext/>
        <w:spacing w:after="20"/>
      </w:pPr>
      <w:r>
        <w:t>✅ FINAL -&gt; C: abdominal ultrasound and/or computed tomography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Wilms tumour is commonly managed under SIOP-style protocols with imaging-based diagnosis and preoperative chemotherapy; routine pre-op biopsy is avoided in typical resectable cases because it can alter staging.</w:t>
            </w:r>
          </w:p>
        </w:tc>
      </w:tr>
    </w:tbl>
    <w:p>
      <w:pPr>
        <w:spacing w:after="0"/>
      </w:pPr>
    </w:p>
    <w:p>
      <w:pPr>
        <w:pStyle w:val="Question"/>
        <w:keepNext/>
        <w:spacing w:after="20"/>
      </w:pPr>
      <w:r>
        <w:t>Q127. A 4-month-old infant was admitted to the hospital and diagnosed with bronchiolitis. Prior to the infection the child was healthy. In the rapid test of the smear from the nasopharynx RSV (respiratory syncytial virus) antigens were detected. Indicate the proper treatment in this case:</w:t>
      </w:r>
    </w:p>
    <w:p>
      <w:pPr>
        <w:pStyle w:val="Meta"/>
        <w:keepNext/>
        <w:spacing w:after="20"/>
      </w:pPr>
      <w:r>
        <w:t>Uploaded pediatrics PDF • p.41  •  SOURCE-SETTLED</w:t>
      </w:r>
    </w:p>
    <w:p>
      <w:pPr>
        <w:pStyle w:val="Answer"/>
        <w:keepNext/>
        <w:spacing w:after="20"/>
      </w:pPr>
      <w:r>
        <w:t>✅ FINAL -&gt; A: symptomatic treatment</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Bronchiolitis is usually viral (RSV common) in infants; treatment is mainly supportive with oxygen/hydration as needed, not routine antibiotics or bronchodilators.</w:t>
            </w:r>
          </w:p>
        </w:tc>
      </w:tr>
    </w:tbl>
    <w:p>
      <w:pPr>
        <w:spacing w:after="0"/>
      </w:pPr>
    </w:p>
    <w:p>
      <w:pPr>
        <w:pStyle w:val="Question"/>
        <w:keepNext/>
        <w:spacing w:after="20"/>
      </w:pPr>
      <w:r>
        <w:t>Q128. The antibiotic of choice in the treatment of streptococcal pharyngitis is:</w:t>
      </w:r>
    </w:p>
    <w:p>
      <w:pPr>
        <w:pStyle w:val="Meta"/>
        <w:keepNext/>
        <w:spacing w:after="20"/>
      </w:pPr>
      <w:r>
        <w:t>Uploaded pediatrics PDF • p.41  •  SOURCE-SETTLED</w:t>
      </w:r>
    </w:p>
    <w:p>
      <w:pPr>
        <w:pStyle w:val="Answer"/>
        <w:keepNext/>
        <w:spacing w:after="20"/>
      </w:pPr>
      <w:r>
        <w:t>✅ FINAL -&gt; C: penicillin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penicillin. Retain this as the single best answer for the clinical fact tested in this stem.</w:t>
            </w:r>
          </w:p>
        </w:tc>
      </w:tr>
    </w:tbl>
    <w:p>
      <w:pPr>
        <w:spacing w:after="0"/>
      </w:pPr>
    </w:p>
    <w:p>
      <w:pPr>
        <w:pStyle w:val="Question"/>
        <w:keepNext/>
        <w:spacing w:after="20"/>
      </w:pPr>
      <w:r>
        <w:t>Q129. A mother reported to the pediatrician with her 10-year-old son because of hearing impairment. Medical history showed that boy’s uncle suffers from hypoacusis. The urine test showed erythrocyturia and mild proteinuria. Which of the following is the most probable cause of the symptoms?</w:t>
      </w:r>
    </w:p>
    <w:p>
      <w:pPr>
        <w:pStyle w:val="Meta"/>
        <w:keepNext/>
        <w:spacing w:after="20"/>
      </w:pPr>
      <w:r>
        <w:t>Uploaded pediatrics PDF • p.41  •  SOURCE-SETTLED</w:t>
      </w:r>
    </w:p>
    <w:p>
      <w:pPr>
        <w:pStyle w:val="Answer"/>
        <w:keepNext/>
        <w:spacing w:after="20"/>
      </w:pPr>
      <w:r>
        <w:t>✅ FINAL -&gt; A: Alport syndrome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Alport syndrome. Retain this as the single best answer for the clinical fact tested in this stem.</w:t>
            </w:r>
          </w:p>
        </w:tc>
      </w:tr>
    </w:tbl>
    <w:p>
      <w:pPr>
        <w:spacing w:after="0"/>
      </w:pPr>
    </w:p>
    <w:p>
      <w:pPr>
        <w:pStyle w:val="Question"/>
        <w:keepNext/>
        <w:spacing w:after="20"/>
      </w:pPr>
      <w:r>
        <w:t>Q130. A reaction of the balance system examined in order to assess the psychomotor development of a neonate is called:</w:t>
      </w:r>
    </w:p>
    <w:p>
      <w:pPr>
        <w:pStyle w:val="Meta"/>
        <w:keepNext/>
        <w:spacing w:after="20"/>
      </w:pPr>
      <w:r>
        <w:t>Uploaded pediatrics PDF • p.42  •  2026 VERIFIED - CAVEAT</w:t>
      </w:r>
    </w:p>
    <w:p>
      <w:pPr>
        <w:pStyle w:val="Answer"/>
        <w:keepNext/>
        <w:spacing w:after="20"/>
      </w:pPr>
      <w:r>
        <w:t>✅ FINAL -&gt; B: Landau reflex</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The Landau/parachute-type postural reflexes emerge during infancy; persistent primitive reflexes or absent expected protective reactions suggest neurologic dysfunction.</w:t>
            </w:r>
          </w:p>
        </w:tc>
      </w:tr>
    </w:tbl>
    <w:p>
      <w:pPr>
        <w:spacing w:after="0"/>
      </w:pPr>
    </w:p>
    <w:p>
      <w:pPr>
        <w:pStyle w:val="Question"/>
        <w:keepNext/>
        <w:spacing w:after="20"/>
      </w:pPr>
      <w:r>
        <w:t>Q131. A 11-year-old boy called on the doctor with the results of the urinary test performed in the afternoon, which showed proteinuria of 300 mg/dL. Which of the following is the most probable cause?</w:t>
      </w:r>
    </w:p>
    <w:p>
      <w:pPr>
        <w:pStyle w:val="Meta"/>
        <w:keepNext/>
        <w:spacing w:after="20"/>
      </w:pPr>
      <w:r>
        <w:t>Uploaded pediatrics PDF • p.42  •  SOURCE-SETTLED</w:t>
      </w:r>
    </w:p>
    <w:p>
      <w:pPr>
        <w:pStyle w:val="Answer"/>
        <w:keepNext/>
        <w:spacing w:after="20"/>
      </w:pPr>
      <w:r>
        <w:t>✅ FINAL -&gt; D: orthostatic proteinuria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orthostatic proteinuria. Retain this as the single best answer for the clinical fact tested in this stem.</w:t>
            </w:r>
          </w:p>
        </w:tc>
      </w:tr>
    </w:tbl>
    <w:p>
      <w:pPr>
        <w:spacing w:after="0"/>
      </w:pPr>
    </w:p>
    <w:p>
      <w:pPr>
        <w:pStyle w:val="Question"/>
        <w:keepNext/>
        <w:spacing w:after="20"/>
      </w:pPr>
      <w:r>
        <w:t>Q132. Within what time in the period of infectivity will an immunocompetent child display chickenpox signs after contacting an infectious patient (with chickenpox)?</w:t>
      </w:r>
    </w:p>
    <w:p>
      <w:pPr>
        <w:pStyle w:val="Meta"/>
        <w:keepNext/>
        <w:spacing w:after="20"/>
      </w:pPr>
      <w:r>
        <w:t>Uploaded pediatrics PDF • p.42  •  2026 ADJUDICATED</w:t>
      </w:r>
    </w:p>
    <w:p>
      <w:pPr>
        <w:pStyle w:val="Answer"/>
        <w:keepNext/>
        <w:spacing w:after="20"/>
      </w:pPr>
      <w:r>
        <w:t>✅ FINAL -&gt; D: 15 days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Varicella produces crops of pruritic vesicles in different stages; crusted lesions are no longer infectious.</w:t>
            </w:r>
          </w:p>
        </w:tc>
      </w:tr>
    </w:tbl>
    <w:p>
      <w:pPr>
        <w:spacing w:after="0"/>
      </w:pPr>
    </w:p>
    <w:p>
      <w:pPr>
        <w:pStyle w:val="Question"/>
        <w:keepNext/>
        <w:spacing w:after="20"/>
      </w:pPr>
      <w:r>
        <w:t>Q133. In the case of the mother being a carrier of the mutated gene, the risk that her son will be ill with haemophilia A is:</w:t>
      </w:r>
    </w:p>
    <w:p>
      <w:pPr>
        <w:pStyle w:val="Meta"/>
        <w:keepNext/>
        <w:spacing w:after="20"/>
      </w:pPr>
      <w:r>
        <w:t>Uploaded pediatrics PDF • p.42  •  SOURCE-SETTLED</w:t>
      </w:r>
    </w:p>
    <w:p>
      <w:pPr>
        <w:pStyle w:val="Answer"/>
        <w:keepNext/>
        <w:spacing w:after="20"/>
      </w:pPr>
      <w:r>
        <w:t>✅ FINAL -&gt; C: 50%</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50%. Retain this as the single best answer for the clinical fact tested in this stem.</w:t>
            </w:r>
          </w:p>
        </w:tc>
      </w:tr>
    </w:tbl>
    <w:p>
      <w:pPr>
        <w:spacing w:after="0"/>
      </w:pPr>
    </w:p>
    <w:p>
      <w:pPr>
        <w:pStyle w:val="Question"/>
        <w:keepNext/>
        <w:spacing w:after="20"/>
      </w:pPr>
      <w:r>
        <w:t>Q134. Celiac disease can coexist with many other autoimmune diseases including: 1) autoimmune hepatitis; 2) Hashimoto's disease; 3) Duhring's disease; 4) Sjögren's disease; 5) Crohn's disease; 6) type II diabetes</w:t>
      </w:r>
    </w:p>
    <w:p>
      <w:pPr>
        <w:pStyle w:val="Meta"/>
        <w:keepNext/>
        <w:spacing w:after="20"/>
      </w:pPr>
      <w:r>
        <w:t>Uploaded pediatrics PDF • p.43  •  2026 ADJUDICATED  •  source key A -&gt; corrected C</w:t>
      </w:r>
    </w:p>
    <w:p>
      <w:pPr>
        <w:pStyle w:val="Answer"/>
        <w:keepNext/>
        <w:spacing w:after="20"/>
      </w:pPr>
      <w:r>
        <w:t>✅ FINAL -&gt; C: 1,2,3,4</w:t>
      </w:r>
    </w:p>
    <w:p>
      <w:pPr>
        <w:spacing w:after="0"/>
        <w:ind w:left="115"/>
      </w:pPr>
      <w:r>
        <w:rPr>
          <w:sz w:val="16"/>
        </w:rPr>
        <w:t>🟩 1) autoimmune hepatitis</w:t>
      </w:r>
    </w:p>
    <w:p>
      <w:pPr>
        <w:spacing w:after="0"/>
        <w:ind w:left="115"/>
      </w:pPr>
      <w:r>
        <w:rPr>
          <w:sz w:val="16"/>
        </w:rPr>
        <w:t>🟩 2) Hashimoto's disease</w:t>
      </w:r>
    </w:p>
    <w:p>
      <w:pPr>
        <w:spacing w:after="0"/>
        <w:ind w:left="115"/>
      </w:pPr>
      <w:r>
        <w:rPr>
          <w:sz w:val="16"/>
        </w:rPr>
        <w:t>🟩 3) Duhring's disease</w:t>
      </w:r>
    </w:p>
    <w:p>
      <w:pPr>
        <w:spacing w:after="0"/>
        <w:ind w:left="115"/>
      </w:pPr>
      <w:r>
        <w:rPr>
          <w:sz w:val="16"/>
        </w:rPr>
        <w:t>🟩 4) Sjögren's disease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says all six associations are true, including type 2 diabetes and Crohn disease as if they were the standard autoimmune cluster. The classic associated immune diseases in the list are autoimmune hepatitis, Hashimoto thyroiditis, dermatitis herpetiformis and Sjogren syndrome -&gt;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Coeliac disease can cause malabsorption, poor growth, iron deficiency and extraintestinal symptoms; screen with tTG-IgA plus total IgA while the child is eating gluten.</w:t>
            </w:r>
          </w:p>
        </w:tc>
      </w:tr>
    </w:tbl>
    <w:p>
      <w:pPr>
        <w:spacing w:after="0"/>
      </w:pPr>
    </w:p>
    <w:p>
      <w:pPr>
        <w:pStyle w:val="Question"/>
        <w:keepNext/>
        <w:spacing w:after="20"/>
      </w:pPr>
      <w:r>
        <w:t>Q135. Idiopathic musculoskeletal disorder affecting children, often referred to as body growth pain, is the reason for visiting a pediatrician. Which symptoms allow to make such a diagnosis?</w:t>
      </w:r>
    </w:p>
    <w:p>
      <w:pPr>
        <w:pStyle w:val="Meta"/>
        <w:keepNext/>
        <w:spacing w:after="20"/>
      </w:pPr>
      <w:r>
        <w:t>Uploaded pediatrics PDF • p.43  •  SOURCE-SETTLED</w:t>
      </w:r>
    </w:p>
    <w:p>
      <w:pPr>
        <w:pStyle w:val="Answer"/>
        <w:keepNext/>
        <w:spacing w:after="20"/>
      </w:pPr>
      <w:r>
        <w:t>✅ FINAL -&gt; D: normal walk, pains never occur in the morning, normal laboratory test results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normal walk, pains never occur in the morning, normal laboratory test results. Retain this as the single best answer for the clinical fact tested in this stem.</w:t>
            </w:r>
          </w:p>
        </w:tc>
      </w:tr>
    </w:tbl>
    <w:p>
      <w:pPr>
        <w:spacing w:after="0"/>
      </w:pPr>
    </w:p>
    <w:p>
      <w:pPr>
        <w:pStyle w:val="Question"/>
        <w:keepNext/>
        <w:spacing w:after="20"/>
      </w:pPr>
      <w:r>
        <w:t>Q136. The factors behind the development of urinary tract infection in children include: 1) urinary retention; 2) anatomical defects of the urinary system; 3) diabetes; 4) urinary catheterization; 5) constipation</w:t>
      </w:r>
    </w:p>
    <w:p>
      <w:pPr>
        <w:pStyle w:val="Meta"/>
        <w:keepNext/>
        <w:spacing w:after="20"/>
      </w:pPr>
      <w:r>
        <w:t>Uploaded pediatrics PDF • p.43  •  SOURCE-SETTLED</w:t>
      </w:r>
    </w:p>
    <w:p>
      <w:pPr>
        <w:pStyle w:val="Answer"/>
        <w:keepNext/>
        <w:spacing w:after="20"/>
      </w:pPr>
      <w:r>
        <w:t>✅ FINAL -&gt; A: all the above</w:t>
      </w:r>
    </w:p>
    <w:p>
      <w:pPr>
        <w:spacing w:after="0"/>
        <w:ind w:left="115"/>
      </w:pPr>
      <w:r>
        <w:rPr>
          <w:sz w:val="16"/>
        </w:rPr>
        <w:t>🟩 1) urinary retention</w:t>
      </w:r>
    </w:p>
    <w:p>
      <w:pPr>
        <w:spacing w:after="0"/>
        <w:ind w:left="115"/>
      </w:pPr>
      <w:r>
        <w:rPr>
          <w:sz w:val="16"/>
        </w:rPr>
        <w:t>🟩 2) anatomical defects of the urinary system</w:t>
      </w:r>
    </w:p>
    <w:p>
      <w:pPr>
        <w:spacing w:after="0"/>
        <w:ind w:left="115"/>
      </w:pPr>
      <w:r>
        <w:rPr>
          <w:sz w:val="16"/>
        </w:rPr>
        <w:t>🟩 3) diabetes</w:t>
      </w:r>
    </w:p>
    <w:p>
      <w:pPr>
        <w:spacing w:after="0"/>
        <w:ind w:left="115"/>
      </w:pPr>
      <w:r>
        <w:rPr>
          <w:sz w:val="16"/>
        </w:rPr>
        <w:t>🟩 4) urinary catheterization</w:t>
      </w:r>
    </w:p>
    <w:p>
      <w:pPr>
        <w:spacing w:after="0"/>
        <w:ind w:left="115"/>
      </w:pPr>
      <w:r>
        <w:rPr>
          <w:sz w:val="16"/>
        </w:rPr>
        <w:t>🟩 5) constipation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all the above. Retain this as the single best answer for the clinical fact tested in this stem.</w:t>
            </w:r>
          </w:p>
        </w:tc>
      </w:tr>
    </w:tbl>
    <w:p>
      <w:pPr>
        <w:spacing w:after="0"/>
      </w:pPr>
    </w:p>
    <w:p>
      <w:pPr>
        <w:pStyle w:val="Question"/>
        <w:keepNext/>
        <w:spacing w:after="20"/>
      </w:pPr>
      <w:r>
        <w:t>Q137. The symptoms of primary adrenal insufficiency include: 1) increased arterial pressure; 2) lowered arterial pressure; 3) light skin; 4) dark skin; 5) delayed puberty; 6) precocious puberty</w:t>
      </w:r>
    </w:p>
    <w:p>
      <w:pPr>
        <w:pStyle w:val="Meta"/>
        <w:keepNext/>
        <w:spacing w:after="20"/>
      </w:pPr>
      <w:r>
        <w:t>Uploaded pediatrics PDF • p.44  •  2026 ADJUDICATED  •  source key A -&gt; corrected C</w:t>
      </w:r>
    </w:p>
    <w:p>
      <w:pPr>
        <w:pStyle w:val="Answer"/>
        <w:keepNext/>
        <w:spacing w:after="20"/>
      </w:pPr>
      <w:r>
        <w:t>✅ FINAL -&gt; C: 2,4,5</w:t>
      </w:r>
    </w:p>
    <w:p>
      <w:pPr>
        <w:spacing w:after="0"/>
        <w:ind w:left="115"/>
      </w:pPr>
      <w:r>
        <w:rPr>
          <w:sz w:val="16"/>
        </w:rPr>
        <w:t>🟩 2) lowered arterial pressure</w:t>
      </w:r>
    </w:p>
    <w:p>
      <w:pPr>
        <w:spacing w:after="0"/>
        <w:ind w:left="115"/>
      </w:pPr>
      <w:r>
        <w:rPr>
          <w:sz w:val="16"/>
        </w:rPr>
        <w:t>🟩 4) dark skin</w:t>
      </w:r>
    </w:p>
    <w:p>
      <w:pPr>
        <w:spacing w:after="0"/>
        <w:ind w:left="115"/>
      </w:pPr>
      <w:r>
        <w:rPr>
          <w:sz w:val="16"/>
        </w:rPr>
        <w:t>🟩 5) delayed puberty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pairs hypotension with light skin. Primary adrenal insufficiency causes hypotension + hyperpigmentation and can delay growth/puberty -&gt; 2,4,5 =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Primary adrenal insufficiency causes hypotension, hyperpigmentation, weight loss and often delayed growth/puberty; crisis can cause shock and hypoglycaemia.</w:t>
            </w:r>
          </w:p>
        </w:tc>
      </w:tr>
    </w:tbl>
    <w:p>
      <w:pPr>
        <w:spacing w:after="0"/>
      </w:pPr>
    </w:p>
    <w:p>
      <w:pPr>
        <w:pStyle w:val="Question"/>
        <w:keepNext/>
        <w:spacing w:after="20"/>
      </w:pPr>
      <w:r>
        <w:t>Q138. Indicate the FALSE statement concerning vaccines:</w:t>
      </w:r>
    </w:p>
    <w:p>
      <w:pPr>
        <w:pStyle w:val="Meta"/>
        <w:keepNext/>
        <w:spacing w:after="20"/>
      </w:pPr>
      <w:r>
        <w:t>Uploaded pediatrics PDF • p.44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At least two statements are false: PPSV23 is not the routine vaccine for children under 2, and whole-cell DTP is not a “conjugate” vaccine. The stem therefore has no unique false answer.</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INVALID: PPV23 is not used to immunize neonates/children &lt;2 years, and whole-cell DTP is not a “conjugate vaccine.” Thus more than one option is false. PCV is the conjugate pneumococcal vaccine for young children.</w:t>
            </w:r>
          </w:p>
        </w:tc>
      </w:tr>
    </w:tbl>
    <w:p>
      <w:pPr>
        <w:spacing w:after="0"/>
      </w:pPr>
    </w:p>
    <w:p>
      <w:pPr>
        <w:pStyle w:val="Question"/>
        <w:keepNext/>
        <w:spacing w:after="20"/>
      </w:pPr>
      <w:r>
        <w:t>Q139. Indicate the FALSE statement concerning impetigo:</w:t>
      </w:r>
    </w:p>
    <w:p>
      <w:pPr>
        <w:pStyle w:val="Meta"/>
        <w:keepNext/>
        <w:spacing w:after="20"/>
      </w:pPr>
      <w:r>
        <w:t>Uploaded pediatrics PDF • p.44  •  SOURCE-SETTLED</w:t>
      </w:r>
    </w:p>
    <w:p>
      <w:pPr>
        <w:pStyle w:val="Answer"/>
        <w:keepNext/>
        <w:spacing w:after="20"/>
      </w:pPr>
      <w:r>
        <w:t>✅ FINAL -&gt; E: Lisch nodules are found in more than 90% of patients with impetigo</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impetigo is the most common bacterial infection in children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in many cases it is caused by beta-hemolytic streptococcal infection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erythema, followed by blisters and honey and yellow crusts occur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glomerulonephritis may be a complication of impetigo</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Lisch nodules are found in more than 90% of patients with impetigo</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Impetigo causes superficial vesicles/pustules with honey-coloured crust; S. aureus and GAS are typical pathogens.</w:t>
            </w:r>
          </w:p>
        </w:tc>
      </w:tr>
    </w:tbl>
    <w:p>
      <w:pPr>
        <w:spacing w:after="0"/>
      </w:pPr>
    </w:p>
    <w:p>
      <w:pPr>
        <w:pStyle w:val="Question"/>
        <w:keepNext/>
        <w:spacing w:after="20"/>
      </w:pPr>
      <w:r>
        <w:t>Q140. Jaundice connected with breast-feeding is probably the result of:</w:t>
      </w:r>
    </w:p>
    <w:p>
      <w:pPr>
        <w:pStyle w:val="Meta"/>
        <w:keepNext/>
        <w:spacing w:after="20"/>
      </w:pPr>
      <w:r>
        <w:t>Uploaded pediatrics PDF • p.45  •  SOURCE-SETTLED</w:t>
      </w:r>
    </w:p>
    <w:p>
      <w:pPr>
        <w:pStyle w:val="Answer"/>
        <w:keepNext/>
        <w:spacing w:after="20"/>
      </w:pPr>
      <w:r>
        <w:t>✅ FINAL -&gt; C: delayed first feeding and not enough feeding</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delayed first feeding and not enough feeding. Retain this as the single best answer for the clinical fact tested in this stem.</w:t>
            </w:r>
          </w:p>
        </w:tc>
      </w:tr>
    </w:tbl>
    <w:p>
      <w:pPr>
        <w:spacing w:after="0"/>
      </w:pPr>
    </w:p>
    <w:p>
      <w:pPr>
        <w:pStyle w:val="Question"/>
        <w:keepNext/>
        <w:spacing w:after="20"/>
      </w:pPr>
      <w:r>
        <w:t>Q141. In the case of a girl of a short stature, with primary amenorrhea, coarctation of the aorta and a dysmorphic face the most likely clinical diagnosis is:</w:t>
      </w:r>
    </w:p>
    <w:p>
      <w:pPr>
        <w:pStyle w:val="Meta"/>
        <w:keepNext/>
        <w:spacing w:after="20"/>
      </w:pPr>
      <w:r>
        <w:t>Uploaded pediatrics PDF • p.45  •  2026 ADJUDICATED</w:t>
      </w:r>
    </w:p>
    <w:p>
      <w:pPr>
        <w:pStyle w:val="Answer"/>
        <w:keepNext/>
        <w:spacing w:after="20"/>
      </w:pPr>
      <w:r>
        <w:t>✅ FINAL -&gt; D: Turner syndrome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Turner syndrome. Retain this as the single best answer for the clinical fact tested in this stem.</w:t>
            </w:r>
          </w:p>
        </w:tc>
      </w:tr>
    </w:tbl>
    <w:p>
      <w:pPr>
        <w:spacing w:after="0"/>
      </w:pPr>
    </w:p>
    <w:p>
      <w:pPr>
        <w:pStyle w:val="Question"/>
        <w:keepNext/>
        <w:spacing w:after="20"/>
      </w:pPr>
      <w:r>
        <w:t>Q142. WHICH OF THE FOLLOWING IS NOT a cause of cardiogenic syncope in children?</w:t>
      </w:r>
    </w:p>
    <w:p>
      <w:pPr>
        <w:pStyle w:val="Meta"/>
        <w:keepNext/>
        <w:spacing w:after="20"/>
      </w:pPr>
      <w:r>
        <w:t>Uploaded pediatrics PDF • p.45  •  2026 ADJUDICATED</w:t>
      </w:r>
    </w:p>
    <w:p>
      <w:pPr>
        <w:pStyle w:val="Answer"/>
        <w:keepNext/>
        <w:spacing w:after="20"/>
      </w:pPr>
      <w:r>
        <w:t>✅ FINAL -&gt; D: abnormal self-regulation of heart rate and blood pressure during long time standing</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Kawasaki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elongated QT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pulmonary hypertension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abnormal self-regulation of heart rate and blood pressure during long time standing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dilated cardiomyopathy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abnormal self-regulation of heart rate and blood pressure during long time standing is the excluded/false choice. The table/true-set above shows what remains correct.</w:t>
            </w:r>
          </w:p>
        </w:tc>
      </w:tr>
    </w:tbl>
    <w:p>
      <w:pPr>
        <w:spacing w:after="0"/>
      </w:pPr>
    </w:p>
    <w:p>
      <w:pPr>
        <w:pStyle w:val="Question"/>
        <w:keepNext/>
        <w:spacing w:after="20"/>
      </w:pPr>
      <w:r>
        <w:t>Q143. A foreign body in the bronchus may cause any of the following, EXCEPT for:</w:t>
      </w:r>
    </w:p>
    <w:p>
      <w:pPr>
        <w:pStyle w:val="Meta"/>
        <w:keepNext/>
        <w:spacing w:after="20"/>
      </w:pPr>
      <w:r>
        <w:t>Uploaded pediatrics PDF • p.45  •  SOURCE-SETTLED</w:t>
      </w:r>
    </w:p>
    <w:p>
      <w:pPr>
        <w:pStyle w:val="Answer"/>
        <w:keepNext/>
        <w:spacing w:after="20"/>
      </w:pPr>
      <w:r>
        <w:t>✅ FINAL -&gt; D: pain that increases with neck movements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recurrence of pneumonia in the same localization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pneumonia resistant to routine treatment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atelectasis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pain that increases with neck movements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asymmetry of vesicular murmur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pain that increases with neck movements is the excluded/false choice. The table/true-set above shows what remains correct.</w:t>
            </w:r>
          </w:p>
        </w:tc>
      </w:tr>
    </w:tbl>
    <w:p>
      <w:pPr>
        <w:spacing w:after="0"/>
      </w:pPr>
    </w:p>
    <w:p>
      <w:pPr>
        <w:pStyle w:val="Question"/>
        <w:keepNext/>
        <w:spacing w:after="20"/>
      </w:pPr>
      <w:r>
        <w:t>Q144. The most common complication of streptococcal pharyngitis in children is:</w:t>
      </w:r>
    </w:p>
    <w:p>
      <w:pPr>
        <w:pStyle w:val="Meta"/>
        <w:keepNext/>
        <w:spacing w:after="20"/>
      </w:pPr>
      <w:r>
        <w:t>Uploaded pediatrics PDF • p.46  •  2026 VERIFIED - CAVEAT</w:t>
      </w:r>
    </w:p>
    <w:p>
      <w:pPr>
        <w:pStyle w:val="Answer"/>
        <w:keepNext/>
        <w:spacing w:after="20"/>
      </w:pPr>
      <w:r>
        <w:t>✅ FINAL -&gt; D: peritonsillar abscess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answer retained with wording caveat: suppurative complications of GAS tonsillitis include peritonsillar/retropharyngeal abscess, cervical adenitis, otitis and sinusitis; “most common” depends on the source and population.</w:t>
            </w:r>
          </w:p>
        </w:tc>
      </w:tr>
    </w:tbl>
    <w:p>
      <w:pPr>
        <w:spacing w:after="0"/>
      </w:pPr>
    </w:p>
    <w:p>
      <w:pPr>
        <w:pStyle w:val="Question"/>
        <w:keepNext/>
        <w:spacing w:after="20"/>
      </w:pPr>
      <w:r>
        <w:t>Q145. The tests used for the examination of strabismus in children include: 1) alternating eye covering and uncovering test; 2) corneal reflex test; 3) Hirschberg test; 4) cover test; 5) Adams test</w:t>
      </w:r>
    </w:p>
    <w:p>
      <w:pPr>
        <w:pStyle w:val="Meta"/>
        <w:keepNext/>
        <w:spacing w:after="20"/>
      </w:pPr>
      <w:r>
        <w:t>Uploaded pediatrics PDF • p.46  •  2026 ADJUDICATED  •  source key A -&gt; corrected B</w:t>
      </w:r>
    </w:p>
    <w:p>
      <w:pPr>
        <w:pStyle w:val="Answer"/>
        <w:keepNext/>
        <w:spacing w:after="20"/>
      </w:pPr>
      <w:r>
        <w:t>✅ FINAL -&gt; B: 1,2,3,4</w:t>
      </w:r>
    </w:p>
    <w:p>
      <w:pPr>
        <w:spacing w:after="0"/>
        <w:ind w:left="115"/>
      </w:pPr>
      <w:r>
        <w:rPr>
          <w:sz w:val="16"/>
        </w:rPr>
        <w:t>🟩 1) alternating eye covering and uncovering test</w:t>
      </w:r>
    </w:p>
    <w:p>
      <w:pPr>
        <w:spacing w:after="0"/>
        <w:ind w:left="115"/>
      </w:pPr>
      <w:r>
        <w:rPr>
          <w:sz w:val="16"/>
        </w:rPr>
        <w:t>🟩 2) corneal reflex test</w:t>
      </w:r>
    </w:p>
    <w:p>
      <w:pPr>
        <w:spacing w:after="0"/>
        <w:ind w:left="115"/>
      </w:pPr>
      <w:r>
        <w:rPr>
          <w:sz w:val="16"/>
        </w:rPr>
        <w:t>🟩 3) Hirschberg test</w:t>
      </w:r>
    </w:p>
    <w:p>
      <w:pPr>
        <w:spacing w:after="0"/>
        <w:ind w:left="115"/>
      </w:pPr>
      <w:r>
        <w:rPr>
          <w:sz w:val="16"/>
        </w:rPr>
        <w:t>🟩 4) cover test</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the Adams forward-bend test, which assesses scoliosis, not strabismus. Cover/uncover, corneal light reflex/Hirschberg and cover testing are appropriate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1,2,3,4. Retain this as the single best answer for the clinical fact tested in this stem.</w:t>
            </w:r>
          </w:p>
        </w:tc>
      </w:tr>
    </w:tbl>
    <w:p>
      <w:pPr>
        <w:spacing w:after="0"/>
      </w:pPr>
    </w:p>
    <w:p>
      <w:pPr>
        <w:pStyle w:val="Question"/>
        <w:keepNext/>
        <w:spacing w:after="20"/>
      </w:pPr>
      <w:r>
        <w:t>Q146. In which of the following diseases may post-exposure prophylaxis be used? 1) mumps; 2) measles; 3) pertussis; 4) varicella; 5) Neisseria meningitidis infection</w:t>
      </w:r>
    </w:p>
    <w:p>
      <w:pPr>
        <w:pStyle w:val="Meta"/>
        <w:keepNext/>
        <w:spacing w:after="20"/>
      </w:pPr>
      <w:r>
        <w:t>Uploaded pediatrics PDF • p.46  •  2026 ADJUDICATED  •  source key A -&gt; corrected D</w:t>
      </w:r>
    </w:p>
    <w:p>
      <w:pPr>
        <w:pStyle w:val="Answer"/>
        <w:keepNext/>
        <w:spacing w:after="20"/>
      </w:pPr>
      <w:r>
        <w:t>✅ FINAL -&gt; D: 2,3,4,5</w:t>
      </w:r>
    </w:p>
    <w:p>
      <w:pPr>
        <w:spacing w:after="0"/>
        <w:ind w:left="115"/>
      </w:pPr>
      <w:r>
        <w:rPr>
          <w:sz w:val="16"/>
        </w:rPr>
        <w:t>🟩 2) measles</w:t>
      </w:r>
    </w:p>
    <w:p>
      <w:pPr>
        <w:spacing w:after="0"/>
        <w:ind w:left="115"/>
      </w:pPr>
      <w:r>
        <w:rPr>
          <w:sz w:val="16"/>
        </w:rPr>
        <w:t>🟩 3) pertussis</w:t>
      </w:r>
    </w:p>
    <w:p>
      <w:pPr>
        <w:spacing w:after="0"/>
        <w:ind w:left="115"/>
      </w:pPr>
      <w:r>
        <w:rPr>
          <w:sz w:val="16"/>
        </w:rPr>
        <w:t>🟩 4) varicella</w:t>
      </w:r>
    </w:p>
    <w:p>
      <w:pPr>
        <w:spacing w:after="0"/>
        <w:ind w:left="115"/>
      </w:pPr>
      <w:r>
        <w:rPr>
          <w:sz w:val="16"/>
        </w:rPr>
        <w:t>🟩 5) Neisseria meningitidis infection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The source key A includes mumps and omits pertussis/varicella/meningococcal disease. Effective post-exposure measures exist for measles, pertussis, varicella and meningococcal exposure; routine mumps PEP is not effective -&gt; 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Post-exposure measures exist for measles, hepatitis A, varicella and meningococcal exposure in appropriate circumstances; there is no reliable post-exposure prophylaxis that prevents mumps after exposure.</w:t>
            </w:r>
          </w:p>
        </w:tc>
      </w:tr>
    </w:tbl>
    <w:p>
      <w:pPr>
        <w:spacing w:after="0"/>
      </w:pPr>
    </w:p>
    <w:p>
      <w:pPr>
        <w:pStyle w:val="Question"/>
        <w:keepNext/>
        <w:spacing w:after="20"/>
      </w:pPr>
      <w:r>
        <w:t>Q147. Which of the following genetic disorders IS NOT related to the increased risk of malignancy in children?</w:t>
      </w:r>
    </w:p>
    <w:p>
      <w:pPr>
        <w:pStyle w:val="Meta"/>
        <w:keepNext/>
        <w:spacing w:after="20"/>
      </w:pPr>
      <w:r>
        <w:t>Uploaded pediatrics PDF • p.47  •  SOURCE-SETTLED</w:t>
      </w:r>
    </w:p>
    <w:p>
      <w:pPr>
        <w:pStyle w:val="Answer"/>
        <w:keepNext/>
        <w:spacing w:after="20"/>
      </w:pPr>
      <w:r>
        <w:t>✅ FINAL -&gt; E: familial Mediterranean fever</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Down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Beckwith-Wiedemann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Nijmegen breakage syndrome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neurofibromatosis type I</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familial Mediterranean fever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familial Mediterranean fever is the excluded/false choice. The table/true-set above shows what remains correct.</w:t>
            </w:r>
          </w:p>
        </w:tc>
      </w:tr>
    </w:tbl>
    <w:p>
      <w:pPr>
        <w:spacing w:after="0"/>
      </w:pPr>
    </w:p>
    <w:p>
      <w:pPr>
        <w:pStyle w:val="Question"/>
        <w:keepNext/>
        <w:spacing w:after="20"/>
      </w:pPr>
      <w:r>
        <w:t>Q148. The presence of multiple adenomatous polyps on endoscopic examination of the digestive tract and co-existing soft tissue fibromas on the arms and the shanks give rise to a suspicion of:</w:t>
      </w:r>
    </w:p>
    <w:p>
      <w:pPr>
        <w:pStyle w:val="Meta"/>
        <w:keepNext/>
        <w:spacing w:after="20"/>
      </w:pPr>
      <w:r>
        <w:t>Uploaded pediatrics PDF • p.47  •  SOURCE-SETTLED</w:t>
      </w:r>
    </w:p>
    <w:p>
      <w:pPr>
        <w:pStyle w:val="Answer"/>
        <w:keepNext/>
        <w:spacing w:after="20"/>
      </w:pPr>
      <w:r>
        <w:t>✅ FINAL -&gt; A: Gardner syndrome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Gardner syndrome. Retain this as the single best answer for the clinical fact tested in this stem.</w:t>
            </w:r>
          </w:p>
        </w:tc>
      </w:tr>
    </w:tbl>
    <w:p>
      <w:pPr>
        <w:spacing w:after="0"/>
      </w:pPr>
    </w:p>
    <w:p>
      <w:pPr>
        <w:pStyle w:val="Question"/>
        <w:keepNext/>
        <w:spacing w:after="20"/>
      </w:pPr>
      <w:r>
        <w:t>Q149. Can a child be diagnosed with diabetes using oral glucose tolerance test?</w:t>
      </w:r>
    </w:p>
    <w:p>
      <w:pPr>
        <w:pStyle w:val="Meta"/>
        <w:keepNext/>
        <w:spacing w:after="20"/>
      </w:pPr>
      <w:r>
        <w:t>Uploaded pediatrics PDF • p.47  •  SOURCE-SETTLED</w:t>
      </w:r>
    </w:p>
    <w:p>
      <w:pPr>
        <w:pStyle w:val="Answer"/>
        <w:keepNext/>
        <w:spacing w:after="20"/>
      </w:pPr>
      <w:r>
        <w:t>✅ FINAL -&gt; D: yes, the dose of glucose is calculated as 1.75 g/kg b.w., no more than 75 g</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yes, the dose of glucose is calculated as 1.75 g/kg b.w., no more than 75 g. Retain this as the single best answer for the clinical fact tested in this stem.</w:t>
            </w:r>
          </w:p>
        </w:tc>
      </w:tr>
    </w:tbl>
    <w:p>
      <w:pPr>
        <w:spacing w:after="0"/>
      </w:pPr>
    </w:p>
    <w:p>
      <w:pPr>
        <w:pStyle w:val="Question"/>
        <w:keepNext/>
        <w:spacing w:after="20"/>
      </w:pPr>
      <w:r>
        <w:t>Q150. Urinary system infection in children IS NOT testified by:</w:t>
      </w:r>
    </w:p>
    <w:p>
      <w:pPr>
        <w:pStyle w:val="Meta"/>
        <w:keepNext/>
        <w:spacing w:after="20"/>
      </w:pPr>
      <w:r>
        <w:t>Uploaded pediatrics PDF • p.47  •  SOURCE-SETTLED</w:t>
      </w:r>
    </w:p>
    <w:p>
      <w:pPr>
        <w:pStyle w:val="Answer"/>
        <w:keepNext/>
        <w:spacing w:after="20"/>
      </w:pPr>
      <w:r>
        <w:t>✅ FINAL -&gt; A: dilation of the renal pelvis and calyces observed in ultrasound imaging</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dilation of the renal pelvis and calyces observed in ultrasound imaging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presence of nitrites in urine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abnormal leukocyte count in urine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bacteriuria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dysuria and frequent urination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dilation of the renal pelvis and calyces observed in ultrasound imaging is the excluded/false choice. The table/true-set above shows what remains correct.</w:t>
            </w:r>
          </w:p>
        </w:tc>
      </w:tr>
    </w:tbl>
    <w:p>
      <w:pPr>
        <w:spacing w:after="0"/>
      </w:pPr>
    </w:p>
    <w:p>
      <w:pPr>
        <w:pStyle w:val="Heading1"/>
        <w:keepNext w:val="0"/>
        <w:spacing w:after="40"/>
      </w:pPr>
      <w:r>
        <w:rPr>
          <w:b w:val="0"/>
        </w:rPr>
        <w:t>Q151-Q180</w:t>
      </w:r>
    </w:p>
    <w:p>
      <w:pPr>
        <w:pStyle w:val="Question"/>
        <w:keepNext/>
        <w:spacing w:after="20"/>
      </w:pPr>
      <w:r>
        <w:t>Q151. A 7-year-old boy with a food allergy, with an history of anaphylactic shock after drinking of cow's milk, reports to the family doctor complaining of general weakness and eyelid swelling. The symptoms have persisted for over 2 days. Numerous fresh traces of insect bites are visible on the skin. Swelling of the face and lower legs. The heart rate and blood pressure are normal. The result of a rapid test determining the concentration of CRP in capillary blood-normal. Urine test strip: leukocytes (+), protein (+++). The child is referred to the hospital. What diagnosis do you consider the most…</w:t>
      </w:r>
    </w:p>
    <w:p>
      <w:pPr>
        <w:pStyle w:val="Meta"/>
        <w:keepNext/>
        <w:spacing w:after="20"/>
      </w:pPr>
      <w:r>
        <w:t>Uploaded pediatrics PDF • p.48  •  SOURCE-SETTLED</w:t>
      </w:r>
    </w:p>
    <w:p>
      <w:pPr>
        <w:pStyle w:val="Answer"/>
        <w:keepNext/>
        <w:spacing w:after="20"/>
      </w:pPr>
      <w:r>
        <w:t>✅ FINAL -&gt; E: suspected nephrotic syndrome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Food allergy diagnosis starts with a compatible history; targeted IgE testing supports sensitization, while supervised oral food challenge is the reference standard when needed.</w:t>
            </w:r>
          </w:p>
        </w:tc>
      </w:tr>
    </w:tbl>
    <w:p>
      <w:pPr>
        <w:spacing w:after="0"/>
      </w:pPr>
    </w:p>
    <w:p>
      <w:pPr>
        <w:pStyle w:val="Question"/>
        <w:keepNext/>
        <w:spacing w:after="20"/>
      </w:pPr>
      <w:r>
        <w:t>Q152. The target HbA1c value in preschool children with type 1 diabetes mellitus is:</w:t>
      </w:r>
    </w:p>
    <w:p>
      <w:pPr>
        <w:pStyle w:val="Meta"/>
        <w:keepNext/>
        <w:spacing w:after="20"/>
      </w:pPr>
      <w:r>
        <w:t>Uploaded pediatrics PDF • p.48  •  2026 ADJUDICATED  •  source key A -&gt; corrected B</w:t>
      </w:r>
    </w:p>
    <w:p>
      <w:pPr>
        <w:pStyle w:val="Answer"/>
        <w:keepNext/>
        <w:spacing w:after="20"/>
      </w:pPr>
      <w:r>
        <w:t>✅ FINAL -&gt; B: &lt;7.0%</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reflects older/overly stringent preschool targets. ADA 2026 states A1C &lt;7% is appropriate for most children/adolescents; &lt;6.5% is a selected-individual target, not the default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2026 diabetes target: A1C goals are individualized; &lt;7% is appropriate for most children/adolescents with diabetes. &lt;6.5% may be appropriate for selected patients if safely achievable.</w:t>
            </w:r>
          </w:p>
        </w:tc>
      </w:tr>
    </w:tbl>
    <w:p>
      <w:pPr>
        <w:spacing w:after="0"/>
      </w:pPr>
    </w:p>
    <w:p>
      <w:pPr>
        <w:pStyle w:val="Question"/>
        <w:keepNext/>
        <w:spacing w:after="20"/>
      </w:pPr>
      <w:r>
        <w:t>Q153. The prevention of food allergy DOES NOT include:</w:t>
      </w:r>
    </w:p>
    <w:p>
      <w:pPr>
        <w:pStyle w:val="Meta"/>
        <w:keepNext/>
        <w:spacing w:after="20"/>
      </w:pPr>
      <w:r>
        <w:t>Uploaded pediatrics PDF • p.48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stem reflects older food-allergy prevention advice. Current prevention includes timely introduction of allergenic foods rather than maternal avoidance/delayed introduction, and several offered statements are outdated, so there is no single durable “does not include” choice.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OUTDATED FOOD-ALLERGY PREVENTION ITEM: routine maternal allergen avoidance, delaying allergenic solids, prophylactic hydrolysed formula and goat milk are not universal prevention strategies. Current prevention emphasizes normal varied feeding and timely introduction of allergens such as peanut/egg in age-appropriate forms for many infants.</w:t>
            </w:r>
          </w:p>
        </w:tc>
      </w:tr>
    </w:tbl>
    <w:p>
      <w:pPr>
        <w:spacing w:after="0"/>
      </w:pPr>
    </w:p>
    <w:p>
      <w:pPr>
        <w:pStyle w:val="Question"/>
        <w:keepNext/>
        <w:spacing w:after="20"/>
      </w:pPr>
      <w:r>
        <w:t>Q154. The sudden onset of a disease in a child with a high fever, headaches, vomiting, fine spotted rash on the skin, and “raspberry tongue” is the clinical description of:</w:t>
      </w:r>
    </w:p>
    <w:p>
      <w:pPr>
        <w:pStyle w:val="Meta"/>
        <w:keepNext/>
        <w:spacing w:after="20"/>
      </w:pPr>
      <w:r>
        <w:t>Uploaded pediatrics PDF • p.49  •  SOURCE-SETTLED</w:t>
      </w:r>
    </w:p>
    <w:p>
      <w:pPr>
        <w:pStyle w:val="Answer"/>
        <w:keepNext/>
        <w:spacing w:after="20"/>
      </w:pPr>
      <w:r>
        <w:t>✅ FINAL -&gt; C: scarlet fever</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scarlet fever. Retain this as the single best answer for the clinical fact tested in this stem.</w:t>
            </w:r>
          </w:p>
        </w:tc>
      </w:tr>
    </w:tbl>
    <w:p>
      <w:pPr>
        <w:spacing w:after="0"/>
      </w:pPr>
    </w:p>
    <w:p>
      <w:pPr>
        <w:pStyle w:val="Question"/>
        <w:keepNext/>
        <w:spacing w:after="20"/>
      </w:pPr>
      <w:r>
        <w:t>Q155. The definition of 1 carbohydrate exchange (CE) includes an amount of the product comprising:</w:t>
      </w:r>
    </w:p>
    <w:p>
      <w:pPr>
        <w:pStyle w:val="Meta"/>
        <w:keepNext/>
        <w:spacing w:after="20"/>
      </w:pPr>
      <w:r>
        <w:t>Uploaded pediatrics PDF • p.49  •  SOURCE-SETTLED</w:t>
      </w:r>
    </w:p>
    <w:p>
      <w:pPr>
        <w:pStyle w:val="Answer"/>
        <w:keepNext/>
        <w:spacing w:after="20"/>
      </w:pPr>
      <w:r>
        <w:t>✅ FINAL -&gt; B: 10 g of carbohydrates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10 g of carbohydrates. Retain this as the single best answer for the clinical fact tested in this stem.</w:t>
            </w:r>
          </w:p>
        </w:tc>
      </w:tr>
    </w:tbl>
    <w:p>
      <w:pPr>
        <w:spacing w:after="0"/>
      </w:pPr>
    </w:p>
    <w:p>
      <w:pPr>
        <w:pStyle w:val="Question"/>
        <w:keepNext/>
        <w:spacing w:after="20"/>
      </w:pPr>
      <w:r>
        <w:t>Q156. The serum glycemia level of 156 mg/dl in the 120 minute of the OGTT in a child is interpreted as:</w:t>
      </w:r>
    </w:p>
    <w:p>
      <w:pPr>
        <w:pStyle w:val="Meta"/>
        <w:keepNext/>
        <w:spacing w:after="20"/>
      </w:pPr>
      <w:r>
        <w:t>Uploaded pediatrics PDF • p.49  •  2026 VERIFIED - CAVEAT</w:t>
      </w:r>
    </w:p>
    <w:p>
      <w:pPr>
        <w:pStyle w:val="Answer"/>
        <w:keepNext/>
        <w:spacing w:after="20"/>
      </w:pPr>
      <w:r>
        <w:t>✅ FINAL -&gt; C: abnormal glucose tolerance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abnormal glucose tolerance. Retain this as the single best answer for the clinical fact tested in this stem.</w:t>
            </w:r>
          </w:p>
        </w:tc>
      </w:tr>
    </w:tbl>
    <w:p>
      <w:pPr>
        <w:spacing w:after="0"/>
      </w:pPr>
    </w:p>
    <w:p>
      <w:pPr>
        <w:pStyle w:val="Question"/>
        <w:keepNext/>
        <w:spacing w:after="20"/>
      </w:pPr>
      <w:r>
        <w:t>Q157. Which of the following is recommended in the treatment of urinary tract infection in a neonate?</w:t>
      </w:r>
    </w:p>
    <w:p>
      <w:pPr>
        <w:pStyle w:val="Meta"/>
        <w:keepNext/>
        <w:spacing w:after="20"/>
      </w:pPr>
      <w:r>
        <w:t>Uploaded pediatrics PDF • p.50  •  SOURCE-SETTLED</w:t>
      </w:r>
    </w:p>
    <w:p>
      <w:pPr>
        <w:pStyle w:val="Answer"/>
        <w:keepNext/>
        <w:spacing w:after="20"/>
      </w:pPr>
      <w:r>
        <w:t>✅ FINAL -&gt; E: ampicillin with gentamicin. th</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ampicillin with gentamicin. th. Retain this as the single best answer for the clinical fact tested in this stem.</w:t>
            </w:r>
          </w:p>
        </w:tc>
      </w:tr>
    </w:tbl>
    <w:p>
      <w:pPr>
        <w:spacing w:after="0"/>
      </w:pPr>
    </w:p>
    <w:p>
      <w:pPr>
        <w:pStyle w:val="Question"/>
        <w:keepNext/>
        <w:spacing w:after="20"/>
      </w:pPr>
      <w:r>
        <w:t>Q158. Uveitis is one of the symptoms of juvenile idiopathic arthritis that may lead to eyesight damage. In which type of juvenile idiopathic arthritis does uveitis occur most frequently?</w:t>
      </w:r>
    </w:p>
    <w:p>
      <w:pPr>
        <w:pStyle w:val="Meta"/>
        <w:keepNext/>
        <w:spacing w:after="20"/>
      </w:pPr>
      <w:r>
        <w:t>Uploaded pediatrics PDF • p.50  •  SOURCE-SETTLED</w:t>
      </w:r>
    </w:p>
    <w:p>
      <w:pPr>
        <w:pStyle w:val="Answer"/>
        <w:keepNext/>
        <w:spacing w:after="20"/>
      </w:pPr>
      <w:r>
        <w:t>✅ FINAL -&gt; D: oligoarticular</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oligoarticular. Retain this as the single best answer for the clinical fact tested in this stem.</w:t>
            </w:r>
          </w:p>
        </w:tc>
      </w:tr>
    </w:tbl>
    <w:p>
      <w:pPr>
        <w:spacing w:after="0"/>
      </w:pPr>
    </w:p>
    <w:p>
      <w:pPr>
        <w:pStyle w:val="Question"/>
        <w:keepNext/>
        <w:spacing w:after="20"/>
      </w:pPr>
      <w:r>
        <w:t>Q159. Constricted pupils may be observed in:</w:t>
      </w:r>
    </w:p>
    <w:p>
      <w:pPr>
        <w:pStyle w:val="Meta"/>
        <w:keepNext/>
        <w:spacing w:after="20"/>
      </w:pPr>
      <w:r>
        <w:t>Uploaded pediatrics PDF • p.50  •  SOURCE-SETTLED</w:t>
      </w:r>
    </w:p>
    <w:p>
      <w:pPr>
        <w:pStyle w:val="Answer"/>
        <w:keepNext/>
        <w:spacing w:after="20"/>
      </w:pPr>
      <w:r>
        <w:t>✅ FINAL -&gt; B: opioid intoxication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opioid intoxication. Retain this as the single best answer for the clinical fact tested in this stem.</w:t>
            </w:r>
          </w:p>
        </w:tc>
      </w:tr>
    </w:tbl>
    <w:p>
      <w:pPr>
        <w:spacing w:after="0"/>
      </w:pPr>
    </w:p>
    <w:p>
      <w:pPr>
        <w:pStyle w:val="Question"/>
        <w:keepNext/>
        <w:spacing w:after="20"/>
      </w:pPr>
      <w:r>
        <w:t>Q160. In the case of which infectious disease it IS NOT possible to apply prevention by vaccination?</w:t>
      </w:r>
    </w:p>
    <w:p>
      <w:pPr>
        <w:pStyle w:val="Meta"/>
        <w:keepNext/>
        <w:spacing w:after="20"/>
      </w:pPr>
      <w:r>
        <w:t>Uploaded pediatrics PDF • p.50  •  2026 ADJUDICATED</w:t>
      </w:r>
    </w:p>
    <w:p>
      <w:pPr>
        <w:pStyle w:val="Answer"/>
        <w:keepNext/>
        <w:spacing w:after="20"/>
      </w:pPr>
      <w:r>
        <w:t>✅ FINAL -&gt; D: infectious mononucleosis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measles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varicella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rubella (German measles)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infectious mononucleosis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rotavirus diarrhea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infectious mononucleosis is the excluded/false choice. The table/true-set above shows what remains correct.</w:t>
            </w:r>
          </w:p>
        </w:tc>
      </w:tr>
    </w:tbl>
    <w:p>
      <w:pPr>
        <w:spacing w:after="0"/>
      </w:pPr>
    </w:p>
    <w:p>
      <w:pPr>
        <w:pStyle w:val="Question"/>
        <w:keepNext/>
        <w:spacing w:after="20"/>
      </w:pPr>
      <w:r>
        <w:t>Q161. Cerebral palsy is a non-progressing disorder of motoric and postural functions caused by the defect of:</w:t>
      </w:r>
    </w:p>
    <w:p>
      <w:pPr>
        <w:pStyle w:val="Meta"/>
        <w:keepNext/>
        <w:spacing w:after="20"/>
      </w:pPr>
      <w:r>
        <w:t>Uploaded pediatrics PDF • p.51  •  SOURCE-SETTLED</w:t>
      </w:r>
    </w:p>
    <w:p>
      <w:pPr>
        <w:pStyle w:val="Answer"/>
        <w:keepNext/>
        <w:spacing w:after="20"/>
      </w:pPr>
      <w:r>
        <w:t>✅ FINAL -&gt; A: CNS during its development (during pregnancy, labor or in perinatal period)</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CNS during its development (during pregnancy, labor or in perinatal period). Retain this as the single best answer for the clinical fact tested in this stem.</w:t>
            </w:r>
          </w:p>
        </w:tc>
      </w:tr>
    </w:tbl>
    <w:p>
      <w:pPr>
        <w:spacing w:after="0"/>
      </w:pPr>
    </w:p>
    <w:p>
      <w:pPr>
        <w:pStyle w:val="Question"/>
        <w:keepNext/>
        <w:spacing w:after="20"/>
      </w:pPr>
      <w:r>
        <w:t>Q162. A woman came to the GP with her one-year-old son because of a trivial viral infection of the upper respiratory tract. The doctor noticed paleness of the child. The boy had been fed non-modified cow milk since 6 months of age. He is unwilling to eat anything else than porridge with cow milk. The complete blood count shows: RBC 4 x 10 /µL, Hgb 9.0 g/dL, MCV 60 fL, RDW 18%, PLT 480 x 10 /µL, WBC 9 x 10 /µL. The child had NEVER taken any medications. Indicate the correct management:</w:t>
      </w:r>
    </w:p>
    <w:p>
      <w:pPr>
        <w:pStyle w:val="Meta"/>
        <w:keepNext/>
        <w:spacing w:after="20"/>
      </w:pPr>
      <w:r>
        <w:t>Uploaded pediatrics PDF • p.51  •  SOURCE-SETTLED</w:t>
      </w:r>
    </w:p>
    <w:p>
      <w:pPr>
        <w:pStyle w:val="Answer"/>
        <w:keepNext/>
        <w:spacing w:after="20"/>
      </w:pPr>
      <w:r>
        <w:t>✅ FINAL -&gt; E: iron-deficiency anemia should be diagnosed and an oral iron preparation should be prescribed as well as diet modification should be advised</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iron-deficiency anemia should be diagnosed and an oral iron preparation should be prescribed as well as diet modification should be advised. Retain this as the single best answer for the clinical fact tested in this stem.</w:t>
            </w:r>
          </w:p>
        </w:tc>
      </w:tr>
    </w:tbl>
    <w:p>
      <w:pPr>
        <w:spacing w:after="0"/>
      </w:pPr>
    </w:p>
    <w:p>
      <w:pPr>
        <w:pStyle w:val="Question"/>
        <w:keepNext/>
        <w:spacing w:after="20"/>
      </w:pPr>
      <w:r>
        <w:t>Q163. A 4-month-old girl was admitted to the hospital because of low weight gain, after the second episode of rectal prolapse. In the past she presented prolonged jaundice till 5 week of age. Currently, sporadic cough. On physical examination, apart from dystrophy, without significant abnormalities. Until now she has been neither diagnosed, nor hospitalized. In lab. evaluation the concentrations of serum ions were as follows: Na-128 mmol/l, Cl-88 mmol/l. What is the most probable diagnosis?</w:t>
      </w:r>
    </w:p>
    <w:p>
      <w:pPr>
        <w:pStyle w:val="Meta"/>
        <w:keepNext/>
        <w:spacing w:after="20"/>
      </w:pPr>
      <w:r>
        <w:t>Uploaded pediatrics PDF • p.52  •  SOURCE-SETTLED</w:t>
      </w:r>
    </w:p>
    <w:p>
      <w:pPr>
        <w:pStyle w:val="Answer"/>
        <w:keepNext/>
        <w:spacing w:after="20"/>
      </w:pPr>
      <w:r>
        <w:t>✅ FINAL -&gt; C: cystic fibrosis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cystic fibrosis. Retain this as the single best answer for the clinical fact tested in this stem.</w:t>
            </w:r>
          </w:p>
        </w:tc>
      </w:tr>
    </w:tbl>
    <w:p>
      <w:pPr>
        <w:spacing w:after="0"/>
      </w:pPr>
    </w:p>
    <w:p>
      <w:pPr>
        <w:pStyle w:val="Question"/>
        <w:keepNext/>
        <w:spacing w:after="20"/>
      </w:pPr>
      <w:r>
        <w:t>Q164. Which of the following concerning urinary tract infection (UTI) in children is FALSE ?</w:t>
      </w:r>
    </w:p>
    <w:p>
      <w:pPr>
        <w:pStyle w:val="Meta"/>
        <w:keepNext/>
        <w:spacing w:after="20"/>
      </w:pPr>
      <w:r>
        <w:t>Uploaded pediatrics PDF • p.52  •  SOURCE-SETTLED</w:t>
      </w:r>
    </w:p>
    <w:p>
      <w:pPr>
        <w:pStyle w:val="Answer"/>
        <w:keepNext/>
        <w:spacing w:after="20"/>
      </w:pPr>
      <w:r>
        <w:t>✅ FINAL -&gt; B: risk of developing the disease is greater in female newborns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risk of developing the disease is greater in preterm newborns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risk of developing the disease is greater in female newborns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infection most often develops via the ascending pathway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UTI is most often caused by E. coli, but in teens Staphylococcus saprophyticus infection may occur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phimosis can predispose to infections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risk of developing the disease is greater in female newborns is the excluded/false choice. The table/true-set above shows what remains correct.</w:t>
            </w:r>
          </w:p>
        </w:tc>
      </w:tr>
    </w:tbl>
    <w:p>
      <w:pPr>
        <w:spacing w:after="0"/>
      </w:pPr>
    </w:p>
    <w:p>
      <w:pPr>
        <w:pStyle w:val="Question"/>
        <w:keepNext/>
        <w:spacing w:after="20"/>
      </w:pPr>
      <w:r>
        <w:t>Q165. Which of the following is the most probable diagnosis in a 12-year-old patient with decreased concentrations of complement component 3 (C3) and normal concentrations of complement component 4 (C4)?</w:t>
      </w:r>
    </w:p>
    <w:p>
      <w:pPr>
        <w:pStyle w:val="Meta"/>
        <w:keepNext/>
        <w:spacing w:after="20"/>
      </w:pPr>
      <w:r>
        <w:t>Uploaded pediatrics PDF • p.52  •  SOURCE-SETTLED</w:t>
      </w:r>
    </w:p>
    <w:p>
      <w:pPr>
        <w:pStyle w:val="Answer"/>
        <w:keepNext/>
        <w:spacing w:after="20"/>
      </w:pPr>
      <w:r>
        <w:t>✅ FINAL -&gt; B: postinfectious glomerulonephritis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postinfectious glomerulonephritis. Retain this as the single best answer for the clinical fact tested in this stem.</w:t>
            </w:r>
          </w:p>
        </w:tc>
      </w:tr>
    </w:tbl>
    <w:p>
      <w:pPr>
        <w:spacing w:after="0"/>
      </w:pPr>
    </w:p>
    <w:p>
      <w:pPr>
        <w:pStyle w:val="Question"/>
        <w:keepNext/>
        <w:spacing w:after="20"/>
      </w:pPr>
      <w:r>
        <w:t>Q166. Which of the following diagnoses should be considered the most probable in a boy over 2 years of age with increased levels of transaminases and phosphocreatine kinase if the mother reports that her son is clumsy?</w:t>
      </w:r>
    </w:p>
    <w:p>
      <w:pPr>
        <w:pStyle w:val="Meta"/>
        <w:keepNext/>
        <w:spacing w:after="20"/>
      </w:pPr>
      <w:r>
        <w:t>Uploaded pediatrics PDF • p.53  •  SOURCE-SETTLED</w:t>
      </w:r>
    </w:p>
    <w:p>
      <w:pPr>
        <w:pStyle w:val="Answer"/>
        <w:keepNext/>
        <w:spacing w:after="20"/>
      </w:pPr>
      <w:r>
        <w:t>✅ FINAL -&gt; E: muscular dystrophy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muscular dystrophy. Retain this as the single best answer for the clinical fact tested in this stem.</w:t>
            </w:r>
          </w:p>
        </w:tc>
      </w:tr>
    </w:tbl>
    <w:p>
      <w:pPr>
        <w:spacing w:after="0"/>
      </w:pPr>
    </w:p>
    <w:p>
      <w:pPr>
        <w:pStyle w:val="Question"/>
        <w:keepNext/>
        <w:spacing w:after="20"/>
      </w:pPr>
      <w:r>
        <w:t>Q167. A 15-month-old child who was vaccinated according to the current immunization schedule should be immune to tuberculosis, diphtheria, tetanus, pertussis and:</w:t>
      </w:r>
    </w:p>
    <w:p>
      <w:pPr>
        <w:pStyle w:val="Meta"/>
        <w:keepNext/>
        <w:spacing w:after="20"/>
      </w:pPr>
      <w:r>
        <w:t>Uploaded pediatrics PDF • p.53  •  2026 VERIFIED - CAVEAT</w:t>
      </w:r>
    </w:p>
    <w:p>
      <w:pPr>
        <w:pStyle w:val="Answer"/>
        <w:keepNext/>
        <w:spacing w:after="20"/>
      </w:pPr>
      <w:r>
        <w:t>✅ FINAL -&gt; C: hepatitis B, Haemophilus influenzae type B, pneumococci, rotaviruses, poliomyelitis, measles, mumps, rubella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Polish vaccine schedules change over time; use the current PSO rather than memorizing an old year-specific sequence. The answer here has been checked against the current schedule logic.</w:t>
            </w:r>
          </w:p>
        </w:tc>
      </w:tr>
    </w:tbl>
    <w:p>
      <w:pPr>
        <w:spacing w:after="0"/>
      </w:pPr>
    </w:p>
    <w:p>
      <w:pPr>
        <w:pStyle w:val="Question"/>
        <w:keepNext/>
        <w:spacing w:after="20"/>
      </w:pPr>
      <w:r>
        <w:t>Q168. A 10-year-old girl was admitted to the ER because of generalized urticaria and difficulty in breathing. The symptoms occurred after she was stung by a bee. At the admission it was stated: disseminated urticaria on the skin, symptoms of wheezing on auscultation, breath rate 56/min, heart rate 110/min, RR 75/50 mmHg. Which of the following variants of therapeutic treatment is correct?</w:t>
      </w:r>
    </w:p>
    <w:p>
      <w:pPr>
        <w:pStyle w:val="Meta"/>
        <w:keepNext/>
        <w:spacing w:after="20"/>
      </w:pPr>
      <w:r>
        <w:t>Uploaded pediatrics PDF • p.54  •  SOURCE-SETTLED</w:t>
      </w:r>
    </w:p>
    <w:p>
      <w:pPr>
        <w:pStyle w:val="Answer"/>
        <w:keepNext/>
        <w:spacing w:after="20"/>
      </w:pPr>
      <w:r>
        <w:t>✅ FINAL -&gt; A: intramuscular administration of epinephrine, intravenous access and administration of fluids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intramuscular administration of epinephrine, intravenous access and administration of fluids. Retain this as the single best answer for the clinical fact tested in this stem.</w:t>
            </w:r>
          </w:p>
        </w:tc>
      </w:tr>
    </w:tbl>
    <w:p>
      <w:pPr>
        <w:spacing w:after="0"/>
      </w:pPr>
    </w:p>
    <w:p>
      <w:pPr>
        <w:pStyle w:val="Question"/>
        <w:keepNext/>
        <w:spacing w:after="20"/>
      </w:pPr>
      <w:r>
        <w:t>Q169. The Streptococcus pyogenes infection may cause various complications in children, mainly related to autoimmune reactions. These complications include: 1) haemolytic-uraemic syndrome (HUS); 2) rheumatic fever; 3) obsessive-compulsive disorder syndrome (PANDAS); 4) acute glomerulonephritis; 5) periodic fever, aphthous stomatitis, pharyngitis and adenitis syndrome (PFAPA)</w:t>
      </w:r>
    </w:p>
    <w:p>
      <w:pPr>
        <w:pStyle w:val="Meta"/>
        <w:keepNext/>
        <w:spacing w:after="20"/>
      </w:pPr>
      <w:r>
        <w:t>Uploaded pediatrics PDF • p.54  •  2026 ADJUDICATED  •  source key A -&gt; corrected D</w:t>
      </w:r>
    </w:p>
    <w:p>
      <w:pPr>
        <w:pStyle w:val="Answer"/>
        <w:keepNext/>
        <w:spacing w:after="20"/>
      </w:pPr>
      <w:r>
        <w:t>✅ FINAL -&gt; D: 2,4</w:t>
      </w:r>
    </w:p>
    <w:p>
      <w:pPr>
        <w:spacing w:after="0"/>
        <w:ind w:left="115"/>
      </w:pPr>
      <w:r>
        <w:rPr>
          <w:sz w:val="16"/>
        </w:rPr>
        <w:t>🟩 2) rheumatic fever</w:t>
      </w:r>
    </w:p>
    <w:p>
      <w:pPr>
        <w:spacing w:after="0"/>
        <w:ind w:left="115"/>
      </w:pPr>
      <w:r>
        <w:rPr>
          <w:sz w:val="16"/>
        </w:rPr>
        <w:t>🟩 4) acute glomerulonephritis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HUS and PFAPA as autoimmune complications of GAS and treats PANDAS as settled. The established post-streptococcal immune complications in this list are acute rheumatic fever and post-streptococcal glomerulonephritis -&gt; 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2,4. Retain this as the single best answer for the clinical fact tested in this stem.</w:t>
            </w:r>
          </w:p>
        </w:tc>
      </w:tr>
    </w:tbl>
    <w:p>
      <w:pPr>
        <w:spacing w:after="0"/>
      </w:pPr>
    </w:p>
    <w:p>
      <w:pPr>
        <w:pStyle w:val="Question"/>
        <w:keepNext/>
        <w:spacing w:after="20"/>
      </w:pPr>
      <w:r>
        <w:t>Q170. Indicate true statements concerning urinary tract infections in children: 1) Gram negative bacteria are the most common etiological factor; 2) clinical signs in neonates ARE NOT specific; 3) primary diagnostic procedure is voiding cystourethrography; 4) voiding disturbances are predisposing factors; 5) length of treatment depends on the severity of child condition</w:t>
      </w:r>
    </w:p>
    <w:p>
      <w:pPr>
        <w:pStyle w:val="Meta"/>
        <w:keepNext/>
        <w:spacing w:after="20"/>
      </w:pPr>
      <w:r>
        <w:t>Uploaded pediatrics PDF • p.55  •  2026 ADJUDICATED  •  source key A -&gt; corrected B</w:t>
      </w:r>
    </w:p>
    <w:p>
      <w:pPr>
        <w:pStyle w:val="Answer"/>
        <w:keepNext/>
        <w:spacing w:after="20"/>
      </w:pPr>
      <w:r>
        <w:t>✅ FINAL -&gt; B: 1,2,4,5</w:t>
      </w:r>
    </w:p>
    <w:p>
      <w:pPr>
        <w:spacing w:after="0"/>
        <w:ind w:left="115"/>
      </w:pPr>
      <w:r>
        <w:rPr>
          <w:sz w:val="16"/>
        </w:rPr>
        <w:t>🟩 1) Gram negative bacteria are the most common etiological factor</w:t>
      </w:r>
    </w:p>
    <w:p>
      <w:pPr>
        <w:spacing w:after="0"/>
        <w:ind w:left="115"/>
      </w:pPr>
      <w:r>
        <w:rPr>
          <w:sz w:val="16"/>
        </w:rPr>
        <w:t>🟩 2) clinical signs in neonates ARE NOT specific</w:t>
      </w:r>
    </w:p>
    <w:p>
      <w:pPr>
        <w:spacing w:after="0"/>
        <w:ind w:left="115"/>
      </w:pPr>
      <w:r>
        <w:rPr>
          <w:sz w:val="16"/>
        </w:rPr>
        <w:t>🟩 4) voiding disturbances are predisposing factors</w:t>
      </w:r>
    </w:p>
    <w:p>
      <w:pPr>
        <w:spacing w:after="0"/>
        <w:ind w:left="115"/>
      </w:pPr>
      <w:r>
        <w:rPr>
          <w:sz w:val="16"/>
        </w:rPr>
        <w:t>🟩 5) length of treatment depends on the severity of child condition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calls VCUG the primary diagnostic procedure for UTI. UTI diagnosis starts with appropriately collected urine urinalysis/culture; VCUG is selective imaging. Statements 1,2,4,5 are true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1,2,4,5. Retain this as the single best answer for the clinical fact tested in this stem.</w:t>
            </w:r>
          </w:p>
        </w:tc>
      </w:tr>
    </w:tbl>
    <w:p>
      <w:pPr>
        <w:spacing w:after="0"/>
      </w:pPr>
    </w:p>
    <w:p>
      <w:pPr>
        <w:pStyle w:val="Question"/>
        <w:keepNext/>
        <w:spacing w:after="20"/>
      </w:pPr>
      <w:r>
        <w:t>Q171. A 16-year-old patient complaining of persistent pruritus for 3 months uses immunosuppressive treatment in the form of ointments and creams, prescribed by a dermatologist, with no result. In the patient's relation her neck has recently ‘swelled’, and she reports also weakness and reduced exercise tolerance. On the examination, tachypnea, a bundle of enlarged lymph nodes (the largest with a diameter of 3 cm) in the region of the sternocleidomastoid muscle and the supraclavicular area on the same side were noted. An increased vascularization of the chest skin is visible. The patient should be…</w:t>
      </w:r>
    </w:p>
    <w:p>
      <w:pPr>
        <w:pStyle w:val="Meta"/>
        <w:keepNext/>
        <w:spacing w:after="20"/>
      </w:pPr>
      <w:r>
        <w:t>Uploaded pediatrics PDF • p.55  •  SOURCE-SETTLED</w:t>
      </w:r>
    </w:p>
    <w:p>
      <w:pPr>
        <w:pStyle w:val="Answer"/>
        <w:keepNext/>
        <w:spacing w:after="20"/>
      </w:pPr>
      <w:r>
        <w:t>✅ FINAL -&gt; B: center dealing with cancer treatment in children, because of the suspicion of superior vena cava syndrome secondary to lymphoma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center dealing with cancer treatment in children, because of the suspicion of superior vena cava syndrome secondary to lymphoma. Retain this as the single best answer for the clinical fact tested in this stem.</w:t>
            </w:r>
          </w:p>
        </w:tc>
      </w:tr>
    </w:tbl>
    <w:p>
      <w:pPr>
        <w:spacing w:after="0"/>
      </w:pPr>
    </w:p>
    <w:p>
      <w:pPr>
        <w:pStyle w:val="Question"/>
        <w:keepNext/>
        <w:spacing w:after="20"/>
      </w:pPr>
      <w:r>
        <w:t>Q172. In a 15-year-old girl with asymptomatic bacteriuria you should:</w:t>
      </w:r>
    </w:p>
    <w:p>
      <w:pPr>
        <w:pStyle w:val="Meta"/>
        <w:keepNext/>
        <w:spacing w:after="20"/>
      </w:pPr>
      <w:r>
        <w:t>Uploaded pediatrics PDF • p.56  •  SOURCE-SETTLED</w:t>
      </w:r>
    </w:p>
    <w:p>
      <w:pPr>
        <w:pStyle w:val="Answer"/>
        <w:keepNext/>
        <w:spacing w:after="20"/>
      </w:pPr>
      <w:r>
        <w:t>✅ FINAL -&gt; D: not administer any pharmacotherapy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not administer any pharmacotherapy. Retain this as the single best answer for the clinical fact tested in this stem.</w:t>
            </w:r>
          </w:p>
        </w:tc>
      </w:tr>
    </w:tbl>
    <w:p>
      <w:pPr>
        <w:spacing w:after="0"/>
      </w:pPr>
    </w:p>
    <w:p>
      <w:pPr>
        <w:pStyle w:val="Question"/>
        <w:keepNext/>
        <w:spacing w:after="20"/>
      </w:pPr>
      <w:r>
        <w:t>Q173. The foramen ovale is located:</w:t>
      </w:r>
    </w:p>
    <w:p>
      <w:pPr>
        <w:pStyle w:val="Meta"/>
        <w:keepNext/>
        <w:spacing w:after="20"/>
      </w:pPr>
      <w:r>
        <w:t>Uploaded pediatrics PDF • p.56  •  SOURCE-SETTLED</w:t>
      </w:r>
    </w:p>
    <w:p>
      <w:pPr>
        <w:pStyle w:val="Answer"/>
        <w:keepNext/>
        <w:spacing w:after="20"/>
      </w:pPr>
      <w:r>
        <w:t>✅ FINAL -&gt; B: in intraatrial septum</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in intraatrial septum. Retain this as the single best answer for the clinical fact tested in this stem.</w:t>
            </w:r>
          </w:p>
        </w:tc>
      </w:tr>
    </w:tbl>
    <w:p>
      <w:pPr>
        <w:spacing w:after="0"/>
      </w:pPr>
    </w:p>
    <w:p>
      <w:pPr>
        <w:pStyle w:val="Question"/>
        <w:keepNext/>
        <w:spacing w:after="20"/>
      </w:pPr>
      <w:r>
        <w:t>Q174. The most common cause of signs and symptoms of Cushing’s syndrome is:</w:t>
      </w:r>
    </w:p>
    <w:p>
      <w:pPr>
        <w:pStyle w:val="Meta"/>
        <w:keepNext/>
        <w:spacing w:after="20"/>
      </w:pPr>
      <w:r>
        <w:t>Uploaded pediatrics PDF • p.56  •  SOURCE-SETTLED</w:t>
      </w:r>
    </w:p>
    <w:p>
      <w:pPr>
        <w:pStyle w:val="Answer"/>
        <w:keepNext/>
        <w:spacing w:after="20"/>
      </w:pPr>
      <w:r>
        <w:t>✅ FINAL -&gt; C: chronic administration of glucocorticoids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chronic administration of glucocorticoids. Retain this as the single best answer for the clinical fact tested in this stem.</w:t>
            </w:r>
          </w:p>
        </w:tc>
      </w:tr>
    </w:tbl>
    <w:p>
      <w:pPr>
        <w:spacing w:after="0"/>
      </w:pPr>
    </w:p>
    <w:p>
      <w:pPr>
        <w:pStyle w:val="Question"/>
        <w:keepNext/>
        <w:spacing w:after="20"/>
      </w:pPr>
      <w:r>
        <w:t>Q175. The diagnosis of urinary tract infection in newborns can be established on the basis of:</w:t>
      </w:r>
    </w:p>
    <w:p>
      <w:pPr>
        <w:pStyle w:val="Meta"/>
        <w:keepNext/>
        <w:spacing w:after="20"/>
      </w:pPr>
      <w:r>
        <w:t>Uploaded pediatrics PDF • p.56  •  2026 ADJUDICATED</w:t>
      </w:r>
    </w:p>
    <w:p>
      <w:pPr>
        <w:pStyle w:val="Answer"/>
        <w:keepNext/>
        <w:spacing w:after="20"/>
      </w:pPr>
      <w:r>
        <w:t>✅ FINAL -&gt; A: any number of Gram-negative bacteria in urine taken by suprapubic puncture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For urine culture in a non-toilet-trained infant, suprapubic aspiration has the lowest contamination; catheter collection is also acceptable. Bag cultures are not diagnostic.</w:t>
            </w:r>
          </w:p>
        </w:tc>
      </w:tr>
    </w:tbl>
    <w:p>
      <w:pPr>
        <w:spacing w:after="0"/>
      </w:pPr>
    </w:p>
    <w:p>
      <w:pPr>
        <w:pStyle w:val="Question"/>
        <w:keepNext/>
        <w:spacing w:after="20"/>
      </w:pPr>
      <w:r>
        <w:t>Q176. The main features of WAGR syndrome are:</w:t>
      </w:r>
    </w:p>
    <w:p>
      <w:pPr>
        <w:pStyle w:val="Meta"/>
        <w:keepNext/>
        <w:spacing w:after="20"/>
      </w:pPr>
      <w:r>
        <w:t>Uploaded pediatrics PDF • p.57  •  SOURCE-SETTLED</w:t>
      </w:r>
    </w:p>
    <w:p>
      <w:pPr>
        <w:pStyle w:val="Answer"/>
        <w:keepNext/>
        <w:spacing w:after="20"/>
      </w:pPr>
      <w:r>
        <w:t>✅ FINAL -&gt; C: aniridia, Wilms tumor, genitourinary malformations, mental retardation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aniridia, Wilms tumor, genitourinary malformations, mental retardation. Retain this as the single best answer for the clinical fact tested in this stem.</w:t>
            </w:r>
          </w:p>
        </w:tc>
      </w:tr>
    </w:tbl>
    <w:p>
      <w:pPr>
        <w:spacing w:after="0"/>
      </w:pPr>
    </w:p>
    <w:p>
      <w:pPr>
        <w:pStyle w:val="Question"/>
        <w:keepNext/>
        <w:spacing w:after="20"/>
      </w:pPr>
      <w:r>
        <w:t>Q177. A 15-year-old boy called at the doctor’s office because of discomfort, runny nose and 2 3 5 cough. The measured temperature was 37.5°C. On physical examination reddish and swollen throat and rhinitis. The physician assigned the patient 1 point according to Centor/McIsaac criteria. Consequently, he should treat the boy with:</w:t>
      </w:r>
    </w:p>
    <w:p>
      <w:pPr>
        <w:pStyle w:val="Meta"/>
        <w:keepNext/>
        <w:spacing w:after="20"/>
      </w:pPr>
      <w:r>
        <w:t>Uploaded pediatrics PDF • p.57  •  SOURCE-SETTLED</w:t>
      </w:r>
    </w:p>
    <w:p>
      <w:pPr>
        <w:pStyle w:val="Answer"/>
        <w:keepNext/>
        <w:spacing w:after="20"/>
      </w:pPr>
      <w:r>
        <w:t>✅ FINAL -&gt; C: symptomatic treatment only</w:t>
      </w: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Centor / McIsaac score — sore throat quick chart</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Feature</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Points</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Tonsillar exudate/swelling</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+1</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Tender anterior cervical nodes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+1</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Fever</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+1</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Absence of cough</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+1</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Age 3-14 years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+1</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Age 15-44 years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0</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Age &gt;=45 years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-1</w:t>
                  </w:r>
                </w:p>
              </w:tc>
            </w:tr>
          </w:tbl>
          <w:p/>
          <w:p>
            <w:pPr>
              <w:spacing w:before="20" w:after="0"/>
            </w:pPr>
            <w:r>
              <w:rPr>
                <w:i/>
                <w:color w:val="202124"/>
                <w:sz w:val="15"/>
              </w:rPr>
              <w:t>Note: 0-1 points -&gt; symptomatic treatment/no antibiotics; 2-3 -&gt; test (RADT/culture depending setting); 4-5 -&gt; high probability of GAS.</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symptomatic treatment only. Retain this as the single best answer for the clinical fact tested in this stem.</w:t>
            </w:r>
          </w:p>
        </w:tc>
      </w:tr>
    </w:tbl>
    <w:p>
      <w:pPr>
        <w:spacing w:after="0"/>
      </w:pPr>
    </w:p>
    <w:p>
      <w:pPr>
        <w:pStyle w:val="Question"/>
        <w:keepNext/>
        <w:spacing w:after="20"/>
      </w:pPr>
      <w:r>
        <w:t>Q178. The indication for an urgent hospitalization of a child with bronchial asthma is:</w:t>
      </w:r>
    </w:p>
    <w:p>
      <w:pPr>
        <w:pStyle w:val="Meta"/>
        <w:keepNext/>
        <w:spacing w:after="20"/>
      </w:pPr>
      <w:r>
        <w:t>Uploaded pediatrics PDF • p.57  •  2026 ADJUDICATED</w:t>
      </w:r>
    </w:p>
    <w:p>
      <w:pPr>
        <w:pStyle w:val="Answer"/>
        <w:keepNext/>
        <w:spacing w:after="20"/>
      </w:pPr>
      <w:r>
        <w:t>✅ FINAL -&gt; D: difficulties in eating, drinking and speaking</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Asthma is variable expiratory airflow limitation with wheeze/cough/dyspnoea; inhaled corticosteroid-containing therapy reduces exacerbation risk.</w:t>
            </w:r>
          </w:p>
        </w:tc>
      </w:tr>
    </w:tbl>
    <w:p>
      <w:pPr>
        <w:spacing w:after="0"/>
      </w:pPr>
    </w:p>
    <w:p>
      <w:pPr>
        <w:pStyle w:val="Question"/>
        <w:keepNext/>
        <w:spacing w:after="20"/>
      </w:pPr>
      <w:r>
        <w:t>Q179. An infant received the second dose of DTP vaccine 20 days after the first one. What is the proper management in this case?</w:t>
      </w:r>
    </w:p>
    <w:p>
      <w:pPr>
        <w:pStyle w:val="Meta"/>
        <w:keepNext/>
        <w:spacing w:after="20"/>
      </w:pPr>
      <w:r>
        <w:t>Uploaded pediatrics PDF • p.58  •  SOURCE-SETTLED</w:t>
      </w:r>
    </w:p>
    <w:p>
      <w:pPr>
        <w:pStyle w:val="Answer"/>
        <w:keepNext/>
        <w:spacing w:after="20"/>
      </w:pPr>
      <w:r>
        <w:t>✅ FINAL -&gt; B: second dose should be considered not realized and it should be repeated after 4 weeks; next doses should be given according to the schedule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second dose should be considered not realized and it should be repeated after 4 weeks; next doses should be given according to the schedule. Retain this as the single best answer for the clinical fact tested in this stem.</w:t>
            </w:r>
          </w:p>
        </w:tc>
      </w:tr>
    </w:tbl>
    <w:p>
      <w:pPr>
        <w:spacing w:after="0"/>
      </w:pPr>
    </w:p>
    <w:p>
      <w:pPr>
        <w:pStyle w:val="Question"/>
        <w:keepNext/>
        <w:spacing w:after="20"/>
      </w:pPr>
      <w:r>
        <w:t>Q180. Indicate the true statement concerning Ewing’s sarcoma:</w:t>
      </w:r>
    </w:p>
    <w:p>
      <w:pPr>
        <w:pStyle w:val="Meta"/>
        <w:keepNext/>
        <w:spacing w:after="20"/>
      </w:pPr>
      <w:r>
        <w:t>Uploaded pediatrics PDF • p.58  •  SOURCE-SETTLED</w:t>
      </w:r>
    </w:p>
    <w:p>
      <w:pPr>
        <w:pStyle w:val="Answer"/>
        <w:keepNext/>
        <w:spacing w:after="20"/>
      </w:pPr>
      <w:r>
        <w:t>✅ FINAL -&gt; B: primary lesion causes laminated periosteal reaction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primary lesion causes laminated periosteal reaction. Retain this as the single best answer for the clinical fact tested in this stem.</w:t>
            </w:r>
          </w:p>
        </w:tc>
      </w:tr>
    </w:tbl>
    <w:p>
      <w:pPr>
        <w:spacing w:after="0"/>
      </w:pPr>
    </w:p>
    <w:p>
      <w:pPr>
        <w:pStyle w:val="Heading1"/>
        <w:keepNext w:val="0"/>
        <w:spacing w:after="40"/>
      </w:pPr>
      <w:r>
        <w:rPr>
          <w:b w:val="0"/>
        </w:rPr>
        <w:t>Q181-Q210</w:t>
      </w:r>
    </w:p>
    <w:p>
      <w:pPr>
        <w:pStyle w:val="Question"/>
        <w:keepNext/>
        <w:spacing w:after="20"/>
      </w:pPr>
      <w:r>
        <w:t>Q181. Indicate the FALSE statement of hives:</w:t>
      </w:r>
    </w:p>
    <w:p>
      <w:pPr>
        <w:pStyle w:val="Meta"/>
        <w:keepNext/>
        <w:spacing w:after="20"/>
      </w:pPr>
      <w:r>
        <w:t>Uploaded pediatrics PDF • p.58  •  2026 VERIFIED - CAVEAT</w:t>
      </w:r>
    </w:p>
    <w:p>
      <w:pPr>
        <w:pStyle w:val="Answer"/>
        <w:keepNext/>
        <w:spacing w:after="20"/>
      </w:pPr>
      <w:r>
        <w:t>✅ FINAL -&gt; A: hives is not accompanied by anaphylactic shock</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hives is not accompanied by anaphylactic shock</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primary lesion in hives is a blister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hives may be caused, among others, by neoplastic or connective tissue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most important medications in treatment of hives are 2 generation antihistamines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symptoms of chronic hives may accompany coeliac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hives is not accompanied by anaphylactic shock is the excluded/false choice. The table/true-set above shows what remains correct.</w:t>
            </w:r>
          </w:p>
        </w:tc>
      </w:tr>
    </w:tbl>
    <w:p>
      <w:pPr>
        <w:spacing w:after="0"/>
      </w:pPr>
    </w:p>
    <w:p>
      <w:pPr>
        <w:pStyle w:val="Question"/>
        <w:keepNext/>
        <w:spacing w:after="20"/>
      </w:pPr>
      <w:r>
        <w:t>Q182. A thirteen-year-old boy has been complaining for several weeks of abdominal pain and black stools. What test should be performed first?</w:t>
      </w:r>
    </w:p>
    <w:p>
      <w:pPr>
        <w:pStyle w:val="Meta"/>
        <w:keepNext/>
        <w:spacing w:after="20"/>
      </w:pPr>
      <w:r>
        <w:t>Uploaded pediatrics PDF • p.59  •  SOURCE-SETTLED</w:t>
      </w:r>
    </w:p>
    <w:p>
      <w:pPr>
        <w:pStyle w:val="Answer"/>
        <w:keepNext/>
        <w:spacing w:after="20"/>
      </w:pPr>
      <w:r>
        <w:t>✅ FINAL -&gt; D: endoscopy with biopsy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endoscopy with biopsy. Retain this as the single best answer for the clinical fact tested in this stem.</w:t>
            </w:r>
          </w:p>
        </w:tc>
      </w:tr>
    </w:tbl>
    <w:p>
      <w:pPr>
        <w:spacing w:after="0"/>
      </w:pPr>
    </w:p>
    <w:p>
      <w:pPr>
        <w:pStyle w:val="Question"/>
        <w:keepNext/>
        <w:spacing w:after="20"/>
      </w:pPr>
      <w:r>
        <w:t>Q183. In a 10-day-old neonate marked bilateral edemas of the limbs and periorbital edemas occurred. The most probable cause is:</w:t>
      </w:r>
    </w:p>
    <w:p>
      <w:pPr>
        <w:pStyle w:val="Meta"/>
        <w:keepNext/>
        <w:spacing w:after="20"/>
      </w:pPr>
      <w:r>
        <w:t>Uploaded pediatrics PDF • p.59  •  SOURCE-SETTLED</w:t>
      </w:r>
    </w:p>
    <w:p>
      <w:pPr>
        <w:pStyle w:val="Answer"/>
        <w:keepNext/>
        <w:spacing w:after="20"/>
      </w:pPr>
      <w:r>
        <w:t>✅ FINAL -&gt; A: nephrotic syndrome of the Finnish type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nephrotic syndrome of the Finnish type. Retain this as the single best answer for the clinical fact tested in this stem.</w:t>
            </w:r>
          </w:p>
        </w:tc>
      </w:tr>
    </w:tbl>
    <w:p>
      <w:pPr>
        <w:spacing w:after="0"/>
      </w:pPr>
    </w:p>
    <w:p>
      <w:pPr>
        <w:pStyle w:val="Question"/>
        <w:keepNext/>
        <w:spacing w:after="20"/>
      </w:pPr>
      <w:r>
        <w:t>Q184. Which of the following is recommended in a 2-year old child diagnosed with acute pyelonephritis?</w:t>
      </w:r>
    </w:p>
    <w:p>
      <w:pPr>
        <w:pStyle w:val="Meta"/>
        <w:keepNext/>
        <w:spacing w:after="20"/>
      </w:pPr>
      <w:r>
        <w:t>Uploaded pediatrics PDF • p.59  •  2026 ADJUDICATED</w:t>
      </w:r>
    </w:p>
    <w:p>
      <w:pPr>
        <w:pStyle w:val="Answer"/>
        <w:keepNext/>
        <w:spacing w:after="20"/>
      </w:pPr>
      <w:r>
        <w:t>✅ FINAL -&gt; D: start antibiotic therapy as soon as possible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start antibiotic therapy as soon as possible. Retain this as the single best answer for the clinical fact tested in this stem.</w:t>
            </w:r>
          </w:p>
        </w:tc>
      </w:tr>
    </w:tbl>
    <w:p>
      <w:pPr>
        <w:spacing w:after="0"/>
      </w:pPr>
    </w:p>
    <w:p>
      <w:pPr>
        <w:pStyle w:val="Question"/>
        <w:keepNext/>
        <w:spacing w:after="20"/>
      </w:pPr>
      <w:r>
        <w:t>Q185. Indicate the FALSE statement concerning broncholitis:</w:t>
      </w:r>
    </w:p>
    <w:p>
      <w:pPr>
        <w:pStyle w:val="Meta"/>
        <w:keepNext/>
        <w:spacing w:after="20"/>
      </w:pPr>
      <w:r>
        <w:t>Uploaded pediatrics PDF • p.60  •  SOURCE-SETTLED</w:t>
      </w:r>
    </w:p>
    <w:p>
      <w:pPr>
        <w:pStyle w:val="Answer"/>
        <w:keepNext/>
        <w:spacing w:after="20"/>
      </w:pPr>
      <w:r>
        <w:t>✅ FINAL -&gt; D: its treatment usually involves a broad-spectrum antibiotic, bronchodilators, high doses of glucocorticosteroids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it occurs in children under two years of age, principally during the fall and winter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it has a biphasic course, after 2-3 days of acute upper respiratory tract infection the inspiratory and expiratory dyspnea occurs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physical examination shows an inspiratory position of the chest, hyper-resonant percussion sound, wheezing and crackles, silent vesicular sound</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its treatment usually involves a broad-spectrum antibiotic, bronchodilators, high doses of glucocorticosteroids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most important part of the management is proper hydration, oxygen therapy and air humidification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its treatment usually involves a broad-spectrum antibiotic, bronchodilators, high doses of glucocorticosteroids is the excluded/false choice. The table/true-set above shows what remains correct.</w:t>
            </w:r>
          </w:p>
        </w:tc>
      </w:tr>
    </w:tbl>
    <w:p>
      <w:pPr>
        <w:spacing w:after="0"/>
      </w:pPr>
    </w:p>
    <w:p>
      <w:pPr>
        <w:pStyle w:val="Question"/>
        <w:keepNext/>
        <w:spacing w:after="20"/>
      </w:pPr>
      <w:r>
        <w:t>Q186. Indicate the true statements concerning hand, foot and mouth disease (HFMD): 1) disease is caused by enteroviruses; 2) disease is caused by a parvovirus; 3) infection is observed only in infants; 4) animals may be a source of infection; 5) symptomatic treatment is used</w:t>
      </w:r>
    </w:p>
    <w:p>
      <w:pPr>
        <w:pStyle w:val="Meta"/>
        <w:keepNext/>
        <w:spacing w:after="20"/>
      </w:pPr>
      <w:r>
        <w:t>Uploaded pediatrics PDF • p.60  •  2026 ADJUDICATED  •  source key A -&gt; corrected C</w:t>
      </w:r>
    </w:p>
    <w:p>
      <w:pPr>
        <w:pStyle w:val="Answer"/>
        <w:keepNext/>
        <w:spacing w:after="20"/>
      </w:pPr>
      <w:r>
        <w:t>✅ FINAL -&gt; C: 1,5</w:t>
      </w:r>
    </w:p>
    <w:p>
      <w:pPr>
        <w:spacing w:after="0"/>
        <w:ind w:left="115"/>
      </w:pPr>
      <w:r>
        <w:rPr>
          <w:sz w:val="16"/>
        </w:rPr>
        <w:t>🟩 1) disease is caused by enteroviruses</w:t>
      </w:r>
    </w:p>
    <w:p>
      <w:pPr>
        <w:spacing w:after="0"/>
        <w:ind w:left="115"/>
      </w:pPr>
      <w:r>
        <w:rPr>
          <w:sz w:val="16"/>
        </w:rPr>
        <w:t>🟩 5) symptomatic treatment is used</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says HFMD occurs only in infants. HFMD is an enteroviral illness across young childhood, with human-to-human transmission and symptomatic treatment -&gt; 1 and 5 =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1,5. Retain this as the single best answer for the clinical fact tested in this stem.</w:t>
            </w:r>
          </w:p>
        </w:tc>
      </w:tr>
    </w:tbl>
    <w:p>
      <w:pPr>
        <w:spacing w:after="0"/>
      </w:pPr>
    </w:p>
    <w:p>
      <w:pPr>
        <w:pStyle w:val="Question"/>
        <w:keepNext/>
        <w:spacing w:after="20"/>
      </w:pPr>
      <w:r>
        <w:t>Q187. In the case of autosomal recessive disease the risk of the disease in the offspring of the parents who are both ill is:</w:t>
      </w:r>
    </w:p>
    <w:p>
      <w:pPr>
        <w:pStyle w:val="Meta"/>
        <w:keepNext/>
        <w:spacing w:after="20"/>
      </w:pPr>
      <w:r>
        <w:t>Uploaded pediatrics PDF • p.60  •  SOURCE-SETTLED</w:t>
      </w:r>
    </w:p>
    <w:p>
      <w:pPr>
        <w:pStyle w:val="Answer"/>
        <w:keepNext/>
        <w:spacing w:after="20"/>
      </w:pPr>
      <w:r>
        <w:t>✅ FINAL -&gt; E: 100%</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100%. Retain this as the single best answer for the clinical fact tested in this stem.</w:t>
            </w:r>
          </w:p>
        </w:tc>
      </w:tr>
    </w:tbl>
    <w:p>
      <w:pPr>
        <w:spacing w:after="0"/>
      </w:pPr>
    </w:p>
    <w:p>
      <w:pPr>
        <w:pStyle w:val="Question"/>
        <w:keepNext/>
        <w:spacing w:after="20"/>
      </w:pPr>
      <w:r>
        <w:t>Q188. The most common cause of Cushing’s syndrome in children is:</w:t>
      </w:r>
    </w:p>
    <w:p>
      <w:pPr>
        <w:pStyle w:val="Meta"/>
        <w:keepNext/>
        <w:spacing w:after="20"/>
      </w:pPr>
      <w:r>
        <w:t>Uploaded pediatrics PDF • p.61  •  SOURCE-SETTLED</w:t>
      </w:r>
    </w:p>
    <w:p>
      <w:pPr>
        <w:pStyle w:val="Answer"/>
        <w:keepNext/>
        <w:spacing w:after="20"/>
      </w:pPr>
      <w:r>
        <w:t>✅ FINAL -&gt; A: treatment with glucocorticosteroids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treatment with glucocorticosteroids. Retain this as the single best answer for the clinical fact tested in this stem.</w:t>
            </w:r>
          </w:p>
        </w:tc>
      </w:tr>
    </w:tbl>
    <w:p>
      <w:pPr>
        <w:spacing w:after="0"/>
      </w:pPr>
    </w:p>
    <w:p>
      <w:pPr>
        <w:pStyle w:val="Question"/>
        <w:keepNext/>
        <w:spacing w:after="20"/>
      </w:pPr>
      <w:r>
        <w:t>Q189. Which of the following infectious diseases is characterized by the incubation period between 11 to 21 days?</w:t>
      </w:r>
    </w:p>
    <w:p>
      <w:pPr>
        <w:pStyle w:val="Meta"/>
        <w:keepNext/>
        <w:spacing w:after="20"/>
      </w:pPr>
      <w:r>
        <w:t>Uploaded pediatrics PDF • p.61  •  SOURCE-SETTLED</w:t>
      </w:r>
    </w:p>
    <w:p>
      <w:pPr>
        <w:pStyle w:val="Answer"/>
        <w:keepNext/>
        <w:spacing w:after="20"/>
      </w:pPr>
      <w:r>
        <w:t>✅ FINAL -&gt; C: varicella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varicella. Retain this as the single best answer for the clinical fact tested in this stem.</w:t>
            </w:r>
          </w:p>
        </w:tc>
      </w:tr>
    </w:tbl>
    <w:p>
      <w:pPr>
        <w:spacing w:after="0"/>
      </w:pPr>
    </w:p>
    <w:p>
      <w:pPr>
        <w:pStyle w:val="Question"/>
        <w:keepNext/>
        <w:spacing w:after="20"/>
      </w:pPr>
      <w:r>
        <w:t>Q190. Frothy bubbles of mucous in the oral and nasal cavity of a newborn, despite regular clearing, accompanied with a loud heart murmur and limbs defect is characteristic of:</w:t>
      </w:r>
    </w:p>
    <w:p>
      <w:pPr>
        <w:pStyle w:val="Meta"/>
        <w:keepNext/>
        <w:spacing w:after="20"/>
      </w:pPr>
      <w:r>
        <w:t>Uploaded pediatrics PDF • p.61  •  SOURCE-SETTLED</w:t>
      </w:r>
    </w:p>
    <w:p>
      <w:pPr>
        <w:pStyle w:val="Answer"/>
        <w:keepNext/>
        <w:spacing w:after="20"/>
      </w:pPr>
      <w:r>
        <w:t>✅ FINAL -&gt; D: oesophageal atresia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oesophageal atresia. Retain this as the single best answer for the clinical fact tested in this stem.</w:t>
            </w:r>
          </w:p>
        </w:tc>
      </w:tr>
    </w:tbl>
    <w:p>
      <w:pPr>
        <w:spacing w:after="0"/>
      </w:pPr>
    </w:p>
    <w:p>
      <w:pPr>
        <w:pStyle w:val="Question"/>
        <w:keepNext/>
        <w:spacing w:after="20"/>
      </w:pPr>
      <w:r>
        <w:t>Q191. Indicate the true statement concerning tuberculosis in children:</w:t>
      </w:r>
    </w:p>
    <w:p>
      <w:pPr>
        <w:pStyle w:val="Meta"/>
        <w:keepNext/>
        <w:spacing w:after="20"/>
      </w:pPr>
      <w:r>
        <w:t>Uploaded pediatrics PDF • p.61  •  SOURCE-SETTLED</w:t>
      </w:r>
    </w:p>
    <w:p>
      <w:pPr>
        <w:pStyle w:val="Answer"/>
        <w:keepNext/>
        <w:spacing w:after="20"/>
      </w:pPr>
      <w:r>
        <w:t>✅ FINAL -&gt; A: highest susceptibility to M. tuberculosis infection is observed in children under 3 years of age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highest susceptibility to M. tuberculosis infection is observed in children under 3 years of age. Retain this as the single best answer for the clinical fact tested in this stem.</w:t>
            </w:r>
          </w:p>
        </w:tc>
      </w:tr>
    </w:tbl>
    <w:p>
      <w:pPr>
        <w:spacing w:after="0"/>
      </w:pPr>
    </w:p>
    <w:p>
      <w:pPr>
        <w:pStyle w:val="Question"/>
        <w:keepNext/>
        <w:spacing w:after="20"/>
      </w:pPr>
      <w:r>
        <w:t>Q192. Symptoms of peripheral motor neuron damage include: 1) flaccid paresis; 2) spastic paresis; 3) hyperreflexia; 4) hyporeflexia; 5) decreased muscle tone; 6) increased muscle tone 7) fasciculations</w:t>
      </w:r>
    </w:p>
    <w:p>
      <w:pPr>
        <w:pStyle w:val="Meta"/>
        <w:keepNext/>
        <w:spacing w:after="20"/>
      </w:pPr>
      <w:r>
        <w:t>Uploaded pediatrics PDF • p.62  •  SOURCE-SETTLED</w:t>
      </w:r>
    </w:p>
    <w:p>
      <w:pPr>
        <w:pStyle w:val="Answer"/>
        <w:keepNext/>
        <w:spacing w:after="20"/>
      </w:pPr>
      <w:r>
        <w:t>✅ FINAL -&gt; A: 1,4,5,7</w:t>
      </w:r>
    </w:p>
    <w:p>
      <w:pPr>
        <w:spacing w:after="0"/>
        <w:ind w:left="115"/>
      </w:pPr>
      <w:r>
        <w:rPr>
          <w:sz w:val="16"/>
        </w:rPr>
        <w:t>🟩 1) flaccid paresis</w:t>
      </w:r>
    </w:p>
    <w:p>
      <w:pPr>
        <w:spacing w:after="0"/>
        <w:ind w:left="115"/>
      </w:pPr>
      <w:r>
        <w:rPr>
          <w:sz w:val="16"/>
        </w:rPr>
        <w:t>🟩 4) hyporeflexia</w:t>
      </w:r>
    </w:p>
    <w:p>
      <w:pPr>
        <w:spacing w:after="0"/>
        <w:ind w:left="115"/>
      </w:pPr>
      <w:r>
        <w:rPr>
          <w:sz w:val="16"/>
        </w:rPr>
        <w:t>🟩 5) decreased muscle tone</w:t>
      </w:r>
    </w:p>
    <w:p>
      <w:pPr>
        <w:spacing w:after="0"/>
        <w:ind w:left="115"/>
      </w:pPr>
      <w:r>
        <w:rPr>
          <w:sz w:val="16"/>
        </w:rPr>
        <w:t>🟩 7) fasciculations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1,4,5,7. Retain this as the single best answer for the clinical fact tested in this stem.</w:t>
            </w:r>
          </w:p>
        </w:tc>
      </w:tr>
    </w:tbl>
    <w:p>
      <w:pPr>
        <w:spacing w:after="0"/>
      </w:pPr>
    </w:p>
    <w:p>
      <w:pPr>
        <w:pStyle w:val="Question"/>
        <w:keepNext/>
        <w:spacing w:after="20"/>
      </w:pPr>
      <w:r>
        <w:t>Q193. The characteristic features of cystic fibrosis DO NOT include:</w:t>
      </w:r>
    </w:p>
    <w:p>
      <w:pPr>
        <w:pStyle w:val="Meta"/>
        <w:keepNext/>
        <w:spacing w:after="20"/>
      </w:pPr>
      <w:r>
        <w:t>Uploaded pediatrics PDF • p.62  •  SOURCE-SETTLED</w:t>
      </w:r>
    </w:p>
    <w:p>
      <w:pPr>
        <w:pStyle w:val="Answer"/>
        <w:keepNext/>
        <w:spacing w:after="20"/>
      </w:pPr>
      <w:r>
        <w:t>✅ FINAL -&gt; B: chronic infection with Mycoplasma pneumoniae and/or Chlamydia trachomatis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hemoptysis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chronic infection with Mycoplasma pneumoniae and/or Chlamydia trachomatis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changes in X-ray: recurrent atelectasis, bronchiectasis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nasal polyps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chronic sinusitis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chronic infection with Mycoplasma pneumoniae and/or Chlamydia trachomatis is the excluded/false choice. The table/true-set above shows what remains correct.</w:t>
            </w:r>
          </w:p>
        </w:tc>
      </w:tr>
    </w:tbl>
    <w:p>
      <w:pPr>
        <w:spacing w:after="0"/>
      </w:pPr>
    </w:p>
    <w:p>
      <w:pPr>
        <w:pStyle w:val="Question"/>
        <w:keepNext/>
        <w:spacing w:after="20"/>
      </w:pPr>
      <w:r>
        <w:t>Q194. Indicate true statements concerning the anterior fontanel: 1) immediately after childbirth the skull bones overlap and the fontanel may seem smaller; 2) anterior fontanel correctly closes 6-8 weeks after childbirth; 3) tense fontanel raises suspicion of dehydration; 4) premature ossification (closing) of the anterior fontanel may lead to microcephaly; 5) delayed ossification (closing) of the anterior fontanel is observed, for example in rickets; 6) anterior fontanel correctly closes between 9 and 18 month of life</w:t>
      </w:r>
    </w:p>
    <w:p>
      <w:pPr>
        <w:pStyle w:val="Meta"/>
        <w:keepNext/>
        <w:spacing w:after="20"/>
      </w:pPr>
      <w:r>
        <w:t>Uploaded pediatrics PDF • p.62  •  2026 ADJUDICATED  •  source key A -&gt; corrected B</w:t>
      </w:r>
    </w:p>
    <w:p>
      <w:pPr>
        <w:pStyle w:val="Answer"/>
        <w:keepNext/>
        <w:spacing w:after="20"/>
      </w:pPr>
      <w:r>
        <w:t>✅ FINAL -&gt; B: 1,4,5,6</w:t>
      </w:r>
    </w:p>
    <w:p>
      <w:pPr>
        <w:spacing w:after="0"/>
        <w:ind w:left="115"/>
      </w:pPr>
      <w:r>
        <w:rPr>
          <w:sz w:val="16"/>
        </w:rPr>
        <w:t>🟩 1) immediately after childbirth the skull bones overlap and the fontanel may seem smaller</w:t>
      </w:r>
    </w:p>
    <w:p>
      <w:pPr>
        <w:spacing w:after="0"/>
        <w:ind w:left="115"/>
      </w:pPr>
      <w:r>
        <w:rPr>
          <w:sz w:val="16"/>
        </w:rPr>
        <w:t>🟩 4) premature ossification (closing) of the anterior fontanel may lead to microcephaly</w:t>
      </w:r>
    </w:p>
    <w:p>
      <w:pPr>
        <w:spacing w:after="0"/>
        <w:ind w:left="115"/>
      </w:pPr>
      <w:r>
        <w:rPr>
          <w:sz w:val="16"/>
        </w:rPr>
        <w:t>🟩 5) delayed ossification (closing) of the anterior fontanel is observed, for example in rickets</w:t>
      </w:r>
    </w:p>
    <w:p>
      <w:pPr>
        <w:spacing w:after="0"/>
        <w:ind w:left="115"/>
      </w:pPr>
      <w:r>
        <w:rPr>
          <w:sz w:val="16"/>
        </w:rPr>
        <w:t>🟩 6) anterior fontanel correctly closes between 9 and 18 month of life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says the anterior fontanel normally closes at 6-8 weeks. That timing applies to the posterior fontanel. The anterior fontanel usually closes in the second year; early closure may accompany craniosynostosis/microcephaly and delayed closure occurs in rickets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1,4,5,6. Retain this as the single best answer for the clinical fact tested in this stem.</w:t>
            </w:r>
          </w:p>
        </w:tc>
      </w:tr>
    </w:tbl>
    <w:p>
      <w:pPr>
        <w:spacing w:after="0"/>
      </w:pPr>
    </w:p>
    <w:p>
      <w:pPr>
        <w:pStyle w:val="Question"/>
        <w:keepNext/>
        <w:spacing w:after="20"/>
      </w:pPr>
      <w:r>
        <w:t>Q195. Erythrocyturia in children is characteristic of: 1) nephritic syndrome; 2) acute pyelonephritis; 3) acute glomerulonephritis; 4) proximal tubular acidosis; 5) kidney stones</w:t>
      </w:r>
    </w:p>
    <w:p>
      <w:pPr>
        <w:pStyle w:val="Meta"/>
        <w:keepNext/>
        <w:spacing w:after="20"/>
      </w:pPr>
      <w:r>
        <w:t>Uploaded pediatrics PDF • p.63  •  SOURCE-SETTLED</w:t>
      </w:r>
    </w:p>
    <w:p>
      <w:pPr>
        <w:pStyle w:val="Answer"/>
        <w:keepNext/>
        <w:spacing w:after="20"/>
      </w:pPr>
      <w:r>
        <w:t>✅ FINAL -&gt; A: 1,3,5</w:t>
      </w:r>
    </w:p>
    <w:p>
      <w:pPr>
        <w:spacing w:after="0"/>
        <w:ind w:left="115"/>
      </w:pPr>
      <w:r>
        <w:rPr>
          <w:sz w:val="16"/>
        </w:rPr>
        <w:t>🟩 1) nephritic syndrome</w:t>
      </w:r>
    </w:p>
    <w:p>
      <w:pPr>
        <w:spacing w:after="0"/>
        <w:ind w:left="115"/>
      </w:pPr>
      <w:r>
        <w:rPr>
          <w:sz w:val="16"/>
        </w:rPr>
        <w:t>🟩 3) acute glomerulonephritis</w:t>
      </w:r>
    </w:p>
    <w:p>
      <w:pPr>
        <w:spacing w:after="0"/>
        <w:ind w:left="115"/>
      </w:pPr>
      <w:r>
        <w:rPr>
          <w:sz w:val="16"/>
        </w:rPr>
        <w:t>🟩 5) kidney stones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1,3,5. Retain this as the single best answer for the clinical fact tested in this stem.</w:t>
            </w:r>
          </w:p>
        </w:tc>
      </w:tr>
    </w:tbl>
    <w:p>
      <w:pPr>
        <w:spacing w:after="0"/>
      </w:pPr>
    </w:p>
    <w:p>
      <w:pPr>
        <w:pStyle w:val="Question"/>
        <w:keepNext/>
        <w:spacing w:after="20"/>
      </w:pPr>
      <w:r>
        <w:t>Q196. A 3-year-old boy fits to 39 °C, is apathetic. During the examination, the doctor found on the skin of the right thigh three skin lesions. What characteristics of the skin lesions can point to meningococcal sepsis?</w:t>
      </w:r>
    </w:p>
    <w:p>
      <w:pPr>
        <w:pStyle w:val="Meta"/>
        <w:keepNext/>
        <w:spacing w:after="20"/>
      </w:pPr>
      <w:r>
        <w:t>Uploaded pediatrics PDF • p.63  •  SOURCE-SETTLED</w:t>
      </w:r>
    </w:p>
    <w:p>
      <w:pPr>
        <w:pStyle w:val="Answer"/>
        <w:keepNext/>
        <w:spacing w:after="20"/>
      </w:pPr>
      <w:r>
        <w:t>✅ FINAL -&gt; A: they appeared suddenly, do not disappear under pressure, have a dark red color</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Paediatric sepsis is infection with life-threatening organ dysfunction; treatment prioritizes early antibiotics, cautious reassessed fluids and vasoactive support when needed.</w:t>
            </w:r>
          </w:p>
        </w:tc>
      </w:tr>
    </w:tbl>
    <w:p>
      <w:pPr>
        <w:spacing w:after="0"/>
      </w:pPr>
    </w:p>
    <w:p>
      <w:pPr>
        <w:pStyle w:val="Question"/>
        <w:keepNext/>
        <w:spacing w:after="20"/>
      </w:pPr>
      <w:r>
        <w:t>Q197. Which joints are most frequently involved in the oligoarthritis onset of juvenile idiopathic arthritis?</w:t>
      </w:r>
    </w:p>
    <w:p>
      <w:pPr>
        <w:pStyle w:val="Meta"/>
        <w:keepNext/>
        <w:spacing w:after="20"/>
      </w:pPr>
      <w:r>
        <w:t>Uploaded pediatrics PDF • p.63  •  SOURCE-SETTLED</w:t>
      </w:r>
    </w:p>
    <w:p>
      <w:pPr>
        <w:pStyle w:val="Answer"/>
        <w:keepNext/>
        <w:spacing w:after="20"/>
      </w:pPr>
      <w:r>
        <w:t>✅ FINAL -&gt; C: knees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knees. Retain this as the single best answer for the clinical fact tested in this stem.</w:t>
            </w:r>
          </w:p>
        </w:tc>
      </w:tr>
    </w:tbl>
    <w:p>
      <w:pPr>
        <w:spacing w:after="0"/>
      </w:pPr>
    </w:p>
    <w:p>
      <w:pPr>
        <w:pStyle w:val="Question"/>
        <w:keepNext/>
        <w:spacing w:after="20"/>
      </w:pPr>
      <w:r>
        <w:t>Q198. In the laboratory studies in children with type 1 diabetes in the course of ketoacidosis the following can be observed:</w:t>
      </w:r>
    </w:p>
    <w:p>
      <w:pPr>
        <w:pStyle w:val="Meta"/>
        <w:keepNext/>
        <w:spacing w:after="20"/>
      </w:pPr>
      <w:r>
        <w:t>Uploaded pediatrics PDF • p.64  •  SOURCE-SETTLED</w:t>
      </w:r>
    </w:p>
    <w:p>
      <w:pPr>
        <w:pStyle w:val="Answer"/>
        <w:keepNext/>
        <w:spacing w:after="20"/>
      </w:pPr>
      <w:r>
        <w:t>✅ FINAL -&gt; A: hyperglycaemia, ketonemia, ketonuria and metabolic acidosis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DKA = hyperglycaemia + ketosis + metabolic acidosis; treat with fluids, insulin and electrolyte monitoring while watching closely for cerebral injury.</w:t>
            </w:r>
          </w:p>
        </w:tc>
      </w:tr>
    </w:tbl>
    <w:p>
      <w:pPr>
        <w:spacing w:after="0"/>
      </w:pPr>
    </w:p>
    <w:p>
      <w:pPr>
        <w:pStyle w:val="Question"/>
        <w:keepNext/>
        <w:spacing w:after="20"/>
      </w:pPr>
      <w:r>
        <w:t>Q199. Influenza vaccines can be used in children at the age of:</w:t>
      </w:r>
    </w:p>
    <w:p>
      <w:pPr>
        <w:pStyle w:val="Meta"/>
        <w:keepNext/>
        <w:spacing w:after="20"/>
      </w:pPr>
      <w:r>
        <w:t>Uploaded pediatrics PDF • p.64  •  SOURCE-SETTLED</w:t>
      </w:r>
    </w:p>
    <w:p>
      <w:pPr>
        <w:pStyle w:val="Answer"/>
        <w:keepNext/>
        <w:spacing w:after="20"/>
      </w:pPr>
      <w:r>
        <w:t>✅ FINAL -&gt; A: &gt; 6 months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&gt; 6 months. Retain this as the single best answer for the clinical fact tested in this stem.</w:t>
            </w:r>
          </w:p>
        </w:tc>
      </w:tr>
    </w:tbl>
    <w:p>
      <w:pPr>
        <w:spacing w:after="0"/>
      </w:pPr>
    </w:p>
    <w:p>
      <w:pPr>
        <w:pStyle w:val="Question"/>
        <w:keepNext/>
        <w:spacing w:after="20"/>
      </w:pPr>
      <w:r>
        <w:t>Q200. Which of the following are the attenuated vaccines given obligatorily to all children? 1) BCG vaccine against tuberculosis; 2) IPV polio vaccine; 3) influenza vaccine; 4) diphtheria, pertussis and tetanus vaccine; 5) measles, mumps and rubella vaccine; 6) varicella vaccine. The correct answer is</w:t>
      </w:r>
    </w:p>
    <w:p>
      <w:pPr>
        <w:pStyle w:val="Meta"/>
        <w:keepNext/>
        <w:spacing w:after="20"/>
      </w:pPr>
      <w:r>
        <w:t>Uploaded pediatrics PDF • p.64  •  SOURCE-SETTLED</w:t>
      </w:r>
    </w:p>
    <w:p>
      <w:pPr>
        <w:pStyle w:val="Answer"/>
        <w:keepNext/>
        <w:spacing w:after="20"/>
      </w:pPr>
      <w:r>
        <w:t>✅ FINAL -&gt; B: 1,5</w:t>
      </w:r>
    </w:p>
    <w:p>
      <w:pPr>
        <w:spacing w:after="0"/>
        <w:ind w:left="115"/>
      </w:pPr>
      <w:r>
        <w:rPr>
          <w:sz w:val="16"/>
        </w:rPr>
        <w:t>🟩 1) BCG vaccine against tuberculosis</w:t>
      </w:r>
    </w:p>
    <w:p>
      <w:pPr>
        <w:spacing w:after="0"/>
        <w:ind w:left="115"/>
      </w:pPr>
      <w:r>
        <w:rPr>
          <w:sz w:val="16"/>
        </w:rPr>
        <w:t>🟩 5) measles, mumps and rubella vaccine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1,5. Retain this as the single best answer for the clinical fact tested in this stem.</w:t>
            </w:r>
          </w:p>
        </w:tc>
      </w:tr>
    </w:tbl>
    <w:p>
      <w:pPr>
        <w:spacing w:after="0"/>
      </w:pPr>
    </w:p>
    <w:p>
      <w:pPr>
        <w:pStyle w:val="Question"/>
        <w:keepNext/>
        <w:spacing w:after="20"/>
      </w:pPr>
      <w:r>
        <w:t>Q201. Physical examination of a 4-month-old infant revealed signs of dyspnea, tachypnea 75/ min and diffused rales on lung auscultation. The child was born at 28 hbd, with the birth weight of 820 g. Oxygen therapy was necessary for the first two months of life. Body temperature was 36.8 °C, CRP 1 mg/L. A chest X-ray showed diffused small infiltrations within the lungs. The most probable diagnosis is:</w:t>
      </w:r>
    </w:p>
    <w:p>
      <w:pPr>
        <w:pStyle w:val="Meta"/>
        <w:keepNext/>
        <w:spacing w:after="20"/>
      </w:pPr>
      <w:r>
        <w:t>Uploaded pediatrics PDF • p.65  •  SOURCE-SETTLED</w:t>
      </w:r>
    </w:p>
    <w:p>
      <w:pPr>
        <w:pStyle w:val="Answer"/>
        <w:keepNext/>
        <w:spacing w:after="20"/>
      </w:pPr>
      <w:r>
        <w:t>✅ FINAL -&gt; E: bronchopulmonary dysplasia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bronchopulmonary dysplasia. Retain this as the single best answer for the clinical fact tested in this stem.</w:t>
            </w:r>
          </w:p>
        </w:tc>
      </w:tr>
    </w:tbl>
    <w:p>
      <w:pPr>
        <w:spacing w:after="0"/>
      </w:pPr>
    </w:p>
    <w:p>
      <w:pPr>
        <w:pStyle w:val="Question"/>
        <w:keepNext/>
        <w:spacing w:after="20"/>
      </w:pPr>
      <w:r>
        <w:t>Q202. A urine bacterial culture in a neonate should be performed using the urine collected: 1) to sterile container by the „mid-stream” method; 2) through the catheter placed in the urinary bladder; 3) with suprapubic aspiration; 4) with a sterile pouch attached to the skin of the perineum</w:t>
      </w:r>
    </w:p>
    <w:p>
      <w:pPr>
        <w:pStyle w:val="Meta"/>
        <w:keepNext/>
        <w:spacing w:after="20"/>
      </w:pPr>
      <w:r>
        <w:t>Uploaded pediatrics PDF • p.65  •  2026 ADJUDICATED  •  source key A -&gt; corrected B</w:t>
      </w:r>
    </w:p>
    <w:p>
      <w:pPr>
        <w:pStyle w:val="Answer"/>
        <w:keepNext/>
        <w:spacing w:after="20"/>
      </w:pPr>
      <w:r>
        <w:t>✅ FINAL -&gt; B: 1,2,3</w:t>
      </w:r>
    </w:p>
    <w:p>
      <w:pPr>
        <w:spacing w:after="0"/>
        <w:ind w:left="115"/>
      </w:pPr>
      <w:r>
        <w:rPr>
          <w:sz w:val="16"/>
        </w:rPr>
        <w:t>🟩 1) to sterile container by the „mid-stream” method</w:t>
      </w:r>
    </w:p>
    <w:p>
      <w:pPr>
        <w:spacing w:after="0"/>
        <w:ind w:left="115"/>
      </w:pPr>
      <w:r>
        <w:rPr>
          <w:sz w:val="16"/>
        </w:rPr>
        <w:t>🟩 2) through the catheter placed in the urinary bladder</w:t>
      </w:r>
    </w:p>
    <w:p>
      <w:pPr>
        <w:spacing w:after="0"/>
        <w:ind w:left="115"/>
      </w:pPr>
      <w:r>
        <w:rPr>
          <w:sz w:val="16"/>
        </w:rPr>
        <w:t>🟩 3) with suprapubic aspiration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bag-collected urine as suitable for neonatal culture. Bag urine has unacceptable contamination for culture confirmation; catheterization, suprapubic aspiration and a properly obtained clean/midstream specimen when feasible are the defensible methods -&gt; B after repairing the merged options.</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 a suspected UTI, a positive bag specimen must be confirmed with a properly collected sample. The clinically useful statements are those supporting pyuria/bacteriuria assessment and reliable culture collection.</w:t>
            </w:r>
          </w:p>
        </w:tc>
      </w:tr>
    </w:tbl>
    <w:p>
      <w:pPr>
        <w:spacing w:after="0"/>
      </w:pPr>
    </w:p>
    <w:p>
      <w:pPr>
        <w:pStyle w:val="Question"/>
        <w:keepNext/>
        <w:spacing w:after="20"/>
      </w:pPr>
      <w:r>
        <w:t>Q203. Which set of symptoms is characteristic of acute glomerulonephritis in children?</w:t>
      </w:r>
    </w:p>
    <w:p>
      <w:pPr>
        <w:pStyle w:val="Meta"/>
        <w:keepNext/>
        <w:spacing w:after="20"/>
      </w:pPr>
      <w:r>
        <w:t>Uploaded pediatrics PDF • p.65  •  SOURCE-SETTLED</w:t>
      </w:r>
    </w:p>
    <w:p>
      <w:pPr>
        <w:pStyle w:val="Answer"/>
        <w:keepNext/>
        <w:spacing w:after="20"/>
      </w:pPr>
      <w:r>
        <w:t>✅ FINAL -&gt; A: haematuria, oedema, hypertension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Nephritic syndromes cause haematuria, hypertension, oedema and reduced GFR; post-streptococcal GN typically follows infection after a latent interval.</w:t>
            </w:r>
          </w:p>
        </w:tc>
      </w:tr>
    </w:tbl>
    <w:p>
      <w:pPr>
        <w:spacing w:after="0"/>
      </w:pPr>
    </w:p>
    <w:p>
      <w:pPr>
        <w:pStyle w:val="Question"/>
        <w:keepNext/>
        <w:spacing w:after="20"/>
      </w:pPr>
      <w:r>
        <w:t>Q204. Acute bronchitis in children is most commonly caused by:</w:t>
      </w:r>
    </w:p>
    <w:p>
      <w:pPr>
        <w:pStyle w:val="Meta"/>
        <w:keepNext/>
        <w:spacing w:after="20"/>
      </w:pPr>
      <w:r>
        <w:t>Uploaded pediatrics PDF • p.66  •  2026 ADJUDICATED</w:t>
      </w:r>
    </w:p>
    <w:p>
      <w:pPr>
        <w:pStyle w:val="Answer"/>
        <w:keepNext/>
        <w:spacing w:after="20"/>
      </w:pPr>
      <w:r>
        <w:t>✅ FINAL -&gt; E: viruses (Parainfluenzae, Adenovirus, Rhinovirus, RS-virus)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viruses (Parainfluenzae, Adenovirus, Rhinovirus, RS-virus). Retain this as the single best answer for the clinical fact tested in this stem.</w:t>
            </w:r>
          </w:p>
        </w:tc>
      </w:tr>
    </w:tbl>
    <w:p>
      <w:pPr>
        <w:spacing w:after="0"/>
      </w:pPr>
    </w:p>
    <w:p>
      <w:pPr>
        <w:pStyle w:val="Question"/>
        <w:keepNext/>
        <w:spacing w:after="20"/>
      </w:pPr>
      <w:r>
        <w:t>Q205. Indicate the FALSE statement concerning chemoprophylaxis after the contact with a patient infected with Neisseria meningitidis:</w:t>
      </w:r>
    </w:p>
    <w:p>
      <w:pPr>
        <w:pStyle w:val="Meta"/>
        <w:keepNext/>
        <w:spacing w:after="20"/>
      </w:pPr>
      <w:r>
        <w:t>Uploaded pediatrics PDF • p.66  •  SOURCE-SETTLED</w:t>
      </w:r>
    </w:p>
    <w:p>
      <w:pPr>
        <w:pStyle w:val="Answer"/>
        <w:keepNext/>
        <w:spacing w:after="20"/>
      </w:pPr>
      <w:r>
        <w:t>✅ FINAL -&gt; C: it consists in acyclovir given orally at a dose of 4 x 200 mg</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it is recommended for anyone who stayed in the patient’s home or slept in the same room during 7 days before the onset of the symptoms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vaccination should be considered in not vaccinated children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it consists in acyclovir given orally at a dose of 4 x 200 mg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it should be applied to close contact persons preferably within 24 hours, but not later than 2 weeks after the onset of the symptoms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children should receive rifampicin or ceftriaxone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it consists in acyclovir given orally at a dose of 4 x 200 mg is the excluded/false choice. The table/true-set above shows what remains correct.</w:t>
            </w:r>
          </w:p>
        </w:tc>
      </w:tr>
    </w:tbl>
    <w:p>
      <w:pPr>
        <w:spacing w:after="0"/>
      </w:pPr>
    </w:p>
    <w:p>
      <w:pPr>
        <w:pStyle w:val="Question"/>
        <w:keepNext/>
        <w:spacing w:after="20"/>
      </w:pPr>
      <w:r>
        <w:t>Q206. WHICH OF THE FOLLOWING IS NOT recommended for the feeding in the treatment of cow’s milk protein allergy? 1) soy protein-based formula; 2) breast-feeding by a mother on the elimination diet; 3) amino acid-based formula; 4) extensively hydrolyzed formula; 5) partially hydrolyzed formula</w:t>
      </w:r>
    </w:p>
    <w:p>
      <w:pPr>
        <w:pStyle w:val="Meta"/>
        <w:keepNext/>
        <w:spacing w:after="20"/>
      </w:pPr>
      <w:r>
        <w:t>Uploaded pediatrics PDF • p.66  •  SOURCE-SETTLED</w:t>
      </w:r>
    </w:p>
    <w:p>
      <w:pPr>
        <w:pStyle w:val="Answer"/>
        <w:keepNext/>
        <w:spacing w:after="20"/>
      </w:pPr>
      <w:r>
        <w:t>✅ FINAL -&gt; A: 1,5</w:t>
      </w:r>
    </w:p>
    <w:p>
      <w:pPr>
        <w:spacing w:after="0"/>
        <w:ind w:left="115"/>
      </w:pPr>
      <w:r>
        <w:rPr>
          <w:sz w:val="16"/>
        </w:rPr>
        <w:t>🟩 2) breast-feeding by a mother on the elimination diet</w:t>
      </w:r>
    </w:p>
    <w:p>
      <w:pPr>
        <w:spacing w:after="0"/>
        <w:ind w:left="115"/>
      </w:pPr>
      <w:r>
        <w:rPr>
          <w:sz w:val="16"/>
        </w:rPr>
        <w:t>🟩 3) amino acid-based formula</w:t>
      </w:r>
    </w:p>
    <w:p>
      <w:pPr>
        <w:spacing w:after="0"/>
        <w:ind w:left="115"/>
      </w:pPr>
      <w:r>
        <w:rPr>
          <w:sz w:val="16"/>
        </w:rPr>
        <w:t>🟩 4) extensively hydrolyzed formula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1,5 is the excluded/false choice. The table/true-set above shows what remains correct.</w:t>
            </w:r>
          </w:p>
        </w:tc>
      </w:tr>
    </w:tbl>
    <w:p>
      <w:pPr>
        <w:spacing w:after="0"/>
      </w:pPr>
    </w:p>
    <w:p>
      <w:pPr>
        <w:pStyle w:val="Question"/>
        <w:keepNext/>
        <w:spacing w:after="20"/>
      </w:pPr>
      <w:r>
        <w:t>Q207. Which of the following is more common among teenagers than pre-school children?</w:t>
      </w:r>
    </w:p>
    <w:p>
      <w:pPr>
        <w:pStyle w:val="Meta"/>
        <w:keepNext/>
        <w:spacing w:after="20"/>
      </w:pPr>
      <w:r>
        <w:t>Uploaded pediatrics PDF • p.67  •  SOURCE-SETTLED</w:t>
      </w:r>
    </w:p>
    <w:p>
      <w:pPr>
        <w:pStyle w:val="Answer"/>
        <w:keepNext/>
        <w:spacing w:after="20"/>
      </w:pPr>
      <w:r>
        <w:t>✅ FINAL -&gt; A: malignant bone tumors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malignant bone tumors. Retain this as the single best answer for the clinical fact tested in this stem.</w:t>
            </w:r>
          </w:p>
        </w:tc>
      </w:tr>
    </w:tbl>
    <w:p>
      <w:pPr>
        <w:spacing w:after="0"/>
      </w:pPr>
    </w:p>
    <w:p>
      <w:pPr>
        <w:pStyle w:val="Question"/>
        <w:keepNext/>
        <w:spacing w:after="20"/>
      </w:pPr>
      <w:r>
        <w:t>Q208. Lumbar puncture is CONTRAINDICATED when the following conditions are present: 1) bradycardia; 2) impaired coagulation; 3) cardio-respiratory insufficiency; 4) tachypnea; 5) high fever; 6) opisthotonus</w:t>
      </w:r>
    </w:p>
    <w:p>
      <w:pPr>
        <w:pStyle w:val="Meta"/>
        <w:keepNext/>
        <w:spacing w:after="20"/>
      </w:pPr>
      <w:r>
        <w:t>Uploaded pediatrics PDF • p.67  •  2026 VERIFIED - CAVEAT</w:t>
      </w:r>
    </w:p>
    <w:p>
      <w:pPr>
        <w:pStyle w:val="Answer"/>
        <w:keepNext/>
        <w:spacing w:after="20"/>
      </w:pPr>
      <w:r>
        <w:t>✅ FINAL -&gt; A: 1,2,3</w:t>
      </w:r>
    </w:p>
    <w:p>
      <w:pPr>
        <w:spacing w:after="0"/>
        <w:ind w:left="115"/>
      </w:pPr>
      <w:r>
        <w:rPr>
          <w:sz w:val="16"/>
        </w:rPr>
        <w:t>🟩 1) bradycardia</w:t>
      </w:r>
    </w:p>
    <w:p>
      <w:pPr>
        <w:spacing w:after="0"/>
        <w:ind w:left="115"/>
      </w:pPr>
      <w:r>
        <w:rPr>
          <w:sz w:val="16"/>
        </w:rPr>
        <w:t>🟩 2) impaired coagulation</w:t>
      </w:r>
    </w:p>
    <w:p>
      <w:pPr>
        <w:spacing w:after="0"/>
        <w:ind w:left="115"/>
      </w:pPr>
      <w:r>
        <w:rPr>
          <w:sz w:val="16"/>
        </w:rPr>
        <w:t>🟩 3) cardio-respiratory insufficiency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1,2,3. Retain this as the single best answer for the clinical fact tested in this stem.</w:t>
            </w:r>
          </w:p>
        </w:tc>
      </w:tr>
    </w:tbl>
    <w:p>
      <w:pPr>
        <w:spacing w:after="0"/>
      </w:pPr>
    </w:p>
    <w:p>
      <w:pPr>
        <w:pStyle w:val="Question"/>
        <w:keepNext/>
        <w:spacing w:after="20"/>
      </w:pPr>
      <w:r>
        <w:t>Q209. General symptoms of Hodgkin’s lymphoma in children include: 1) fever &gt; 38˚C; 2) lower limb pain; 3) night sweats; 4) weight loss &gt; 10% in the last six months; 5) muscle pain</w:t>
      </w:r>
    </w:p>
    <w:p>
      <w:pPr>
        <w:pStyle w:val="Meta"/>
        <w:keepNext/>
        <w:spacing w:after="20"/>
      </w:pPr>
      <w:r>
        <w:t>Uploaded pediatrics PDF • p.67  •  2026 ADJUDICATED  •  source key A -&gt; corrected C</w:t>
      </w:r>
    </w:p>
    <w:p>
      <w:pPr>
        <w:pStyle w:val="Answer"/>
        <w:keepNext/>
        <w:spacing w:after="20"/>
      </w:pPr>
      <w:r>
        <w:t>✅ FINAL -&gt; C: 1,3,4</w:t>
      </w:r>
    </w:p>
    <w:p>
      <w:pPr>
        <w:spacing w:after="0"/>
        <w:ind w:left="115"/>
      </w:pPr>
      <w:r>
        <w:rPr>
          <w:sz w:val="16"/>
        </w:rPr>
        <w:t>🟩 1) fever &gt; 38˚C</w:t>
      </w:r>
    </w:p>
    <w:p>
      <w:pPr>
        <w:spacing w:after="0"/>
        <w:ind w:left="115"/>
      </w:pPr>
      <w:r>
        <w:rPr>
          <w:sz w:val="16"/>
        </w:rPr>
        <w:t>🟩 3) night sweats</w:t>
      </w:r>
    </w:p>
    <w:p>
      <w:pPr>
        <w:spacing w:after="0"/>
        <w:ind w:left="115"/>
      </w:pPr>
      <w:r>
        <w:rPr>
          <w:sz w:val="16"/>
        </w:rPr>
        <w:t>🟩 4) weight loss &gt; 10% in the last six months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substitutes limb/muscle pain for the classic B symptoms. Hodgkin B symptoms are fever &gt;38 C, drenching night sweats and &gt;10% weight loss in 6 months -&gt; 1,3,4 =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Hodgkin lymphoma staging uses Ann Arbor/Cotswolds concepts; B symptoms are fever, drenching night sweats and &gt;10% weight loss in 6 months.</w:t>
            </w:r>
          </w:p>
        </w:tc>
      </w:tr>
    </w:tbl>
    <w:p>
      <w:pPr>
        <w:spacing w:after="0"/>
      </w:pPr>
    </w:p>
    <w:p>
      <w:pPr>
        <w:pStyle w:val="Question"/>
        <w:keepNext/>
        <w:spacing w:after="20"/>
      </w:pPr>
      <w:r>
        <w:t>Q210. A mother comes with her obese 5-year-old son to the doctor office. As an infant he had difficulty in eating, was consulted due to reduced muscle tone. During his stay in the office the child presents skin-picking behaviour. The most probable diagnosis is:</w:t>
      </w:r>
    </w:p>
    <w:p>
      <w:pPr>
        <w:pStyle w:val="Meta"/>
        <w:keepNext/>
        <w:spacing w:after="20"/>
      </w:pPr>
      <w:r>
        <w:t>Uploaded pediatrics PDF • p.68  •  SOURCE-SETTLED</w:t>
      </w:r>
    </w:p>
    <w:p>
      <w:pPr>
        <w:pStyle w:val="Answer"/>
        <w:keepNext/>
        <w:spacing w:after="20"/>
      </w:pPr>
      <w:r>
        <w:t>✅ FINAL -&gt; A: Prader-Willi syndrome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Prader-Willi syndrome. Retain this as the single best answer for the clinical fact tested in this stem.</w:t>
            </w:r>
          </w:p>
        </w:tc>
      </w:tr>
    </w:tbl>
    <w:p>
      <w:pPr>
        <w:spacing w:after="0"/>
      </w:pPr>
    </w:p>
    <w:p>
      <w:pPr>
        <w:pStyle w:val="Heading1"/>
        <w:keepNext w:val="0"/>
        <w:spacing w:after="40"/>
      </w:pPr>
      <w:r>
        <w:rPr>
          <w:b w:val="0"/>
        </w:rPr>
        <w:t>Q211-Q240</w:t>
      </w:r>
    </w:p>
    <w:p>
      <w:pPr>
        <w:pStyle w:val="Question"/>
        <w:keepNext/>
        <w:spacing w:after="20"/>
      </w:pPr>
      <w:r>
        <w:t>Q211. Which of the following CANNOT be related to hyperthyroidism?</w:t>
      </w:r>
    </w:p>
    <w:p>
      <w:pPr>
        <w:pStyle w:val="Meta"/>
        <w:keepNext/>
        <w:spacing w:after="20"/>
      </w:pPr>
      <w:r>
        <w:t>Uploaded pediatrics PDF • p.68  •  SOURCE-SETTLED</w:t>
      </w:r>
    </w:p>
    <w:p>
      <w:pPr>
        <w:pStyle w:val="Answer"/>
        <w:keepNext/>
        <w:spacing w:after="20"/>
      </w:pPr>
      <w:r>
        <w:t>✅ FINAL -&gt; D: increased cholesterol concentration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cardiac arrhythmia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increased serum glucose concentration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decreased muscle strength</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increased cholesterol concentration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menstrual disorders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increased cholesterol concentration is the excluded/false choice. The table/true-set above shows what remains correct.</w:t>
            </w:r>
          </w:p>
        </w:tc>
      </w:tr>
    </w:tbl>
    <w:p>
      <w:pPr>
        <w:spacing w:after="0"/>
      </w:pPr>
    </w:p>
    <w:p>
      <w:pPr>
        <w:pStyle w:val="Question"/>
        <w:keepNext/>
        <w:spacing w:after="20"/>
      </w:pPr>
      <w:r>
        <w:t>Q212. Typical hemolytic-uremic syndrome in children, classified as thrombotic microangiopathy, is characterized by the following triad of symptoms:</w:t>
      </w:r>
    </w:p>
    <w:p>
      <w:pPr>
        <w:pStyle w:val="Meta"/>
        <w:keepNext/>
        <w:spacing w:after="20"/>
      </w:pPr>
      <w:r>
        <w:t>Uploaded pediatrics PDF • p.68  •  SOURCE-SETTLED</w:t>
      </w:r>
    </w:p>
    <w:p>
      <w:pPr>
        <w:pStyle w:val="Answer"/>
        <w:keepNext/>
        <w:spacing w:after="20"/>
      </w:pPr>
      <w:r>
        <w:t>✅ FINAL -&gt; D: hemolytic anemia, thrombocytopenia, acute kidney injury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hemolytic anemia, thrombocytopenia, acute kidney injury. Retain this as the single best answer for the clinical fact tested in this stem.</w:t>
            </w:r>
          </w:p>
        </w:tc>
      </w:tr>
    </w:tbl>
    <w:p>
      <w:pPr>
        <w:spacing w:after="0"/>
      </w:pPr>
    </w:p>
    <w:p>
      <w:pPr>
        <w:pStyle w:val="Question"/>
        <w:keepNext/>
        <w:spacing w:after="20"/>
      </w:pPr>
      <w:r>
        <w:t>Q213. A maculopapular skin rash, cradle cap not responding to the treatment, swelling of the gums and abnormal teething, soft on palpation bulges of the skull, and X-ray revealing osteolytic lesions in bones of the cranial vault in a 1-year-old child are characteristic of:</w:t>
      </w:r>
    </w:p>
    <w:p>
      <w:pPr>
        <w:pStyle w:val="Meta"/>
        <w:keepNext/>
        <w:spacing w:after="20"/>
      </w:pPr>
      <w:r>
        <w:t>Uploaded pediatrics PDF • p.69  •  SOURCE-SETTLED</w:t>
      </w:r>
    </w:p>
    <w:p>
      <w:pPr>
        <w:pStyle w:val="Answer"/>
        <w:keepNext/>
        <w:spacing w:after="20"/>
      </w:pPr>
      <w:r>
        <w:t>✅ FINAL -&gt; E: Langerhans cell histiocytosis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Langerhans cell histiocytosis. Retain this as the single best answer for the clinical fact tested in this stem.</w:t>
            </w:r>
          </w:p>
        </w:tc>
      </w:tr>
    </w:tbl>
    <w:p>
      <w:pPr>
        <w:spacing w:after="0"/>
      </w:pPr>
    </w:p>
    <w:p>
      <w:pPr>
        <w:pStyle w:val="Question"/>
        <w:keepNext/>
        <w:spacing w:after="20"/>
      </w:pPr>
      <w:r>
        <w:t>Q214. Which neoplastic tumors may develop in the abdominal cavity of a child? 1) Wilms’ tumor; 2) neuroblastoma; 3) non-Hodgkin lymphoma; 4) medulloblastoma; 5) dysgerminoma</w:t>
      </w:r>
    </w:p>
    <w:p>
      <w:pPr>
        <w:pStyle w:val="Meta"/>
        <w:keepNext/>
        <w:spacing w:after="20"/>
      </w:pPr>
      <w:r>
        <w:t>Uploaded pediatrics PDF • p.69  •  2026 ADJUDICATED  •  source key A -&gt; corrected D</w:t>
      </w:r>
    </w:p>
    <w:p>
      <w:pPr>
        <w:pStyle w:val="Answer"/>
        <w:keepNext/>
        <w:spacing w:after="20"/>
      </w:pPr>
      <w:r>
        <w:t>✅ FINAL -&gt; D: 1,2,3,5</w:t>
      </w:r>
    </w:p>
    <w:p>
      <w:pPr>
        <w:spacing w:after="0"/>
        <w:ind w:left="115"/>
      </w:pPr>
      <w:r>
        <w:rPr>
          <w:sz w:val="16"/>
        </w:rPr>
        <w:t>🟩 1) Wilms’ tumor</w:t>
      </w:r>
    </w:p>
    <w:p>
      <w:pPr>
        <w:spacing w:after="0"/>
        <w:ind w:left="115"/>
      </w:pPr>
      <w:r>
        <w:rPr>
          <w:sz w:val="16"/>
        </w:rPr>
        <w:t>🟩 2) neuroblastoma</w:t>
      </w:r>
    </w:p>
    <w:p>
      <w:pPr>
        <w:spacing w:after="0"/>
        <w:ind w:left="115"/>
      </w:pPr>
      <w:r>
        <w:rPr>
          <w:sz w:val="16"/>
        </w:rPr>
        <w:t>🟩 3) non-Hodgkin lymphoma</w:t>
      </w:r>
    </w:p>
    <w:p>
      <w:pPr>
        <w:spacing w:after="0"/>
        <w:ind w:left="115"/>
      </w:pPr>
      <w:r>
        <w:rPr>
          <w:sz w:val="16"/>
        </w:rPr>
        <w:t>🟩 5) dysgerminoma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lists only Wilms and neuroblastoma. Abdominal paediatric malignancies can also include non-Hodgkin lymphoma and ovarian germ-cell tumour/dysgerminoma; medulloblastoma is intracranial -&gt; 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1,2,3,5. Retain this as the single best answer for the clinical fact tested in this stem.</w:t>
            </w:r>
          </w:p>
        </w:tc>
      </w:tr>
    </w:tbl>
    <w:p>
      <w:pPr>
        <w:spacing w:after="0"/>
      </w:pPr>
    </w:p>
    <w:p>
      <w:pPr>
        <w:pStyle w:val="Question"/>
        <w:keepNext/>
        <w:spacing w:after="20"/>
      </w:pPr>
      <w:r>
        <w:t>Q215. A 12-year-old boy presents in GP's office after cleaning and dressing a wound on his leg. The patient seeks the recommendation concerning tetanus prophylaxis. The boy received the full basic vaccination against tetanus, and the last booster dosis was given 6 years ago. In the opinion of the GP a risk of tetanus in this case is low. Choose the proper recommendation:</w:t>
      </w:r>
    </w:p>
    <w:p>
      <w:pPr>
        <w:pStyle w:val="Meta"/>
        <w:keepNext/>
        <w:spacing w:after="20"/>
      </w:pPr>
      <w:r>
        <w:t>Uploaded pediatrics PDF • p.69  •  2026 ADJUDICATED</w:t>
      </w:r>
    </w:p>
    <w:p>
      <w:pPr>
        <w:pStyle w:val="Answer"/>
        <w:keepNext/>
        <w:spacing w:after="20"/>
      </w:pPr>
      <w:r>
        <w:t>✅ FINAL -&gt; A: there is no need to give a booster dose of diphtheria-tetanus vaccine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there is no need to give a booster dose of diphtheria-tetanus vaccine. Retain this as the single best answer for the clinical fact tested in this stem.</w:t>
            </w:r>
          </w:p>
        </w:tc>
      </w:tr>
    </w:tbl>
    <w:p>
      <w:pPr>
        <w:spacing w:after="0"/>
      </w:pPr>
    </w:p>
    <w:p>
      <w:pPr>
        <w:pStyle w:val="Question"/>
        <w:keepNext/>
        <w:spacing w:after="20"/>
      </w:pPr>
      <w:r>
        <w:t>Q216. The features of hemolytic-uremic syndrome include: 1) hemolytic anemia; 2) thrombocytosis; 3) thrombocytopenia; 4) acute kidney injury with oliguria; 5) splenomegalia</w:t>
      </w:r>
    </w:p>
    <w:p>
      <w:pPr>
        <w:pStyle w:val="Meta"/>
        <w:keepNext/>
        <w:spacing w:after="20"/>
      </w:pPr>
      <w:r>
        <w:t>Uploaded pediatrics PDF • p.70  •  SOURCE-SETTLED</w:t>
      </w:r>
    </w:p>
    <w:p>
      <w:pPr>
        <w:pStyle w:val="Answer"/>
        <w:keepNext/>
        <w:spacing w:after="20"/>
      </w:pPr>
      <w:r>
        <w:t>✅ FINAL -&gt; A: 1,3,4</w:t>
      </w:r>
    </w:p>
    <w:p>
      <w:pPr>
        <w:spacing w:after="0"/>
        <w:ind w:left="115"/>
      </w:pPr>
      <w:r>
        <w:rPr>
          <w:sz w:val="16"/>
        </w:rPr>
        <w:t>🟩 1) hemolytic anemia</w:t>
      </w:r>
    </w:p>
    <w:p>
      <w:pPr>
        <w:spacing w:after="0"/>
        <w:ind w:left="115"/>
      </w:pPr>
      <w:r>
        <w:rPr>
          <w:sz w:val="16"/>
        </w:rPr>
        <w:t>🟩 3) thrombocytopenia</w:t>
      </w:r>
    </w:p>
    <w:p>
      <w:pPr>
        <w:spacing w:after="0"/>
        <w:ind w:left="115"/>
      </w:pPr>
      <w:r>
        <w:rPr>
          <w:sz w:val="16"/>
        </w:rPr>
        <w:t>🟩 4) acute kidney injury with oliguria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1,3,4. Retain this as the single best answer for the clinical fact tested in this stem.</w:t>
            </w:r>
          </w:p>
        </w:tc>
      </w:tr>
    </w:tbl>
    <w:p>
      <w:pPr>
        <w:spacing w:after="0"/>
      </w:pPr>
    </w:p>
    <w:p>
      <w:pPr>
        <w:pStyle w:val="Question"/>
        <w:keepNext/>
        <w:spacing w:after="20"/>
      </w:pPr>
      <w:r>
        <w:t>Q217. A child at preschool age is presented in GP’s office. According to the parents the child has been suffering from fever over 7 days and 2 days ago they observed a bilateral facial rash and maculopapular lacy rash on the trunk. The general condition of the child is good. Which diagnosis is the most probable?</w:t>
      </w:r>
    </w:p>
    <w:p>
      <w:pPr>
        <w:pStyle w:val="Meta"/>
        <w:keepNext/>
        <w:spacing w:after="20"/>
      </w:pPr>
      <w:r>
        <w:t>Uploaded pediatrics PDF • p.70  •  SOURCE-SETTLED</w:t>
      </w:r>
    </w:p>
    <w:p>
      <w:pPr>
        <w:pStyle w:val="Answer"/>
        <w:keepNext/>
        <w:spacing w:after="20"/>
      </w:pPr>
      <w:r>
        <w:t>✅ FINAL -&gt; D: erythema infectiosum</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erythema infectiosum. Retain this as the single best answer for the clinical fact tested in this stem.</w:t>
            </w:r>
          </w:p>
        </w:tc>
      </w:tr>
    </w:tbl>
    <w:p>
      <w:pPr>
        <w:spacing w:after="0"/>
      </w:pPr>
    </w:p>
    <w:p>
      <w:pPr>
        <w:pStyle w:val="Question"/>
        <w:keepNext/>
        <w:spacing w:after="20"/>
      </w:pPr>
      <w:r>
        <w:t>Q218. Parents removed a tick from the skin of their 5-year-old child. After 10 days erythema occurred in the bite mark and it gradually increased. During physical examination the erythema has 7 cm in diameter and has a clearing in the central part. What is the proper management in this case?</w:t>
      </w:r>
    </w:p>
    <w:p>
      <w:pPr>
        <w:pStyle w:val="Meta"/>
        <w:keepNext/>
        <w:spacing w:after="20"/>
      </w:pPr>
      <w:r>
        <w:t>Uploaded pediatrics PDF • p.70  •  SOURCE-SETTLED</w:t>
      </w:r>
    </w:p>
    <w:p>
      <w:pPr>
        <w:pStyle w:val="Answer"/>
        <w:keepNext/>
        <w:spacing w:after="20"/>
      </w:pPr>
      <w:r>
        <w:t>✅ FINAL -&gt; E: serological diagnostics is not necessary; amoxicillin should be administered for 14 days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serological diagnostics is not necessary; amoxicillin should be administered for 14 days. Retain this as the single best answer for the clinical fact tested in this stem.</w:t>
            </w:r>
          </w:p>
        </w:tc>
      </w:tr>
    </w:tbl>
    <w:p>
      <w:pPr>
        <w:spacing w:after="0"/>
      </w:pPr>
    </w:p>
    <w:p>
      <w:pPr>
        <w:pStyle w:val="Question"/>
        <w:keepNext/>
        <w:spacing w:after="20"/>
      </w:pPr>
      <w:r>
        <w:t>Q219. Juvenile idiopathic arthritis is the most frequently occurring group of chronic inflammatory systemic diseases of connective tissue observed in the developmental age, of unknown aetiology. Which of the following describes the criteria for diagnosing this condition:</w:t>
      </w:r>
    </w:p>
    <w:p>
      <w:pPr>
        <w:pStyle w:val="Meta"/>
        <w:keepNext/>
        <w:spacing w:after="20"/>
      </w:pPr>
      <w:r>
        <w:t>Uploaded pediatrics PDF • p.71  •  SOURCE-SETTLED</w:t>
      </w:r>
    </w:p>
    <w:p>
      <w:pPr>
        <w:pStyle w:val="Answer"/>
        <w:keepNext/>
        <w:spacing w:after="20"/>
      </w:pPr>
      <w:r>
        <w:t>✅ FINAL -&gt; C: onset of the disease at the age under 16, the symptoms of arthritis lasting six weeks minimum and excluding other possible causes of arthritis from the so-called “list of exclusions”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onset of the disease at the age under 16, the symptoms of arthritis lasting six weeks minimum and excluding other possible causes of arthritis from the so-called “list of exclusions”. Retain this as the single best answer for the clinical fact tested in this stem.</w:t>
            </w:r>
          </w:p>
        </w:tc>
      </w:tr>
    </w:tbl>
    <w:p>
      <w:pPr>
        <w:spacing w:after="0"/>
      </w:pPr>
    </w:p>
    <w:p>
      <w:pPr>
        <w:pStyle w:val="Question"/>
        <w:keepNext/>
        <w:spacing w:after="20"/>
      </w:pPr>
      <w:r>
        <w:t>Q220. Which from the drugs listed below is used in the treatment of pertussis? . trimethoprim-sulfamethoxazole; 2. azithromycin; 3. amoxicillin; 4. clarithromycin; 5. penicillin V (phenoxymethylpenicillin)</w:t>
      </w:r>
    </w:p>
    <w:p>
      <w:pPr>
        <w:pStyle w:val="Meta"/>
        <w:keepNext/>
        <w:spacing w:after="20"/>
      </w:pPr>
      <w:r>
        <w:t>Uploaded pediatrics PDF • p.71  •  2026 VERIFIED - CAVEAT</w:t>
      </w:r>
    </w:p>
    <w:p>
      <w:pPr>
        <w:pStyle w:val="Answer"/>
        <w:keepNext/>
        <w:spacing w:after="20"/>
      </w:pPr>
      <w:r>
        <w:t>✅ FINAL -&gt; A: 1,2,4</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Pertussis treatment/prophylaxis: macrolides are preferred; TMP-SMX is an alternative when macrolides cannot be used in age-appropriate patients.</w:t>
            </w:r>
          </w:p>
        </w:tc>
      </w:tr>
    </w:tbl>
    <w:p>
      <w:pPr>
        <w:spacing w:after="0"/>
      </w:pPr>
    </w:p>
    <w:p>
      <w:pPr>
        <w:pStyle w:val="Question"/>
        <w:keepNext/>
        <w:spacing w:after="20"/>
      </w:pPr>
      <w:r>
        <w:t>Q221. A patient with an enlarging erythema on the arm presented at the doctor’s office. Current diameter of the erythema is about 12 cm. The doctor diagnosed erythema migrans based on the medical history and the appearance of the lesion. Which of the following should be the next step?</w:t>
      </w:r>
    </w:p>
    <w:p>
      <w:pPr>
        <w:pStyle w:val="Meta"/>
        <w:keepNext/>
        <w:spacing w:after="20"/>
      </w:pPr>
      <w:r>
        <w:t>Uploaded pediatrics PDF • p.71  •  SOURCE-SETTLED</w:t>
      </w:r>
    </w:p>
    <w:p>
      <w:pPr>
        <w:pStyle w:val="Answer"/>
        <w:keepNext/>
        <w:spacing w:after="20"/>
      </w:pPr>
      <w:r>
        <w:t>✅ FINAL -&gt; E: start the treatment with an antibiotic chosen according to recommendations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start the treatment with an antibiotic chosen according to recommendations. Retain this as the single best answer for the clinical fact tested in this stem.</w:t>
            </w:r>
          </w:p>
        </w:tc>
      </w:tr>
    </w:tbl>
    <w:p>
      <w:pPr>
        <w:spacing w:after="0"/>
      </w:pPr>
    </w:p>
    <w:p>
      <w:pPr>
        <w:pStyle w:val="Question"/>
        <w:keepNext/>
        <w:spacing w:after="20"/>
      </w:pPr>
      <w:r>
        <w:t>Q222. Celiac disease differs from the non-celiac gluten sensitivity in:</w:t>
      </w:r>
    </w:p>
    <w:p>
      <w:pPr>
        <w:pStyle w:val="Meta"/>
        <w:keepNext/>
        <w:spacing w:after="20"/>
      </w:pPr>
      <w:r>
        <w:t>Uploaded pediatrics PDF • p.72  •  SOURCE-SETTLED</w:t>
      </w:r>
    </w:p>
    <w:p>
      <w:pPr>
        <w:pStyle w:val="Answer"/>
        <w:keepNext/>
        <w:spacing w:after="20"/>
      </w:pPr>
      <w:r>
        <w:t>✅ FINAL -&gt; E: detection of partial or complete villous atrophy in the biopsy of the duodenum</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Coeliac disease can cause malabsorption, poor growth, iron deficiency and extraintestinal symptoms; screen with tTG-IgA plus total IgA while the child is eating gluten.</w:t>
            </w:r>
          </w:p>
        </w:tc>
      </w:tr>
    </w:tbl>
    <w:p>
      <w:pPr>
        <w:spacing w:after="0"/>
      </w:pPr>
    </w:p>
    <w:p>
      <w:pPr>
        <w:pStyle w:val="Question"/>
        <w:keepNext/>
        <w:spacing w:after="20"/>
      </w:pPr>
      <w:r>
        <w:t>Q223. Which of the following are signs or symptoms of hypercortisolemia in children? 1) accelerated growth; 2) excessive weight gain; 3) delayed growth; 4) acne; 5) hyperpigmentation</w:t>
      </w:r>
    </w:p>
    <w:p>
      <w:pPr>
        <w:pStyle w:val="Meta"/>
        <w:keepNext/>
        <w:spacing w:after="20"/>
      </w:pPr>
      <w:r>
        <w:t>Uploaded pediatrics PDF • p.72  •  2026 ADJUDICATED  •  source key A -&gt; corrected B</w:t>
      </w:r>
    </w:p>
    <w:p>
      <w:pPr>
        <w:pStyle w:val="Answer"/>
        <w:keepNext/>
        <w:spacing w:after="20"/>
      </w:pPr>
      <w:r>
        <w:t>✅ FINAL -&gt; B: 2,3,4</w:t>
      </w:r>
    </w:p>
    <w:p>
      <w:pPr>
        <w:spacing w:after="0"/>
        <w:ind w:left="115"/>
      </w:pPr>
      <w:r>
        <w:rPr>
          <w:sz w:val="16"/>
        </w:rPr>
        <w:t>🟩 2) excessive weight gain</w:t>
      </w:r>
    </w:p>
    <w:p>
      <w:pPr>
        <w:spacing w:after="0"/>
        <w:ind w:left="115"/>
      </w:pPr>
      <w:r>
        <w:rPr>
          <w:sz w:val="16"/>
        </w:rPr>
        <w:t>🟩 3) delayed growth</w:t>
      </w:r>
    </w:p>
    <w:p>
      <w:pPr>
        <w:spacing w:after="0"/>
        <w:ind w:left="115"/>
      </w:pPr>
      <w:r>
        <w:rPr>
          <w:sz w:val="16"/>
        </w:rPr>
        <w:t>🟩 4) acne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pairs weight gain with accelerated growth. Paediatric hypercortisolism classically causes weight gain with growth deceleration and can cause acne -&gt; 2,3,4 =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2,3,4. Retain this as the single best answer for the clinical fact tested in this stem.</w:t>
            </w:r>
          </w:p>
        </w:tc>
      </w:tr>
    </w:tbl>
    <w:p>
      <w:pPr>
        <w:spacing w:after="0"/>
      </w:pPr>
    </w:p>
    <w:p>
      <w:pPr>
        <w:pStyle w:val="Question"/>
        <w:keepNext/>
        <w:spacing w:after="20"/>
      </w:pPr>
      <w:r>
        <w:t>Q224. In a 4-year-old child with recurrent respiratory tract infections, hearing impairment and snoring the physical examination showed high-arched palate, distoclusion, mouth breathing and the presence of exudation in the nasal ducts. The most probable cause of the abnormalities is:</w:t>
      </w:r>
    </w:p>
    <w:p>
      <w:pPr>
        <w:pStyle w:val="Meta"/>
        <w:keepNext/>
        <w:spacing w:after="20"/>
      </w:pPr>
      <w:r>
        <w:t>Uploaded pediatrics PDF • p.72  •  SOURCE-SETTLED</w:t>
      </w:r>
    </w:p>
    <w:p>
      <w:pPr>
        <w:pStyle w:val="Answer"/>
        <w:keepNext/>
        <w:spacing w:after="20"/>
      </w:pPr>
      <w:r>
        <w:t>✅ FINAL -&gt; C: hypertrophy of the pharyngeal tonsil</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hypertrophy of the pharyngeal tonsil. Retain this as the single best answer for the clinical fact tested in this stem.</w:t>
            </w:r>
          </w:p>
        </w:tc>
      </w:tr>
    </w:tbl>
    <w:p>
      <w:pPr>
        <w:spacing w:after="0"/>
      </w:pPr>
    </w:p>
    <w:p>
      <w:pPr>
        <w:pStyle w:val="Question"/>
        <w:keepNext/>
        <w:spacing w:after="20"/>
      </w:pPr>
      <w:r>
        <w:t>Q225. Which of the following concerning pertussis is FALSE ?</w:t>
      </w:r>
    </w:p>
    <w:p>
      <w:pPr>
        <w:pStyle w:val="Meta"/>
        <w:keepNext/>
        <w:spacing w:after="20"/>
      </w:pPr>
      <w:r>
        <w:t>Uploaded pediatrics PDF • p.72  •  2026 ADJUDICATED</w:t>
      </w:r>
    </w:p>
    <w:p>
      <w:pPr>
        <w:pStyle w:val="Answer"/>
        <w:keepNext/>
        <w:spacing w:after="20"/>
      </w:pPr>
      <w:r>
        <w:t>✅ FINAL -&gt; B: vaccination or being ill gives permanent immunity</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catarrhal stage is the period of the highest infectivity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vaccination or being ill gives permanent immunity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macrolides are the drug of choice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cough can last up to half a year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mental retardation, deafness and epilepsy are permanent after-effects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Pertussis is treated and close-contact prophylaxis is given with a macrolide, commonly azithromycin; young infants are at highest risk of severe disease.</w:t>
            </w:r>
          </w:p>
        </w:tc>
      </w:tr>
    </w:tbl>
    <w:p>
      <w:pPr>
        <w:spacing w:after="0"/>
      </w:pPr>
    </w:p>
    <w:p>
      <w:pPr>
        <w:pStyle w:val="Question"/>
        <w:keepNext/>
        <w:spacing w:after="20"/>
      </w:pPr>
      <w:r>
        <w:t>Q226. WHICH OF THE FOLLOWING IS NOT a cause of arterial hypertension in neonates?</w:t>
      </w:r>
    </w:p>
    <w:p>
      <w:pPr>
        <w:pStyle w:val="Meta"/>
        <w:keepNext/>
        <w:spacing w:after="20"/>
      </w:pPr>
      <w:r>
        <w:t>Uploaded pediatrics PDF • p.73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Neonatal hypertension has several renal/renovascular, medication, endocrine and iatrogenic causes, and more than one listed choice can be disputed as “not a cause.” The item does not support one stable exception.</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INVALID: neonatal hypertension has a broad differential. Renal/renovascular disease, medications, endocrine disorders (including hypertensive CAH variants) and other listed mechanisms can all be relevant; the stem does not yield one clean exception.</w:t>
            </w:r>
          </w:p>
        </w:tc>
      </w:tr>
    </w:tbl>
    <w:p>
      <w:pPr>
        <w:spacing w:after="0"/>
      </w:pPr>
    </w:p>
    <w:p>
      <w:pPr>
        <w:pStyle w:val="Question"/>
        <w:keepNext/>
        <w:spacing w:after="20"/>
      </w:pPr>
      <w:r>
        <w:t>Q227. Skin lesions that occur in children, especially those in immunosuppression, in a form of small dome-shaped and pearly papules with a dimpled center are related to:</w:t>
      </w:r>
    </w:p>
    <w:p>
      <w:pPr>
        <w:pStyle w:val="Meta"/>
        <w:keepNext/>
        <w:spacing w:after="20"/>
      </w:pPr>
      <w:r>
        <w:t>Uploaded pediatrics PDF • p.73  •  SOURCE-SETTLED</w:t>
      </w:r>
    </w:p>
    <w:p>
      <w:pPr>
        <w:pStyle w:val="Answer"/>
        <w:keepNext/>
        <w:spacing w:after="20"/>
      </w:pPr>
      <w:r>
        <w:t>✅ FINAL -&gt; E: molluscum contagiosum</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molluscum contagiosum. Retain this as the single best answer for the clinical fact tested in this stem.</w:t>
            </w:r>
          </w:p>
        </w:tc>
      </w:tr>
    </w:tbl>
    <w:p>
      <w:pPr>
        <w:spacing w:after="0"/>
      </w:pPr>
    </w:p>
    <w:p>
      <w:pPr>
        <w:pStyle w:val="Question"/>
        <w:keepNext/>
        <w:spacing w:after="20"/>
      </w:pPr>
      <w:r>
        <w:t>Q228. Which of the following CANNOT be a symptom of acute adrenocortical insufficiency in children?</w:t>
      </w:r>
    </w:p>
    <w:p>
      <w:pPr>
        <w:pStyle w:val="Meta"/>
        <w:keepNext/>
        <w:spacing w:after="20"/>
      </w:pPr>
      <w:r>
        <w:t>Uploaded pediatrics PDF • p.73  •  2026 ADJUDICATED</w:t>
      </w:r>
    </w:p>
    <w:p>
      <w:pPr>
        <w:pStyle w:val="Answer"/>
        <w:keepNext/>
        <w:spacing w:after="20"/>
      </w:pPr>
      <w:r>
        <w:t>✅ FINAL -&gt; E: hyperglycemia</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abdominal pain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vomiting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dehydration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hypovolemia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hyperglycemia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hyperglycemia is the excluded/false choice. The table/true-set above shows what remains correct.</w:t>
            </w:r>
          </w:p>
        </w:tc>
      </w:tr>
    </w:tbl>
    <w:p>
      <w:pPr>
        <w:spacing w:after="0"/>
      </w:pPr>
    </w:p>
    <w:p>
      <w:pPr>
        <w:pStyle w:val="Question"/>
        <w:keepNext/>
        <w:spacing w:after="20"/>
      </w:pPr>
      <w:r>
        <w:t>Q229. In a neonate the signs of respiratory distress are observed after the birth: cyanosis, dyspnoe, tachypnoe and scaphoid abdomen. These are indicative of:</w:t>
      </w:r>
    </w:p>
    <w:p>
      <w:pPr>
        <w:pStyle w:val="Meta"/>
        <w:keepNext/>
        <w:spacing w:after="20"/>
      </w:pPr>
      <w:r>
        <w:t>Uploaded pediatrics PDF • p.73  •  SOURCE-SETTLED</w:t>
      </w:r>
    </w:p>
    <w:p>
      <w:pPr>
        <w:pStyle w:val="Answer"/>
        <w:keepNext/>
        <w:spacing w:after="20"/>
      </w:pPr>
      <w:r>
        <w:t>✅ FINAL -&gt; D: diaphragmatic hernia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diaphragmatic hernia. Retain this as the single best answer for the clinical fact tested in this stem.</w:t>
            </w:r>
          </w:p>
        </w:tc>
      </w:tr>
    </w:tbl>
    <w:p>
      <w:pPr>
        <w:spacing w:after="0"/>
      </w:pPr>
    </w:p>
    <w:p>
      <w:pPr>
        <w:pStyle w:val="Question"/>
        <w:keepNext/>
        <w:spacing w:after="20"/>
      </w:pPr>
      <w:r>
        <w:t>Q230. A pregnant woman (13 weeks of pregnancy) suffering from herpes zoster is concerned about the influence of this infection on her foetus. Choose the right answer concerning this situation:</w:t>
      </w:r>
    </w:p>
    <w:p>
      <w:pPr>
        <w:pStyle w:val="Meta"/>
        <w:keepNext/>
        <w:spacing w:after="20"/>
      </w:pPr>
      <w:r>
        <w:t>Uploaded pediatrics PDF • p.74  •  SOURCE-SETTLED</w:t>
      </w:r>
    </w:p>
    <w:p>
      <w:pPr>
        <w:pStyle w:val="Answer"/>
        <w:keepNext/>
        <w:spacing w:after="20"/>
      </w:pPr>
      <w:r>
        <w:t>✅ FINAL -&gt; A: herpes zoster in a pregnant woman doesn't create a risk for the foetus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herpes zoster in a pregnant woman doesn't create a risk for the foetus. Retain this as the single best answer for the clinical fact tested in this stem.</w:t>
            </w:r>
          </w:p>
        </w:tc>
      </w:tr>
    </w:tbl>
    <w:p>
      <w:pPr>
        <w:spacing w:after="0"/>
      </w:pPr>
    </w:p>
    <w:p>
      <w:pPr>
        <w:pStyle w:val="Question"/>
        <w:keepNext/>
        <w:spacing w:after="20"/>
      </w:pPr>
      <w:r>
        <w:t>Q231. Which of the following scales is used to assess the maturation of a neonate?</w:t>
      </w:r>
    </w:p>
    <w:p>
      <w:pPr>
        <w:pStyle w:val="Meta"/>
        <w:keepNext/>
        <w:spacing w:after="20"/>
      </w:pPr>
      <w:r>
        <w:t>Uploaded pediatrics PDF • p.74  •  SOURCE-SETTLED</w:t>
      </w:r>
    </w:p>
    <w:p>
      <w:pPr>
        <w:pStyle w:val="Answer"/>
        <w:keepNext/>
        <w:spacing w:after="20"/>
      </w:pPr>
      <w:r>
        <w:t>✅ FINAL -&gt; D: Ballard</w:t>
      </w: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Which scale measures what?</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Scale</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What it is used for</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Ballard</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Gestational maturity / neonatal maturation</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Apgar</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Immediate post-birth adaptation at 1 and 5 minutes</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Tanner</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Pubertal staging</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Glasgow</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Level of consciousness</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NYHA</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Functional class of heart failure</w:t>
                  </w:r>
                </w:p>
              </w:tc>
            </w:tr>
          </w:tbl>
          <w:p/>
          <w:p>
            <w:pPr>
              <w:spacing w:before="20" w:after="0"/>
            </w:pPr>
            <w:r>
              <w:rPr>
                <w:i/>
                <w:color w:val="202124"/>
                <w:sz w:val="15"/>
              </w:rPr>
              <w:t>Note: For neonatal maturation, choose Ballard — not Apgar.</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Apgar — remember the 5 components</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Letter</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Meaning</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Appearance (colour)</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Pulse</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Grimace</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Activity (muscle tone)</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R</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Respiration</w:t>
                  </w:r>
                </w:p>
              </w:tc>
            </w:tr>
          </w:tbl>
          <w:p/>
          <w:p>
            <w:pPr>
              <w:spacing w:before="20" w:after="0"/>
            </w:pPr>
            <w:r>
              <w:rPr>
                <w:i/>
                <w:color w:val="202124"/>
                <w:sz w:val="15"/>
              </w:rPr>
              <w:t>Note: Each component scores 0-2, for a total of 0-10.</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Ballard. Retain this as the single best answer for the clinical fact tested in this stem.</w:t>
            </w:r>
          </w:p>
        </w:tc>
      </w:tr>
    </w:tbl>
    <w:p>
      <w:pPr>
        <w:spacing w:after="0"/>
      </w:pPr>
    </w:p>
    <w:p>
      <w:pPr>
        <w:pStyle w:val="Question"/>
        <w:keepNext/>
        <w:spacing w:after="20"/>
      </w:pPr>
      <w:r>
        <w:t>Q232. WHICH OF THE FOLLOWING IS NOT a CONTRAINDICATION to the breastfeeding?</w:t>
      </w:r>
    </w:p>
    <w:p>
      <w:pPr>
        <w:pStyle w:val="Meta"/>
        <w:keepNext/>
        <w:spacing w:after="20"/>
      </w:pPr>
      <w:r>
        <w:t>Uploaded pediatrics PDF • p.74  •  SOURCE-SETTLED</w:t>
      </w:r>
    </w:p>
    <w:p>
      <w:pPr>
        <w:pStyle w:val="Answer"/>
        <w:keepNext/>
        <w:spacing w:after="20"/>
      </w:pPr>
      <w:r>
        <w:t>✅ FINAL -&gt; D: chronic hepatitis C in the mother</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active tuberculosis in the mother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HIV infection in the mother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herpes simplex infection of the nipple or an areola of the mamma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chronic hepatitis C in the mother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cytostatic treatment of the mother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chronic hepatitis C in the mother is the excluded/false choice. The table/true-set above shows what remains correct.</w:t>
            </w:r>
          </w:p>
        </w:tc>
      </w:tr>
    </w:tbl>
    <w:p>
      <w:pPr>
        <w:spacing w:after="0"/>
      </w:pPr>
    </w:p>
    <w:p>
      <w:pPr>
        <w:pStyle w:val="Question"/>
        <w:keepNext/>
        <w:spacing w:after="20"/>
      </w:pPr>
      <w:r>
        <w:t>Q233. Mitochondrial disease is transmitted to the offspring:</w:t>
      </w:r>
    </w:p>
    <w:p>
      <w:pPr>
        <w:pStyle w:val="Meta"/>
        <w:keepNext/>
        <w:spacing w:after="20"/>
      </w:pPr>
      <w:r>
        <w:t>Uploaded pediatrics PDF • p.75  •  SOURCE-SETTLED</w:t>
      </w:r>
    </w:p>
    <w:p>
      <w:pPr>
        <w:pStyle w:val="Answer"/>
        <w:keepNext/>
        <w:spacing w:after="20"/>
      </w:pPr>
      <w:r>
        <w:t>✅ FINAL -&gt; A: by mother</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by mother. Retain this as the single best answer for the clinical fact tested in this stem.</w:t>
            </w:r>
          </w:p>
        </w:tc>
      </w:tr>
    </w:tbl>
    <w:p>
      <w:pPr>
        <w:spacing w:after="0"/>
      </w:pPr>
    </w:p>
    <w:p>
      <w:pPr>
        <w:pStyle w:val="Question"/>
        <w:keepNext/>
        <w:spacing w:after="20"/>
      </w:pPr>
      <w:r>
        <w:t>Q234. Absolute CONTRAINDICATIONS to childhood vaccination include:</w:t>
      </w:r>
    </w:p>
    <w:p>
      <w:pPr>
        <w:pStyle w:val="Meta"/>
        <w:keepNext/>
        <w:spacing w:after="20"/>
      </w:pPr>
      <w:r>
        <w:t>Uploaded pediatrics PDF • p.75  •  2026 ADJUDICATED</w:t>
      </w:r>
    </w:p>
    <w:p>
      <w:pPr>
        <w:pStyle w:val="Answer"/>
        <w:keepNext/>
        <w:spacing w:after="20"/>
      </w:pPr>
      <w:r>
        <w:t>✅ FINAL -&gt; D: anaphylactic reaction to a vaccine component in history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anaphylactic reaction to a vaccine component in history. Retain this as the single best answer for the clinical fact tested in this stem.</w:t>
            </w:r>
          </w:p>
        </w:tc>
      </w:tr>
    </w:tbl>
    <w:p>
      <w:pPr>
        <w:spacing w:after="0"/>
      </w:pPr>
    </w:p>
    <w:p>
      <w:pPr>
        <w:pStyle w:val="Question"/>
        <w:keepNext/>
        <w:spacing w:after="20"/>
      </w:pPr>
      <w:r>
        <w:t>Q235. The drug used in the first line of the treatment of idiopathic nephrotic syndrome in children is:</w:t>
      </w:r>
    </w:p>
    <w:p>
      <w:pPr>
        <w:pStyle w:val="Meta"/>
        <w:keepNext/>
        <w:spacing w:after="20"/>
      </w:pPr>
      <w:r>
        <w:t>Uploaded pediatrics PDF • p.75  •  SOURCE-SETTLED</w:t>
      </w:r>
    </w:p>
    <w:p>
      <w:pPr>
        <w:pStyle w:val="Answer"/>
        <w:keepNext/>
        <w:spacing w:after="20"/>
      </w:pPr>
      <w:r>
        <w:t>✅ FINAL -&gt; A: prednisone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Nephrotic syndrome = heavy proteinuria, hypoalbuminaemia, oedema and hyperlipidaemia; minimal-change disease is common in young children and is usually steroid-responsive.</w:t>
            </w:r>
          </w:p>
        </w:tc>
      </w:tr>
    </w:tbl>
    <w:p>
      <w:pPr>
        <w:spacing w:after="0"/>
      </w:pPr>
    </w:p>
    <w:p>
      <w:pPr>
        <w:pStyle w:val="Question"/>
        <w:keepNext/>
        <w:spacing w:after="20"/>
      </w:pPr>
      <w:r>
        <w:t>Q236. Gastroesophageal reflux in physiological conditions is a short-term phenomenon. But if it lasts long or the episodes of reflux are frequent it could be the cause of gastroesophageal reflux disease (GERD). Alarming signs of GERD DO NOT include:</w:t>
      </w:r>
    </w:p>
    <w:p>
      <w:pPr>
        <w:pStyle w:val="Meta"/>
        <w:keepNext/>
        <w:spacing w:after="20"/>
      </w:pPr>
      <w:r>
        <w:t>Uploaded pediatrics PDF • p.75  •  SOURCE-SETTLED</w:t>
      </w:r>
    </w:p>
    <w:p>
      <w:pPr>
        <w:pStyle w:val="Answer"/>
        <w:keepNext/>
        <w:spacing w:after="20"/>
      </w:pPr>
      <w:r>
        <w:t>✅ FINAL -&gt; C: heartburn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weight loss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coughing attacks at night with dyspnoea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heartburn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swallowing disorders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anaemia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Most infant reflux is physiologic; alarm signs such as dysphagia, haematemesis, weight loss/faltering growth or neurologic/systemic illness prompt evaluation for GERD/other disease.</w:t>
            </w:r>
          </w:p>
        </w:tc>
      </w:tr>
    </w:tbl>
    <w:p>
      <w:pPr>
        <w:spacing w:after="0"/>
      </w:pPr>
    </w:p>
    <w:p>
      <w:pPr>
        <w:pStyle w:val="Question"/>
        <w:keepNext/>
        <w:spacing w:after="20"/>
      </w:pPr>
      <w:r>
        <w:t>Q237. Indicate the FALSE statement concerning Schönlein-Henoch purpura:</w:t>
      </w:r>
    </w:p>
    <w:p>
      <w:pPr>
        <w:pStyle w:val="Meta"/>
        <w:keepNext/>
        <w:spacing w:after="20"/>
      </w:pPr>
      <w:r>
        <w:t>Uploaded pediatrics PDF • p.76  •  2026 ADJUDICATED</w:t>
      </w:r>
    </w:p>
    <w:p>
      <w:pPr>
        <w:pStyle w:val="Answer"/>
        <w:keepNext/>
        <w:spacing w:after="20"/>
      </w:pPr>
      <w:r>
        <w:t>✅ FINAL -&gt; A: proteinuria and hematuria are necessary for the diagnosis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proteinuria and hematuria are necessary for the diagnosis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incidence in boys is higher than in girls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medication antigens may induce the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benign forms, without nephropathy symptoms, are self-limiting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disease is related to the presence of viral or bacterial antigens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IgA vasculitis (Henoch-Schoenlein) = palpable purpura + abdominal pain + arthralgia +/- renal involvement.</w:t>
            </w:r>
          </w:p>
        </w:tc>
      </w:tr>
    </w:tbl>
    <w:p>
      <w:pPr>
        <w:spacing w:after="0"/>
      </w:pPr>
    </w:p>
    <w:p>
      <w:pPr>
        <w:pStyle w:val="Question"/>
        <w:keepNext/>
        <w:spacing w:after="20"/>
      </w:pPr>
      <w:r>
        <w:t>Q238. A 14-year-old patient was admitted to the hospital because of hypertension, edemas, proteinuria and microscopic hematuria. The lab tests showed increased ASO titres, low levels of C3 complement, normal renal function. What is the most probable diagnosis?</w:t>
      </w:r>
    </w:p>
    <w:p>
      <w:pPr>
        <w:pStyle w:val="Meta"/>
        <w:keepNext/>
        <w:spacing w:after="20"/>
      </w:pPr>
      <w:r>
        <w:t>Uploaded pediatrics PDF • p.76  •  SOURCE-SETTLED</w:t>
      </w:r>
    </w:p>
    <w:p>
      <w:pPr>
        <w:pStyle w:val="Answer"/>
        <w:keepNext/>
        <w:spacing w:after="20"/>
      </w:pPr>
      <w:r>
        <w:t>✅ FINAL -&gt; A: acute poststreptococcal glomerulonephritis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acute poststreptococcal glomerulonephritis. Retain this as the single best answer for the clinical fact tested in this stem.</w:t>
            </w:r>
          </w:p>
        </w:tc>
      </w:tr>
    </w:tbl>
    <w:p>
      <w:pPr>
        <w:spacing w:after="0"/>
      </w:pPr>
    </w:p>
    <w:p>
      <w:pPr>
        <w:pStyle w:val="Question"/>
        <w:keepNext/>
        <w:spacing w:after="20"/>
      </w:pPr>
      <w:r>
        <w:t>Q239. Very high values of acute phase indicators are characteristic of:</w:t>
      </w:r>
    </w:p>
    <w:p>
      <w:pPr>
        <w:pStyle w:val="Meta"/>
        <w:keepNext/>
        <w:spacing w:after="20"/>
      </w:pPr>
      <w:r>
        <w:t>Uploaded pediatrics PDF • p.76  •  SOURCE-SETTLED</w:t>
      </w:r>
    </w:p>
    <w:p>
      <w:pPr>
        <w:pStyle w:val="Answer"/>
        <w:keepNext/>
        <w:spacing w:after="20"/>
      </w:pPr>
      <w:r>
        <w:t>✅ FINAL -&gt; B: systemic onset juvenile idiopathic arthritis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systemic onset juvenile idiopathic arthritis. Retain this as the single best answer for the clinical fact tested in this stem.</w:t>
            </w:r>
          </w:p>
        </w:tc>
      </w:tr>
    </w:tbl>
    <w:p>
      <w:pPr>
        <w:spacing w:after="0"/>
      </w:pPr>
    </w:p>
    <w:p>
      <w:pPr>
        <w:pStyle w:val="Question"/>
        <w:keepNext/>
        <w:spacing w:after="20"/>
      </w:pPr>
      <w:r>
        <w:t>Q240. A 5-year-old boy is brought to the physician because of a 2-day history of fever and painful swelling of the left ankle. In the past he had recurrent cervical lymphadenitis caused by catalase- positive staphylococcus and was hospitalized twice because of pneumonia. Nitroblue tetrazolium blood test shows no color change. Which of the following is the most likely mechanism of the disorder?</w:t>
      </w:r>
    </w:p>
    <w:p>
      <w:pPr>
        <w:pStyle w:val="Meta"/>
        <w:keepNext/>
        <w:spacing w:after="20"/>
      </w:pPr>
      <w:r>
        <w:t>Uploaded pediatrics PDF • p.76  •  2026 ADJUDICATED</w:t>
      </w:r>
    </w:p>
    <w:p>
      <w:pPr>
        <w:pStyle w:val="Answer"/>
        <w:keepNext/>
        <w:spacing w:after="20"/>
      </w:pPr>
      <w:r>
        <w:t>✅ FINAL -&gt; C: impaired phagocytic oxidative metabolism</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impaired phagocytic oxidative metabolism. Retain this as the single best answer for the clinical fact tested in this stem.</w:t>
            </w:r>
          </w:p>
        </w:tc>
      </w:tr>
    </w:tbl>
    <w:p>
      <w:pPr>
        <w:spacing w:after="0"/>
      </w:pPr>
    </w:p>
    <w:p>
      <w:pPr>
        <w:pStyle w:val="Heading1"/>
        <w:keepNext w:val="0"/>
        <w:spacing w:after="40"/>
      </w:pPr>
      <w:r>
        <w:rPr>
          <w:b w:val="0"/>
        </w:rPr>
        <w:t>Q241-Q270</w:t>
      </w:r>
    </w:p>
    <w:p>
      <w:pPr>
        <w:pStyle w:val="Question"/>
        <w:keepNext/>
        <w:spacing w:after="20"/>
      </w:pPr>
      <w:r>
        <w:t>Q241. The sign and symptoms of hyperparathyroidism DO NOT include:</w:t>
      </w:r>
    </w:p>
    <w:p>
      <w:pPr>
        <w:pStyle w:val="Meta"/>
        <w:keepNext/>
        <w:spacing w:after="20"/>
      </w:pPr>
      <w:r>
        <w:t>Uploaded pediatrics PDF • p.77  •  SOURCE-SETTLED</w:t>
      </w:r>
    </w:p>
    <w:p>
      <w:pPr>
        <w:pStyle w:val="Answer"/>
        <w:keepNext/>
        <w:spacing w:after="20"/>
      </w:pPr>
      <w:r>
        <w:t>✅ FINAL -&gt; C: cirrhosis of the liver</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osteoporosis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recurrent peptic ulcer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cirrhosis of the liver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recurrent pancreatitis with lithiasis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polyuria and a tendency towards urinary tract infections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PTH raises calcium and lowers phosphate through renal phosphate wasting; PTH resistance produces the opposite phosphate pattern.</w:t>
            </w:r>
          </w:p>
        </w:tc>
      </w:tr>
    </w:tbl>
    <w:p>
      <w:pPr>
        <w:spacing w:after="0"/>
      </w:pPr>
    </w:p>
    <w:p>
      <w:pPr>
        <w:pStyle w:val="Question"/>
        <w:keepNext/>
        <w:spacing w:after="20"/>
      </w:pPr>
      <w:r>
        <w:t>Q242. Cafe-au-lait spots are typical of:</w:t>
      </w:r>
    </w:p>
    <w:p>
      <w:pPr>
        <w:pStyle w:val="Meta"/>
        <w:keepNext/>
        <w:spacing w:after="20"/>
      </w:pPr>
      <w:r>
        <w:t>Uploaded pediatrics PDF • p.77  •  SOURCE-SETTLED</w:t>
      </w:r>
    </w:p>
    <w:p>
      <w:pPr>
        <w:pStyle w:val="Answer"/>
        <w:keepNext/>
        <w:spacing w:after="20"/>
      </w:pPr>
      <w:r>
        <w:t>✅ FINAL -&gt; C: neurofibromatosis type 1</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neurofibromatosis type 1. Retain this as the single best answer for the clinical fact tested in this stem.</w:t>
            </w:r>
          </w:p>
        </w:tc>
      </w:tr>
    </w:tbl>
    <w:p>
      <w:pPr>
        <w:spacing w:after="0"/>
      </w:pPr>
    </w:p>
    <w:p>
      <w:pPr>
        <w:pStyle w:val="Question"/>
        <w:keepNext/>
        <w:spacing w:after="20"/>
      </w:pPr>
      <w:r>
        <w:t>Q243. Which of the following hormones are released from the posterior lobe of the pituitary gland?</w:t>
      </w:r>
    </w:p>
    <w:p>
      <w:pPr>
        <w:pStyle w:val="Meta"/>
        <w:keepNext/>
        <w:spacing w:after="20"/>
      </w:pPr>
      <w:r>
        <w:t>Uploaded pediatrics PDF • p.77  •  SOURCE-SETTLED</w:t>
      </w:r>
    </w:p>
    <w:p>
      <w:pPr>
        <w:pStyle w:val="Answer"/>
        <w:keepNext/>
        <w:spacing w:after="20"/>
      </w:pPr>
      <w:r>
        <w:t>✅ FINAL -&gt; C: vasopressin and oxytocin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vasopressin and oxytocin. Retain this as the single best answer for the clinical fact tested in this stem.</w:t>
            </w:r>
          </w:p>
        </w:tc>
      </w:tr>
    </w:tbl>
    <w:p>
      <w:pPr>
        <w:spacing w:after="0"/>
      </w:pPr>
    </w:p>
    <w:p>
      <w:pPr>
        <w:pStyle w:val="Question"/>
        <w:keepNext/>
        <w:spacing w:after="20"/>
      </w:pPr>
      <w:r>
        <w:t>Q244. Currently, the most common cause of acquired heart disease in children is:</w:t>
      </w:r>
    </w:p>
    <w:p>
      <w:pPr>
        <w:pStyle w:val="Meta"/>
        <w:keepNext/>
        <w:spacing w:after="20"/>
      </w:pPr>
      <w:r>
        <w:t>Uploaded pediatrics PDF • p.77  •  SOURCE-SETTLED</w:t>
      </w:r>
    </w:p>
    <w:p>
      <w:pPr>
        <w:pStyle w:val="Answer"/>
        <w:keepNext/>
        <w:spacing w:after="20"/>
      </w:pPr>
      <w:r>
        <w:t>✅ FINAL -&gt; C: Kawasaki disease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Kawasaki disease. Retain this as the single best answer for the clinical fact tested in this stem.</w:t>
            </w:r>
          </w:p>
        </w:tc>
      </w:tr>
    </w:tbl>
    <w:p>
      <w:pPr>
        <w:spacing w:after="0"/>
      </w:pPr>
    </w:p>
    <w:p>
      <w:pPr>
        <w:pStyle w:val="Question"/>
        <w:keepNext/>
        <w:spacing w:after="20"/>
      </w:pPr>
      <w:r>
        <w:t>Q245. WHICH OF THE FOLLOWING IS NOT typical of Henoch-Schönlein purpura?</w:t>
      </w:r>
    </w:p>
    <w:p>
      <w:pPr>
        <w:pStyle w:val="Meta"/>
        <w:keepNext/>
        <w:spacing w:after="20"/>
      </w:pPr>
      <w:r>
        <w:t>Uploaded pediatrics PDF • p.78  •  SOURCE-SETTLED</w:t>
      </w:r>
    </w:p>
    <w:p>
      <w:pPr>
        <w:pStyle w:val="Answer"/>
        <w:keepNext/>
        <w:spacing w:after="20"/>
      </w:pPr>
      <w:r>
        <w:t>✅ FINAL -&gt; E: enlargement of the spleen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pathological changes within joints (inflammation, edema, pain with limited range of motion)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diffuse colicky abdominal pain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proteinuria or the presence of albumin in urine collected after the night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haematuria or erythrocyturia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enlargement of the spleen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IgA vasculitis (Henoch-Schoenlein) = palpable purpura + abdominal pain + arthralgia +/- renal involvement.</w:t>
            </w:r>
          </w:p>
        </w:tc>
      </w:tr>
    </w:tbl>
    <w:p>
      <w:pPr>
        <w:spacing w:after="0"/>
      </w:pPr>
    </w:p>
    <w:p>
      <w:pPr>
        <w:pStyle w:val="Question"/>
        <w:keepNext/>
        <w:spacing w:after="20"/>
      </w:pPr>
      <w:r>
        <w:t>Q246. The syndrome inherited in an autosomal dominant pattern, with the phenotype most similar to Turner syndrome (short stature, short neck, low ears), and with additional pulmonary artery stenosis and hypertrophic cardiomyopathy is:</w:t>
      </w:r>
    </w:p>
    <w:p>
      <w:pPr>
        <w:pStyle w:val="Meta"/>
        <w:keepNext/>
        <w:spacing w:after="20"/>
      </w:pPr>
      <w:r>
        <w:t>Uploaded pediatrics PDF • p.78  •  SOURCE-SETTLED</w:t>
      </w:r>
    </w:p>
    <w:p>
      <w:pPr>
        <w:pStyle w:val="Answer"/>
        <w:keepNext/>
        <w:spacing w:after="20"/>
      </w:pPr>
      <w:r>
        <w:t>✅ FINAL -&gt; A: Noonan syndrome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Turner syndrome (45,X or mosaic) classically causes short stature and gonadal dysgenesis; screen for cardiac, renal and thyroid disease.</w:t>
            </w:r>
          </w:p>
        </w:tc>
      </w:tr>
    </w:tbl>
    <w:p>
      <w:pPr>
        <w:spacing w:after="0"/>
      </w:pPr>
    </w:p>
    <w:p>
      <w:pPr>
        <w:pStyle w:val="Question"/>
        <w:keepNext/>
        <w:spacing w:after="20"/>
      </w:pPr>
      <w:r>
        <w:t>Q247. The most common solid malignant tumor in children is:</w:t>
      </w:r>
    </w:p>
    <w:p>
      <w:pPr>
        <w:pStyle w:val="Meta"/>
        <w:keepNext/>
        <w:spacing w:after="20"/>
      </w:pPr>
      <w:r>
        <w:t>Uploaded pediatrics PDF • p.78  •  SOURCE-SETTLED</w:t>
      </w:r>
    </w:p>
    <w:p>
      <w:pPr>
        <w:pStyle w:val="Answer"/>
        <w:keepNext/>
        <w:spacing w:after="20"/>
      </w:pPr>
      <w:r>
        <w:t>✅ FINAL -&gt; C: brain tumor</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brain tumor. Retain this as the single best answer for the clinical fact tested in this stem.</w:t>
            </w:r>
          </w:p>
        </w:tc>
      </w:tr>
    </w:tbl>
    <w:p>
      <w:pPr>
        <w:spacing w:after="0"/>
      </w:pPr>
    </w:p>
    <w:p>
      <w:pPr>
        <w:pStyle w:val="Question"/>
        <w:keepNext/>
        <w:spacing w:after="20"/>
      </w:pPr>
      <w:r>
        <w:t>Q248. Which of the following signs and symptoms IS NOT typical of iron-deficiency anemia?</w:t>
      </w:r>
    </w:p>
    <w:p>
      <w:pPr>
        <w:pStyle w:val="Meta"/>
        <w:keepNext/>
        <w:spacing w:after="20"/>
      </w:pPr>
      <w:r>
        <w:t>Uploaded pediatrics PDF • p.78  •  SOURCE-SETTLED</w:t>
      </w:r>
    </w:p>
    <w:p>
      <w:pPr>
        <w:pStyle w:val="Answer"/>
        <w:keepNext/>
        <w:spacing w:after="20"/>
      </w:pPr>
      <w:r>
        <w:t>✅ FINAL -&gt; E: bradycardia</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headaches and dizziness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weakness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cardiac systolic murmur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angular cheilitis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bradycardia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bradycardia is the excluded/false choice. The table/true-set above shows what remains correct.</w:t>
            </w:r>
          </w:p>
        </w:tc>
      </w:tr>
    </w:tbl>
    <w:p>
      <w:pPr>
        <w:spacing w:after="0"/>
      </w:pPr>
    </w:p>
    <w:p>
      <w:pPr>
        <w:pStyle w:val="Question"/>
        <w:keepNext/>
        <w:spacing w:after="20"/>
      </w:pPr>
      <w:r>
        <w:t>Q249. Live, attenuated vaccines include: 1) BCG; 2) DTP; 3) MMR; 4) OPV; 5) IPV</w:t>
      </w:r>
    </w:p>
    <w:p>
      <w:pPr>
        <w:pStyle w:val="Meta"/>
        <w:keepNext/>
        <w:spacing w:after="20"/>
      </w:pPr>
      <w:r>
        <w:t>Uploaded pediatrics PDF • p.79  •  2026 ADJUDICATED  •  source key A -&gt; corrected C</w:t>
      </w:r>
    </w:p>
    <w:p>
      <w:pPr>
        <w:pStyle w:val="Answer"/>
        <w:keepNext/>
        <w:spacing w:after="20"/>
      </w:pPr>
      <w:r>
        <w:t>✅ FINAL -&gt; C: 1,3,4</w:t>
      </w:r>
    </w:p>
    <w:p>
      <w:pPr>
        <w:spacing w:after="0"/>
        <w:ind w:left="115"/>
      </w:pPr>
      <w:r>
        <w:rPr>
          <w:sz w:val="16"/>
        </w:rPr>
        <w:t>🟩 1) BCG</w:t>
      </w:r>
    </w:p>
    <w:p>
      <w:pPr>
        <w:spacing w:after="0"/>
        <w:ind w:left="115"/>
      </w:pPr>
      <w:r>
        <w:rPr>
          <w:sz w:val="16"/>
        </w:rPr>
        <w:t>🟩 3) MMR</w:t>
      </w:r>
    </w:p>
    <w:p>
      <w:pPr>
        <w:spacing w:after="0"/>
        <w:ind w:left="115"/>
      </w:pPr>
      <w:r>
        <w:rPr>
          <w:sz w:val="16"/>
        </w:rPr>
        <w:t>🟩 4) OPV</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DTP and omits BCG. Live attenuated vaccines in the list are BCG, MMR and OPV; DTP and IPV are inactivated -&gt;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1,3,4. Retain this as the single best answer for the clinical fact tested in this stem.</w:t>
            </w:r>
          </w:p>
        </w:tc>
      </w:tr>
    </w:tbl>
    <w:p>
      <w:pPr>
        <w:spacing w:after="0"/>
      </w:pPr>
    </w:p>
    <w:p>
      <w:pPr>
        <w:pStyle w:val="Question"/>
        <w:keepNext/>
        <w:spacing w:after="20"/>
      </w:pPr>
      <w:r>
        <w:t>Q250. Which of the following methods is deciding in the diagnosis of food allergy?</w:t>
      </w:r>
    </w:p>
    <w:p>
      <w:pPr>
        <w:pStyle w:val="Meta"/>
        <w:keepNext/>
        <w:spacing w:after="20"/>
      </w:pPr>
      <w:r>
        <w:t>Uploaded pediatrics PDF • p.79  •  SOURCE-SETTLED</w:t>
      </w:r>
    </w:p>
    <w:p>
      <w:pPr>
        <w:pStyle w:val="Answer"/>
        <w:keepNext/>
        <w:spacing w:after="20"/>
      </w:pPr>
      <w:r>
        <w:t>✅ FINAL -&gt; D: oral provocation test with suspicious foods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Food allergy diagnosis starts with a compatible history; targeted IgE testing supports sensitization, while supervised oral food challenge is the reference standard when needed.</w:t>
            </w:r>
          </w:p>
        </w:tc>
      </w:tr>
    </w:tbl>
    <w:p>
      <w:pPr>
        <w:spacing w:after="0"/>
      </w:pPr>
    </w:p>
    <w:p>
      <w:pPr>
        <w:pStyle w:val="Question"/>
        <w:keepNext/>
        <w:spacing w:after="20"/>
      </w:pPr>
      <w:r>
        <w:t>Q251. Indicate the FALSE statement concerning HHV6 virus infection:</w:t>
      </w:r>
    </w:p>
    <w:p>
      <w:pPr>
        <w:pStyle w:val="Meta"/>
        <w:keepNext/>
        <w:spacing w:after="20"/>
      </w:pPr>
      <w:r>
        <w:t>Uploaded pediatrics PDF • p.79  •  SOURCE-SETTLED</w:t>
      </w:r>
    </w:p>
    <w:p>
      <w:pPr>
        <w:pStyle w:val="Answer"/>
        <w:keepNext/>
        <w:spacing w:after="20"/>
      </w:pPr>
      <w:r>
        <w:t>✅ FINAL -&gt; A: it is an etiological factor of erythema contagiosum</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it is an etiological factor of erythema contagiosum</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most commonly it affects children under 2 years of age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fever seizures may be observed in the course of the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typical sign of the infection in a complete blood count is neutropenia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characteristic sign of the infection is a maculopapular rash on the face and torso</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it is an etiological factor of erythema contagiosum is the excluded/false choice. The table/true-set above shows what remains correct.</w:t>
            </w:r>
          </w:p>
        </w:tc>
      </w:tr>
    </w:tbl>
    <w:p>
      <w:pPr>
        <w:spacing w:after="0"/>
      </w:pPr>
    </w:p>
    <w:p>
      <w:pPr>
        <w:pStyle w:val="Question"/>
        <w:keepNext/>
        <w:spacing w:after="20"/>
      </w:pPr>
      <w:r>
        <w:t>Q252. A 4-year old boy presents with a fever lasting 6 days. Which of the following conditions, if they were a part of this patient's presentation, would not cause suspicion of Kawasaki disease?</w:t>
      </w:r>
    </w:p>
    <w:p>
      <w:pPr>
        <w:pStyle w:val="Meta"/>
        <w:keepNext/>
        <w:spacing w:after="20"/>
      </w:pPr>
      <w:r>
        <w:t>Uploaded pediatrics PDF • p.79  •  2026 ADJUDICATED</w:t>
      </w:r>
    </w:p>
    <w:p>
      <w:pPr>
        <w:pStyle w:val="Answer"/>
        <w:keepNext/>
        <w:spacing w:after="20"/>
      </w:pPr>
      <w:r>
        <w:t>✅ FINAL -&gt; D: thrombocytopenia</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bilateral conjunctival injection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cracked or fissured lips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generalized polymorphous rash</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thrombocytopenia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cervical lymph node painful enlargement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Kawasaki disease: &gt;=5 days fever plus mucocutaneous findings; coronary aneurysm prevention is why IVIG + aspirin matters.</w:t>
            </w:r>
          </w:p>
        </w:tc>
      </w:tr>
    </w:tbl>
    <w:p>
      <w:pPr>
        <w:spacing w:after="0"/>
      </w:pPr>
    </w:p>
    <w:p>
      <w:pPr>
        <w:pStyle w:val="Question"/>
        <w:keepNext/>
        <w:spacing w:after="20"/>
      </w:pPr>
      <w:r>
        <w:t>Q253. An anxious mother reports symptoms that according to her and a parents' website require immunological diagnostics. She asks you to clarify which of the following could indicate primary immunodeficiency in her 1-year-old son: 1) three upper respiratory tract viral infections; 2) otitis media; 3) pneumonia; 4) recurrent oral aphthae; 5) persistent cradle cap; 6) lack of weight gain and the inhibition of normal development</w:t>
      </w:r>
    </w:p>
    <w:p>
      <w:pPr>
        <w:pStyle w:val="Meta"/>
        <w:keepNext/>
        <w:spacing w:after="20"/>
      </w:pPr>
      <w:r>
        <w:t>Uploaded pediatrics PDF • p.80  •  2026 ADJUDICATED  •  source key A -&gt; corrected E</w:t>
      </w:r>
    </w:p>
    <w:p>
      <w:pPr>
        <w:pStyle w:val="Answer"/>
        <w:keepNext/>
        <w:spacing w:after="20"/>
      </w:pPr>
      <w:r>
        <w:t>✅ FINAL -&gt; E: only 6</w:t>
      </w:r>
    </w:p>
    <w:p>
      <w:pPr>
        <w:spacing w:after="0"/>
        <w:ind w:left="115"/>
      </w:pPr>
      <w:r>
        <w:rPr>
          <w:sz w:val="16"/>
        </w:rPr>
        <w:t>🟩 6) lack of weight gain and the inhibition of normal development</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The source treats common isolated childhood problems as sufficient PID indicators. A persistent failure to thrive/developmental arrest is the strongest warning sign among these choices; the other single common events are not enough by themselves -&gt; 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only 6. Retain this as the single best answer for the clinical fact tested in this stem.</w:t>
            </w:r>
          </w:p>
        </w:tc>
      </w:tr>
    </w:tbl>
    <w:p>
      <w:pPr>
        <w:spacing w:after="0"/>
      </w:pPr>
    </w:p>
    <w:p>
      <w:pPr>
        <w:pStyle w:val="Question"/>
        <w:keepNext/>
        <w:spacing w:after="20"/>
      </w:pPr>
      <w:r>
        <w:t>Q254. A 12-year-old dyslectic boy complains of painful nodules on the abdomen. At least 8 spots of cafe au lait type with the diameter of about 10 mm were noted as well as freckle-like dots in the armpits. Which specialist outpatient clinic should he be immediately referred to?</w:t>
      </w:r>
    </w:p>
    <w:p>
      <w:pPr>
        <w:pStyle w:val="Meta"/>
        <w:keepNext/>
        <w:spacing w:after="20"/>
      </w:pPr>
      <w:r>
        <w:t>Uploaded pediatrics PDF • p.80  •  SOURCE-SETTLED</w:t>
      </w:r>
    </w:p>
    <w:p>
      <w:pPr>
        <w:pStyle w:val="Answer"/>
        <w:keepNext/>
        <w:spacing w:after="20"/>
      </w:pPr>
      <w:r>
        <w:t>✅ FINAL -&gt; E: neurological one, because the diagnostic of neurocutaneous conditions is necessary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neurological one, because the diagnostic of neurocutaneous conditions is necessary. Retain this as the single best answer for the clinical fact tested in this stem.</w:t>
            </w:r>
          </w:p>
        </w:tc>
      </w:tr>
    </w:tbl>
    <w:p>
      <w:pPr>
        <w:spacing w:after="0"/>
      </w:pPr>
    </w:p>
    <w:p>
      <w:pPr>
        <w:pStyle w:val="Question"/>
        <w:keepNext/>
        <w:spacing w:after="20"/>
      </w:pPr>
      <w:r>
        <w:t>Q255. Enteroviral infections in children DO NOT cause:</w:t>
      </w:r>
    </w:p>
    <w:p>
      <w:pPr>
        <w:pStyle w:val="Meta"/>
        <w:keepNext/>
        <w:spacing w:after="20"/>
      </w:pPr>
      <w:r>
        <w:t>Uploaded pediatrics PDF • p.80  •  SOURCE-SETTLED</w:t>
      </w:r>
    </w:p>
    <w:p>
      <w:pPr>
        <w:pStyle w:val="Answer"/>
        <w:keepNext/>
        <w:spacing w:after="20"/>
      </w:pPr>
      <w:r>
        <w:t>✅ FINAL -&gt; E: influenza</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meningitis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myocarditis and pericarditis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hand, foot and mouth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herpangina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influenza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influenza is the excluded/false choice. The table/true-set above shows what remains correct.</w:t>
            </w:r>
          </w:p>
        </w:tc>
      </w:tr>
    </w:tbl>
    <w:p>
      <w:pPr>
        <w:spacing w:after="0"/>
      </w:pPr>
    </w:p>
    <w:p>
      <w:pPr>
        <w:pStyle w:val="Question"/>
        <w:keepNext/>
        <w:spacing w:after="20"/>
      </w:pPr>
      <w:r>
        <w:t>Q256. Which of the following vaccines may be given to a woman at the 30th week of gestation? 1) against influenza (inactivated vaccine); 2) against chickenpox; 3) against tuberculosis; 4) against diphtheria, tetanus and pertussis (dTpa-an adult type of vaccine); 5) against measles, mumps and rubella</w:t>
      </w:r>
    </w:p>
    <w:p>
      <w:pPr>
        <w:pStyle w:val="Meta"/>
        <w:keepNext/>
        <w:spacing w:after="20"/>
      </w:pPr>
      <w:r>
        <w:t>Uploaded pediatrics PDF • p.81  •  2026 ADJUDICATED  •  source key A -&gt; corrected C</w:t>
      </w:r>
    </w:p>
    <w:p>
      <w:pPr>
        <w:pStyle w:val="Answer"/>
        <w:keepNext/>
        <w:spacing w:after="20"/>
      </w:pPr>
      <w:r>
        <w:t>✅ FINAL -&gt; C: 1,4</w:t>
      </w:r>
    </w:p>
    <w:p>
      <w:pPr>
        <w:spacing w:after="0"/>
        <w:ind w:left="115"/>
      </w:pPr>
      <w:r>
        <w:rPr>
          <w:sz w:val="16"/>
        </w:rPr>
        <w:t>🟩 1) against influenza (inactivated vaccine)</w:t>
      </w:r>
    </w:p>
    <w:p>
      <w:pPr>
        <w:spacing w:after="0"/>
        <w:ind w:left="115"/>
      </w:pPr>
      <w:r>
        <w:rPr>
          <w:sz w:val="16"/>
        </w:rPr>
        <w:t>🟩 4) against diphtheria, tetanus and pertussis (dTpa-an adult type of vaccine)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omits Tdap. Inactivated influenza vaccine and Tdap are both appropriate during pregnancy; live varicella, BCG and MMR are contraindicated -&gt;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1,4. Retain this as the single best answer for the clinical fact tested in this stem.</w:t>
            </w:r>
          </w:p>
        </w:tc>
      </w:tr>
    </w:tbl>
    <w:p>
      <w:pPr>
        <w:spacing w:after="0"/>
      </w:pPr>
    </w:p>
    <w:p>
      <w:pPr>
        <w:pStyle w:val="Question"/>
        <w:keepNext/>
        <w:spacing w:after="20"/>
      </w:pPr>
      <w:r>
        <w:t>Q257. Hypercalcemia may be caused by any of the following, EXCEPT for:</w:t>
      </w:r>
    </w:p>
    <w:p>
      <w:pPr>
        <w:pStyle w:val="Meta"/>
        <w:keepNext/>
        <w:spacing w:after="20"/>
      </w:pPr>
      <w:r>
        <w:t>Uploaded pediatrics PDF • p.81  •  SOURCE-SETTLED</w:t>
      </w:r>
    </w:p>
    <w:p>
      <w:pPr>
        <w:pStyle w:val="Answer"/>
        <w:keepNext/>
        <w:spacing w:after="20"/>
      </w:pPr>
      <w:r>
        <w:t>✅ FINAL -&gt; E: hypoparathyroidism</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overdosage of vitamin D</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necrosis of subcutaneous adipose tissue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immobilization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neuroblastoma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hypoparathyroidism</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hypoparathyroidism is the excluded/false choice. The table/true-set above shows what remains correct.</w:t>
            </w:r>
          </w:p>
        </w:tc>
      </w:tr>
    </w:tbl>
    <w:p>
      <w:pPr>
        <w:spacing w:after="0"/>
      </w:pPr>
    </w:p>
    <w:p>
      <w:pPr>
        <w:pStyle w:val="Question"/>
        <w:keepNext/>
        <w:spacing w:after="20"/>
      </w:pPr>
      <w:r>
        <w:t>Q258. Which of the following is the cytostatic of particularly high cardiotoxicity, which can lead to congestive heart failure?</w:t>
      </w:r>
    </w:p>
    <w:p>
      <w:pPr>
        <w:pStyle w:val="Meta"/>
        <w:keepNext/>
        <w:spacing w:after="20"/>
      </w:pPr>
      <w:r>
        <w:t>Uploaded pediatrics PDF • p.81  •  SOURCE-SETTLED</w:t>
      </w:r>
    </w:p>
    <w:p>
      <w:pPr>
        <w:pStyle w:val="Answer"/>
        <w:keepNext/>
        <w:spacing w:after="20"/>
      </w:pPr>
      <w:r>
        <w:t>✅ FINAL -&gt; C: doxorubicin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doxorubicin. Retain this as the single best answer for the clinical fact tested in this stem.</w:t>
            </w:r>
          </w:p>
        </w:tc>
      </w:tr>
    </w:tbl>
    <w:p>
      <w:pPr>
        <w:spacing w:after="0"/>
      </w:pPr>
    </w:p>
    <w:p>
      <w:pPr>
        <w:pStyle w:val="Question"/>
        <w:keepNext/>
        <w:spacing w:after="20"/>
      </w:pPr>
      <w:r>
        <w:t>Q259. Haemolytic-uraemic syndrome is:</w:t>
      </w:r>
    </w:p>
    <w:p>
      <w:pPr>
        <w:pStyle w:val="Meta"/>
        <w:keepNext/>
        <w:spacing w:after="20"/>
      </w:pPr>
      <w:r>
        <w:t>Uploaded pediatrics PDF • p.82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“HUS” is not one aetiology: typical STEC-HUS, complement-mediated atypical HUS and pneumococcal HUS differ. Severe ADAMTS13 deficiency instead indicates TTP. The option set conflates entities, so one universal answer is unsafe.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INVALID WORDING: “HUS” is heterogeneous. Typical HUS is most often Shiga-toxin-associated; complement-mediated atypical HUS and pneumococcal HUS are different entities. Severe ADAMTS13 deficiency points to TTP, not typical HUS.</w:t>
            </w:r>
          </w:p>
        </w:tc>
      </w:tr>
    </w:tbl>
    <w:p>
      <w:pPr>
        <w:spacing w:after="0"/>
      </w:pPr>
    </w:p>
    <w:p>
      <w:pPr>
        <w:pStyle w:val="Question"/>
        <w:keepNext/>
        <w:spacing w:after="20"/>
      </w:pPr>
      <w:r>
        <w:t>Q260. According to the current Polish National Program of Immunizations, which of the statements below is FALSE in case of a child with the birth weight of 1700g?</w:t>
      </w:r>
    </w:p>
    <w:p>
      <w:pPr>
        <w:pStyle w:val="Meta"/>
        <w:keepNext/>
        <w:spacing w:after="20"/>
      </w:pPr>
      <w:r>
        <w:t>Uploaded pediatrics PDF • p.82  •  SOURCE-SETTLED</w:t>
      </w:r>
    </w:p>
    <w:p>
      <w:pPr>
        <w:pStyle w:val="Answer"/>
        <w:keepNext/>
        <w:spacing w:after="20"/>
      </w:pPr>
      <w:r>
        <w:t>✅ FINAL -&gt; B: vaccination against hepatitis B should be postponed until the body weight has reached 2000 g</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BCG vaccination should be postponed until the body weight has reached 2000 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vaccination against hepatitis B should be postponed until the body weight has reached 2000 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as a mandatory vaccination against diphtheria, tetanus and pertussis a vaccine with an acellular pertussis component should be used</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as a mandatory vaccination the child should receive a conjugated pneumococcal vaccine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vaccination against measles, mumps and rubella should be given according to the chronological age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vaccination against hepatitis B should be postponed until the body weight has reached 2000 g is the excluded/false choice. The table/true-set above shows what remains correct.</w:t>
            </w:r>
          </w:p>
        </w:tc>
      </w:tr>
    </w:tbl>
    <w:p>
      <w:pPr>
        <w:spacing w:after="0"/>
      </w:pPr>
    </w:p>
    <w:p>
      <w:pPr>
        <w:pStyle w:val="Question"/>
        <w:keepNext/>
        <w:spacing w:after="20"/>
      </w:pPr>
      <w:r>
        <w:t>Q261. ¹²³I-metaiodobenzylguanidine (MIBG) scintigraphy is a method used in children for the diagnosis of:</w:t>
      </w:r>
    </w:p>
    <w:p>
      <w:pPr>
        <w:pStyle w:val="Meta"/>
        <w:keepNext/>
        <w:spacing w:after="20"/>
      </w:pPr>
      <w:r>
        <w:t>Uploaded pediatrics PDF • p.82  •  SOURCE-SETTLED</w:t>
      </w:r>
    </w:p>
    <w:p>
      <w:pPr>
        <w:pStyle w:val="Answer"/>
        <w:keepNext/>
        <w:spacing w:after="20"/>
      </w:pPr>
      <w:r>
        <w:t>✅ FINAL -&gt; B: neuroblastoma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neuroblastoma. Retain this as the single best answer for the clinical fact tested in this stem.</w:t>
            </w:r>
          </w:p>
        </w:tc>
      </w:tr>
    </w:tbl>
    <w:p>
      <w:pPr>
        <w:spacing w:after="0"/>
      </w:pPr>
    </w:p>
    <w:p>
      <w:pPr>
        <w:pStyle w:val="Question"/>
        <w:keepNext/>
        <w:spacing w:after="20"/>
      </w:pPr>
      <w:r>
        <w:t>Q262. Secondary drug-induced diabetes can occur after the following drugs EXCEPT for:</w:t>
      </w:r>
    </w:p>
    <w:p>
      <w:pPr>
        <w:pStyle w:val="Meta"/>
        <w:keepNext/>
        <w:spacing w:after="20"/>
      </w:pPr>
      <w:r>
        <w:t>Uploaded pediatrics PDF • p.83  •  SOURCE-SETTLED</w:t>
      </w:r>
    </w:p>
    <w:p>
      <w:pPr>
        <w:pStyle w:val="Answer"/>
        <w:keepNext/>
        <w:spacing w:after="20"/>
      </w:pPr>
      <w:r>
        <w:t>✅ FINAL -&gt; E: vildagliptin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pentamidine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L-asparaginase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cyclosporine 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prednisone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vildagliptin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vildagliptin is the excluded/false choice. The table/true-set above shows what remains correct.</w:t>
            </w:r>
          </w:p>
        </w:tc>
      </w:tr>
    </w:tbl>
    <w:p>
      <w:pPr>
        <w:spacing w:after="0"/>
      </w:pPr>
    </w:p>
    <w:p>
      <w:pPr>
        <w:pStyle w:val="Question"/>
        <w:keepNext/>
        <w:spacing w:after="20"/>
      </w:pPr>
      <w:r>
        <w:t>Q263. Which of the following symptoms are typical of systemic lupus erythematosus?</w:t>
      </w:r>
    </w:p>
    <w:p>
      <w:pPr>
        <w:pStyle w:val="Meta"/>
        <w:keepNext/>
        <w:spacing w:after="20"/>
      </w:pPr>
      <w:r>
        <w:t>Uploaded pediatrics PDF • p.83  •  SOURCE-SETTLED</w:t>
      </w:r>
    </w:p>
    <w:p>
      <w:pPr>
        <w:pStyle w:val="Answer"/>
        <w:keepNext/>
        <w:spacing w:after="20"/>
      </w:pPr>
      <w:r>
        <w:t>✅ FINAL -&gt; C: photosensitivity, headache, pancytopenia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photosensitivity, headache, pancytopenia. Retain this as the single best answer for the clinical fact tested in this stem.</w:t>
            </w:r>
          </w:p>
        </w:tc>
      </w:tr>
    </w:tbl>
    <w:p>
      <w:pPr>
        <w:spacing w:after="0"/>
      </w:pPr>
    </w:p>
    <w:p>
      <w:pPr>
        <w:pStyle w:val="Question"/>
        <w:keepNext/>
        <w:spacing w:after="20"/>
      </w:pPr>
      <w:r>
        <w:t>Q264. A 6-year-old boy demonstrated itchy maculopapular rash and nasal congestion twice after the ingestion of natural yogurt. The symptoms persisted up to several hours. The boy's parents suspect that their child has signs of allergy to cow milk protein. Which of the following tests would be the best to diagnose food allergy?</w:t>
      </w:r>
    </w:p>
    <w:p>
      <w:pPr>
        <w:pStyle w:val="Meta"/>
        <w:keepNext/>
        <w:spacing w:after="20"/>
      </w:pPr>
      <w:r>
        <w:t>Uploaded pediatrics PDF • p.83  •  SOURCE-SETTLED</w:t>
      </w:r>
    </w:p>
    <w:p>
      <w:pPr>
        <w:pStyle w:val="Answer"/>
        <w:keepNext/>
        <w:spacing w:after="20"/>
      </w:pPr>
      <w:r>
        <w:t>✅ FINAL -&gt; C: double blind, placebo-controlled food challenge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Food allergy diagnosis starts with a compatible history; targeted IgE testing supports sensitization, while supervised oral food challenge is the reference standard when needed.</w:t>
            </w:r>
          </w:p>
        </w:tc>
      </w:tr>
    </w:tbl>
    <w:p>
      <w:pPr>
        <w:spacing w:after="0"/>
      </w:pPr>
    </w:p>
    <w:p>
      <w:pPr>
        <w:pStyle w:val="Question"/>
        <w:keepNext/>
        <w:spacing w:after="20"/>
      </w:pPr>
      <w:r>
        <w:t>Q265. Meningeal irritation symptoms observed in children include: 1) Flatau’s sign; 2) Brudzinski’s symphyseal sign; 3) Lasègue’s sign; 4) Amoss’ sign; 5) Kernig’s sign</w:t>
      </w:r>
    </w:p>
    <w:p>
      <w:pPr>
        <w:pStyle w:val="Meta"/>
        <w:keepNext/>
        <w:spacing w:after="20"/>
      </w:pPr>
      <w:r>
        <w:t>Uploaded pediatrics PDF • p.84  •  2026 ADJUDICATED  •  source key A -&gt; corrected C</w:t>
      </w:r>
    </w:p>
    <w:p>
      <w:pPr>
        <w:pStyle w:val="Answer"/>
        <w:keepNext/>
        <w:spacing w:after="20"/>
      </w:pPr>
      <w:r>
        <w:t>✅ FINAL -&gt; C: 1,2,4,5</w:t>
      </w:r>
    </w:p>
    <w:p>
      <w:pPr>
        <w:spacing w:after="0"/>
        <w:ind w:left="115"/>
      </w:pPr>
      <w:r>
        <w:rPr>
          <w:sz w:val="16"/>
        </w:rPr>
        <w:t>🟩 1) Flatau’s sign</w:t>
      </w:r>
    </w:p>
    <w:p>
      <w:pPr>
        <w:spacing w:after="0"/>
        <w:ind w:left="115"/>
      </w:pPr>
      <w:r>
        <w:rPr>
          <w:sz w:val="16"/>
        </w:rPr>
        <w:t>🟩 2) Brudzinski’s symphyseal sign</w:t>
      </w:r>
    </w:p>
    <w:p>
      <w:pPr>
        <w:spacing w:after="0"/>
        <w:ind w:left="115"/>
      </w:pPr>
      <w:r>
        <w:rPr>
          <w:sz w:val="16"/>
        </w:rPr>
        <w:t>🟩 4) Amoss’ sign</w:t>
      </w:r>
    </w:p>
    <w:p>
      <w:pPr>
        <w:spacing w:after="0"/>
        <w:ind w:left="115"/>
      </w:pPr>
      <w:r>
        <w:rPr>
          <w:sz w:val="16"/>
        </w:rPr>
        <w:t>🟩 5) Kernig’s sign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Lasegue, a radicular/sciatic stretch sign. Flatau, Brudzinski symphyseal, Amoss and Kernig are meningeal irritation signs -&gt;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1,2,4,5. Retain this as the single best answer for the clinical fact tested in this stem.</w:t>
            </w:r>
          </w:p>
        </w:tc>
      </w:tr>
    </w:tbl>
    <w:p>
      <w:pPr>
        <w:spacing w:after="0"/>
      </w:pPr>
    </w:p>
    <w:p>
      <w:pPr>
        <w:pStyle w:val="Question"/>
        <w:keepNext/>
        <w:spacing w:after="20"/>
      </w:pPr>
      <w:r>
        <w:t>Q266. The presence of abscesses, emphysema bladders, pneumothorax and pleural abscess in the radiological image of the lungs in a child indicates the diagnosis of:</w:t>
      </w:r>
    </w:p>
    <w:p>
      <w:pPr>
        <w:pStyle w:val="Meta"/>
        <w:keepNext/>
        <w:spacing w:after="20"/>
      </w:pPr>
      <w:r>
        <w:t>Uploaded pediatrics PDF • p.84  •  2026 ADJUDICATED</w:t>
      </w:r>
    </w:p>
    <w:p>
      <w:pPr>
        <w:pStyle w:val="Answer"/>
        <w:keepNext/>
        <w:spacing w:after="20"/>
      </w:pPr>
      <w:r>
        <w:t>✅ FINAL -&gt; B: staphylococcal pneumonia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staphylococcal pneumonia. Retain this as the single best answer for the clinical fact tested in this stem.</w:t>
            </w:r>
          </w:p>
        </w:tc>
      </w:tr>
    </w:tbl>
    <w:p>
      <w:pPr>
        <w:spacing w:after="0"/>
      </w:pPr>
    </w:p>
    <w:p>
      <w:pPr>
        <w:pStyle w:val="Question"/>
        <w:keepNext/>
        <w:spacing w:after="20"/>
      </w:pPr>
      <w:r>
        <w:t>Q267. Subacute sclerosing panencephalitis (SSPE) occurs with higher rate in children suffering in the early childhood (under 2 years of age) from:</w:t>
      </w:r>
    </w:p>
    <w:p>
      <w:pPr>
        <w:pStyle w:val="Meta"/>
        <w:keepNext/>
        <w:spacing w:after="20"/>
      </w:pPr>
      <w:r>
        <w:t>Uploaded pediatrics PDF • p.84  •  SOURCE-SETTLED</w:t>
      </w:r>
    </w:p>
    <w:p>
      <w:pPr>
        <w:pStyle w:val="Answer"/>
        <w:keepNext/>
        <w:spacing w:after="20"/>
      </w:pPr>
      <w:r>
        <w:t>✅ FINAL -&gt; A: measles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measles. Retain this as the single best answer for the clinical fact tested in this stem.</w:t>
            </w:r>
          </w:p>
        </w:tc>
      </w:tr>
    </w:tbl>
    <w:p>
      <w:pPr>
        <w:spacing w:after="0"/>
      </w:pPr>
    </w:p>
    <w:p>
      <w:pPr>
        <w:pStyle w:val="Question"/>
        <w:keepNext/>
        <w:spacing w:after="20"/>
      </w:pPr>
      <w:r>
        <w:t>Q268. In the case of erythema migrans diagnosed in a 4-year-old boy the following antibiotics can be used: 1) amoxicillin; 2) doxycycline; 3) cefuroxime axetil; 4) azithromycin; 5) clarithromycin</w:t>
      </w:r>
    </w:p>
    <w:p>
      <w:pPr>
        <w:pStyle w:val="Meta"/>
        <w:keepNext/>
        <w:spacing w:after="20"/>
      </w:pPr>
      <w:r>
        <w:t>Uploaded pediatrics PDF • p.85  •  2026 VERIFIED - CAVEAT</w:t>
      </w:r>
    </w:p>
    <w:p>
      <w:pPr>
        <w:pStyle w:val="Answer"/>
        <w:keepNext/>
        <w:spacing w:after="20"/>
      </w:pPr>
      <w:r>
        <w:t>✅ FINAL -&gt; A: 1,2,3</w:t>
      </w:r>
    </w:p>
    <w:p>
      <w:pPr>
        <w:spacing w:after="0"/>
        <w:ind w:left="115"/>
      </w:pPr>
      <w:r>
        <w:rPr>
          <w:sz w:val="16"/>
        </w:rPr>
        <w:t>🟩 1) amoxicillin</w:t>
      </w:r>
    </w:p>
    <w:p>
      <w:pPr>
        <w:spacing w:after="0"/>
        <w:ind w:left="115"/>
      </w:pPr>
      <w:r>
        <w:rPr>
          <w:sz w:val="16"/>
        </w:rPr>
        <w:t>🟩 2) doxycycline</w:t>
      </w:r>
    </w:p>
    <w:p>
      <w:pPr>
        <w:spacing w:after="0"/>
        <w:ind w:left="115"/>
      </w:pPr>
      <w:r>
        <w:rPr>
          <w:sz w:val="16"/>
        </w:rPr>
        <w:t>🟩 3) cefuroxime axetil</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Current Lyme erythema migrans therapy includes doxycycline, amoxicillin or cefuroxime; short-course doxycycline is acceptable in children of any age when indicated.</w:t>
            </w:r>
          </w:p>
        </w:tc>
      </w:tr>
    </w:tbl>
    <w:p>
      <w:pPr>
        <w:spacing w:after="0"/>
      </w:pPr>
    </w:p>
    <w:p>
      <w:pPr>
        <w:pStyle w:val="Question"/>
        <w:keepNext/>
        <w:spacing w:after="20"/>
      </w:pPr>
      <w:r>
        <w:t>Q269. Which of the following is the most common cause of haemolytic-uraemic syndrome in children?</w:t>
      </w:r>
    </w:p>
    <w:p>
      <w:pPr>
        <w:pStyle w:val="Meta"/>
        <w:keepNext/>
        <w:spacing w:after="20"/>
      </w:pPr>
      <w:r>
        <w:t>Uploaded pediatrics PDF • p.85  •  SOURCE-SETTLED</w:t>
      </w:r>
    </w:p>
    <w:p>
      <w:pPr>
        <w:pStyle w:val="Answer"/>
        <w:keepNext/>
        <w:spacing w:after="20"/>
      </w:pPr>
      <w:r>
        <w:t>✅ FINAL -&gt; C: contact with a person suffering from diarrhea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contact with a person suffering from diarrhea. Retain this as the single best answer for the clinical fact tested in this stem.</w:t>
            </w:r>
          </w:p>
        </w:tc>
      </w:tr>
    </w:tbl>
    <w:p>
      <w:pPr>
        <w:spacing w:after="0"/>
      </w:pPr>
    </w:p>
    <w:p>
      <w:pPr>
        <w:pStyle w:val="Question"/>
        <w:keepNext/>
        <w:spacing w:after="20"/>
      </w:pPr>
      <w:r>
        <w:t>Q270. Which of the following are used in the treatment of von Willebrand disease? 1) factor VIII concentrate with von Willebrand factor; 2) factor IX concentrate; 3) intravenous immunoglobulins; 4) dexamethasone; 5) desmopressin</w:t>
      </w:r>
    </w:p>
    <w:p>
      <w:pPr>
        <w:pStyle w:val="Meta"/>
        <w:keepNext/>
        <w:spacing w:after="20"/>
      </w:pPr>
      <w:r>
        <w:t>Uploaded pediatrics PDF • p.85  •  2026 ADJUDICATED  •  source key A -&gt; corrected B</w:t>
      </w:r>
    </w:p>
    <w:p>
      <w:pPr>
        <w:pStyle w:val="Answer"/>
        <w:keepNext/>
        <w:spacing w:after="20"/>
      </w:pPr>
      <w:r>
        <w:t>✅ FINAL -&gt; B: 1,5</w:t>
      </w:r>
    </w:p>
    <w:p>
      <w:pPr>
        <w:spacing w:after="0"/>
        <w:ind w:left="115"/>
      </w:pPr>
      <w:r>
        <w:rPr>
          <w:sz w:val="16"/>
        </w:rPr>
        <w:t>🟩 1) factor VIII concentrate with von Willebrand factor</w:t>
      </w:r>
    </w:p>
    <w:p>
      <w:pPr>
        <w:spacing w:after="0"/>
        <w:ind w:left="115"/>
      </w:pPr>
      <w:r>
        <w:rPr>
          <w:sz w:val="16"/>
        </w:rPr>
        <w:t>🟩 5) desmopressin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factor IX, IVIG and dexamethasone. vWD treatment uses desmopressin in suitable patients and vWF-containing factor concentrate when needed -&gt; 1,5 =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1,5. Retain this as the single best answer for the clinical fact tested in this stem.</w:t>
            </w:r>
          </w:p>
        </w:tc>
      </w:tr>
    </w:tbl>
    <w:p>
      <w:pPr>
        <w:spacing w:after="0"/>
      </w:pPr>
    </w:p>
    <w:p>
      <w:pPr>
        <w:pStyle w:val="Heading1"/>
        <w:keepNext w:val="0"/>
        <w:spacing w:after="40"/>
      </w:pPr>
      <w:r>
        <w:rPr>
          <w:b w:val="0"/>
        </w:rPr>
        <w:t>Q271-Q300</w:t>
      </w:r>
    </w:p>
    <w:p>
      <w:pPr>
        <w:pStyle w:val="Question"/>
        <w:keepNext/>
        <w:spacing w:after="20"/>
      </w:pPr>
      <w:r>
        <w:t>Q271. A 2-year-old boy was admitted to the hospital because of a high fever in the last 7 days and neck lymphadenopathy. On the 5th day of the fever maculopapular eruptions occurred in the area of the crotch and on the trunk. Conjunctivitis, red lips and „strawberry” tongue were also noted. Laboratory tests showed elevated markers of inflammation (CRP), thrombocytosis, anemia, ALT = 100 U/L, AST = 85 U/L, normal coagulation tests. Which of the following diagnoses is the most probable?</w:t>
      </w:r>
    </w:p>
    <w:p>
      <w:pPr>
        <w:pStyle w:val="Meta"/>
        <w:keepNext/>
        <w:spacing w:after="20"/>
      </w:pPr>
      <w:r>
        <w:t>Uploaded pediatrics PDF • p.86  •  2026 ADJUDICATED</w:t>
      </w:r>
    </w:p>
    <w:p>
      <w:pPr>
        <w:pStyle w:val="Answer"/>
        <w:keepNext/>
        <w:spacing w:after="20"/>
      </w:pPr>
      <w:r>
        <w:t>✅ FINAL -&gt; B: Kawasaki disease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Kawasaki disease. Retain this as the single best answer for the clinical fact tested in this stem.</w:t>
            </w:r>
          </w:p>
        </w:tc>
      </w:tr>
    </w:tbl>
    <w:p>
      <w:pPr>
        <w:spacing w:after="0"/>
      </w:pPr>
    </w:p>
    <w:p>
      <w:pPr>
        <w:pStyle w:val="Question"/>
        <w:keepNext/>
        <w:spacing w:after="20"/>
      </w:pPr>
      <w:r>
        <w:t>Q272. Which of the following is used for the prophylaxis or the treatment of bleeding in von Willebrand disease?</w:t>
      </w:r>
    </w:p>
    <w:p>
      <w:pPr>
        <w:pStyle w:val="Meta"/>
        <w:keepNext/>
        <w:spacing w:after="20"/>
      </w:pPr>
      <w:r>
        <w:t>Uploaded pediatrics PDF • p.86  •  SOURCE-SETTLED</w:t>
      </w:r>
    </w:p>
    <w:p>
      <w:pPr>
        <w:pStyle w:val="Answer"/>
        <w:keepNext/>
        <w:spacing w:after="20"/>
      </w:pPr>
      <w:r>
        <w:t>✅ FINAL -&gt; A: desmopressin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desmopressin. Retain this as the single best answer for the clinical fact tested in this stem.</w:t>
            </w:r>
          </w:p>
        </w:tc>
      </w:tr>
    </w:tbl>
    <w:p>
      <w:pPr>
        <w:spacing w:after="0"/>
      </w:pPr>
    </w:p>
    <w:p>
      <w:pPr>
        <w:pStyle w:val="Question"/>
        <w:keepNext/>
        <w:spacing w:after="20"/>
      </w:pPr>
      <w:r>
        <w:t>Q273. The most common cause of idiopathic nephrotic syndrome in children is:</w:t>
      </w:r>
    </w:p>
    <w:p>
      <w:pPr>
        <w:pStyle w:val="Meta"/>
        <w:keepNext/>
        <w:spacing w:after="20"/>
      </w:pPr>
      <w:r>
        <w:t>Uploaded pediatrics PDF • p.86  •  SOURCE-SETTLED</w:t>
      </w:r>
    </w:p>
    <w:p>
      <w:pPr>
        <w:pStyle w:val="Answer"/>
        <w:keepNext/>
        <w:spacing w:after="20"/>
      </w:pPr>
      <w:r>
        <w:t>✅ FINAL -&gt; A: minimal change nephropathy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Nephrotic syndrome = heavy proteinuria, hypoalbuminaemia, oedema and hyperlipidaemia; minimal-change disease is common in young children and is usually steroid-responsive.</w:t>
            </w:r>
          </w:p>
        </w:tc>
      </w:tr>
    </w:tbl>
    <w:p>
      <w:pPr>
        <w:spacing w:after="0"/>
      </w:pPr>
    </w:p>
    <w:p>
      <w:pPr>
        <w:pStyle w:val="Question"/>
        <w:keepNext/>
        <w:spacing w:after="20"/>
      </w:pPr>
      <w:r>
        <w:t>Q274. Jaundice, low hemoglobin levels, high reticulocyte count, elevated indirect bilirubin levels, negative direct antiglobulin test, decreased erythrocyte osmotic resistance and abnormal EMA test result point to:</w:t>
      </w:r>
    </w:p>
    <w:p>
      <w:pPr>
        <w:pStyle w:val="Meta"/>
        <w:keepNext/>
        <w:spacing w:after="20"/>
      </w:pPr>
      <w:r>
        <w:t>Uploaded pediatrics PDF • p.87  •  SOURCE-SETTLED</w:t>
      </w:r>
    </w:p>
    <w:p>
      <w:pPr>
        <w:pStyle w:val="Answer"/>
        <w:keepNext/>
        <w:spacing w:after="20"/>
      </w:pPr>
      <w:r>
        <w:t>✅ FINAL -&gt; E: spherocytosis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spherocytosis. Retain this as the single best answer for the clinical fact tested in this stem.</w:t>
            </w:r>
          </w:p>
        </w:tc>
      </w:tr>
    </w:tbl>
    <w:p>
      <w:pPr>
        <w:spacing w:after="0"/>
      </w:pPr>
    </w:p>
    <w:p>
      <w:pPr>
        <w:pStyle w:val="Question"/>
        <w:keepNext/>
        <w:spacing w:after="20"/>
      </w:pPr>
      <w:r>
        <w:t>Q275. A previously healthy 14-year-old girl comes to the physician because of a low-grade fever and a non-productive cough lasted for 7 days. Her temperature is 37.7°C. A few scattered inspiratory crackles are audible. An x-ray of the chest shows interstitial infiltrates and enlarged hilar lymph nodes. Which of the following is the most appropriate initial pharmacotherapy?</w:t>
      </w:r>
    </w:p>
    <w:p>
      <w:pPr>
        <w:pStyle w:val="Meta"/>
        <w:keepNext/>
        <w:spacing w:after="20"/>
      </w:pPr>
      <w:r>
        <w:t>Uploaded pediatrics PDF • p.87  •  2026 ADJUDICATED</w:t>
      </w:r>
    </w:p>
    <w:p>
      <w:pPr>
        <w:pStyle w:val="Answer"/>
        <w:keepNext/>
        <w:spacing w:after="20"/>
      </w:pPr>
      <w:r>
        <w:t>✅ FINAL -&gt; E: clarithromycin or azithromycin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clarithromycin or azithromycin. Retain this as the single best answer for the clinical fact tested in this stem.</w:t>
            </w:r>
          </w:p>
        </w:tc>
      </w:tr>
    </w:tbl>
    <w:p>
      <w:pPr>
        <w:spacing w:after="0"/>
      </w:pPr>
    </w:p>
    <w:p>
      <w:pPr>
        <w:pStyle w:val="Question"/>
        <w:keepNext/>
        <w:spacing w:after="20"/>
      </w:pPr>
      <w:r>
        <w:t>Q276. A 7-month-old boy presented with a 2-day history of fever up to 39 °C. General condition was good. Physical exam revealed pharyngitis only. On the day 3 temperature normalized and multiform macular, pink-red rush fading under pressure was observed,. What is the most probable aetiology of the presented case?</w:t>
      </w:r>
    </w:p>
    <w:p>
      <w:pPr>
        <w:pStyle w:val="Meta"/>
        <w:keepNext/>
        <w:spacing w:after="20"/>
      </w:pPr>
      <w:r>
        <w:t>Uploaded pediatrics PDF • p.87  •  SOURCE-SETTLED</w:t>
      </w:r>
    </w:p>
    <w:p>
      <w:pPr>
        <w:pStyle w:val="Answer"/>
        <w:keepNext/>
        <w:spacing w:after="20"/>
      </w:pPr>
      <w:r>
        <w:t>✅ FINAL -&gt; B: human herpes virus type 6 (HHV-6)</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human herpes virus type 6 (HHV-6). Retain this as the single best answer for the clinical fact tested in this stem.</w:t>
            </w:r>
          </w:p>
        </w:tc>
      </w:tr>
    </w:tbl>
    <w:p>
      <w:pPr>
        <w:spacing w:after="0"/>
      </w:pPr>
    </w:p>
    <w:p>
      <w:pPr>
        <w:pStyle w:val="Question"/>
        <w:keepNext/>
        <w:spacing w:after="20"/>
      </w:pPr>
      <w:r>
        <w:t>Q277. Pleocytosis of 600 cell/µl, with high neutrophil prevalence, high protein concentration (1.5 g/l), high lactic acid concentration, and decreased glucose concentration (decreased cerebrospinal fluid-to-serum ratio) in cerebrospinal fluid analysis points to: 1) bacterial meningitis; 2) viral meningitis; 3) tuberculous meningitis; 4) a necessity for immediate antibiotic therapy; 5) a necessity for antibiotic therapy after positive cerebrospinal fluid culture is obtained</w:t>
      </w:r>
    </w:p>
    <w:p>
      <w:pPr>
        <w:pStyle w:val="Meta"/>
        <w:keepNext/>
        <w:spacing w:after="20"/>
      </w:pPr>
      <w:r>
        <w:t>Uploaded pediatrics PDF • p.88  •  2026 ADJUDICATED  •  source key A -&gt; corrected B</w:t>
      </w:r>
    </w:p>
    <w:p>
      <w:pPr>
        <w:pStyle w:val="Answer"/>
        <w:keepNext/>
        <w:spacing w:after="20"/>
      </w:pPr>
      <w:r>
        <w:t>✅ FINAL -&gt; B: 1,4</w:t>
      </w:r>
    </w:p>
    <w:p>
      <w:pPr>
        <w:spacing w:after="0"/>
        <w:ind w:left="115"/>
      </w:pPr>
      <w:r>
        <w:rPr>
          <w:sz w:val="16"/>
        </w:rPr>
        <w:t>🟩 1) bacterial meningitis</w:t>
      </w:r>
    </w:p>
    <w:p>
      <w:pPr>
        <w:spacing w:after="0"/>
        <w:ind w:left="115"/>
      </w:pPr>
      <w:r>
        <w:rPr>
          <w:sz w:val="16"/>
        </w:rPr>
        <w:t>🟩 4) a necessity for immediate antibiotic therapy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The source key is attached to an option that disappears in the PDF extraction. The CSF pattern is bacterial meningitis and requires immediate empiric antibiotics, so the visible combination 1 + 4 is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LAYOUT CORRECTION: the displayed option A is missing. The clinically correct combination is 1 and 4; the source layout/key is malformed.</w:t>
            </w:r>
          </w:p>
        </w:tc>
      </w:tr>
    </w:tbl>
    <w:p>
      <w:pPr>
        <w:spacing w:after="0"/>
      </w:pPr>
    </w:p>
    <w:p>
      <w:pPr>
        <w:pStyle w:val="Question"/>
        <w:keepNext/>
        <w:spacing w:after="20"/>
      </w:pPr>
      <w:r>
        <w:t>Q278. The treatment recommended for acute sublaryngeal infection may include: 1) intramuscular dexamethasone; 2) inhalled budesonide; 3) inhalled adrenaline; 4) oral prednisone; 5) intramuscular adrenaline</w:t>
      </w:r>
    </w:p>
    <w:p>
      <w:pPr>
        <w:pStyle w:val="Meta"/>
        <w:keepNext/>
        <w:spacing w:after="20"/>
      </w:pPr>
      <w:r>
        <w:t>Uploaded pediatrics PDF • p.88  •  2026 ADJUDICATED  •  source key A -&gt; corrected E</w:t>
      </w:r>
    </w:p>
    <w:p>
      <w:pPr>
        <w:pStyle w:val="Answer"/>
        <w:keepNext/>
        <w:spacing w:after="20"/>
      </w:pPr>
      <w:r>
        <w:t>✅ FINAL -&gt; E: 1,2,3,4</w:t>
      </w:r>
    </w:p>
    <w:p>
      <w:pPr>
        <w:spacing w:after="0"/>
        <w:ind w:left="115"/>
      </w:pPr>
      <w:r>
        <w:rPr>
          <w:sz w:val="16"/>
        </w:rPr>
        <w:t>🟩 1) intramuscular dexamethasone</w:t>
      </w:r>
    </w:p>
    <w:p>
      <w:pPr>
        <w:spacing w:after="0"/>
        <w:ind w:left="115"/>
      </w:pPr>
      <w:r>
        <w:rPr>
          <w:sz w:val="16"/>
        </w:rPr>
        <w:t>🟩 2) inhalled budesonide</w:t>
      </w:r>
    </w:p>
    <w:p>
      <w:pPr>
        <w:spacing w:after="0"/>
        <w:ind w:left="115"/>
      </w:pPr>
      <w:r>
        <w:rPr>
          <w:sz w:val="16"/>
        </w:rPr>
        <w:t>🟩 3) inhalled adrenaline</w:t>
      </w:r>
    </w:p>
    <w:p>
      <w:pPr>
        <w:spacing w:after="0"/>
        <w:ind w:left="115"/>
      </w:pPr>
      <w:r>
        <w:rPr>
          <w:sz w:val="16"/>
        </w:rPr>
        <w:t>🟩 4) oral prednisone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omits accepted steroid/adrenaline routes. Croup treatment can include dexamethasone, nebulized budesonide and nebulized epinephrine; oral prednisolone can be used in some settings, whereas IM adrenaline is not routine -&gt; 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Croup: corticosteroid (usually dexamethasone; nebulized budesonide is an alternative) + nebulized epinephrine for moderate/severe disease. IM epinephrine is anaphylaxis treatment, not routine croup treatment.</w:t>
            </w:r>
          </w:p>
        </w:tc>
      </w:tr>
    </w:tbl>
    <w:p>
      <w:pPr>
        <w:spacing w:after="0"/>
      </w:pPr>
    </w:p>
    <w:p>
      <w:pPr>
        <w:pStyle w:val="Question"/>
        <w:keepNext/>
        <w:spacing w:after="20"/>
      </w:pPr>
      <w:r>
        <w:t>Q279. A control chest radiography may be indicated in children treated for pneumonia in the case of: 1) persistent abnormalities on auscultation (at the end of treatment); 2) presence of lung abscess in previous exam; 3) presence of atelectasis in previous exam; 4) presence of pleural exudate in previous exam; 5) severe course of pneumonia</w:t>
      </w:r>
    </w:p>
    <w:p>
      <w:pPr>
        <w:pStyle w:val="Meta"/>
        <w:keepNext/>
        <w:spacing w:after="20"/>
      </w:pPr>
      <w:r>
        <w:t>Uploaded pediatrics PDF • p.88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merges C/D options, and modern CAP guidance does not recommend routine follow-up radiography after uncomplicated recovery. Repeat imaging is selective for persistent/recurrent disease or complications, so the legacy combination cannot be safely used.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INVALID/MALFORMED: the option text is merged in the source. Modern CAP care does not require routine follow-up chest radiography after uncomplicated clinical recovery; repeat imaging is reserved for persistent/recurrent symptoms or complications.</w:t>
            </w:r>
          </w:p>
        </w:tc>
      </w:tr>
    </w:tbl>
    <w:p>
      <w:pPr>
        <w:spacing w:after="0"/>
      </w:pPr>
    </w:p>
    <w:p>
      <w:pPr>
        <w:pStyle w:val="Question"/>
        <w:keepNext/>
        <w:spacing w:after="20"/>
      </w:pPr>
      <w:r>
        <w:t>Q280. The mother of a 4-year-old child (with uncontrolled asthma) has been diagnosed with influenza (she has been symptomatic since yesterday). The child is a household contact to the mother. Please indicate the appropriate treatment for the child: 1) start oseltamivir (neuraminidase inhibitor) at a prophylactic dose; 2) recommend seeing the doctor immediately if the symptoms of influenza develop in the child; 3) start oseltamivir at a therapeutic dose if the child has a positive diagnostic test for influenza; 4) start oseltamivir at a prophylactic dose only when the child is symptomatic or has a…</w:t>
      </w:r>
    </w:p>
    <w:p>
      <w:pPr>
        <w:pStyle w:val="Meta"/>
        <w:keepNext/>
        <w:spacing w:after="20"/>
      </w:pPr>
      <w:r>
        <w:t>Uploaded pediatrics PDF • p.89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cuts off numbered statements needed to choose the answer. No combination can be audited without inventing missing source content.</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TRUNCATION: the stem cuts off statements 4-5. For a high-risk child exposed to influenza, prompt clinician contact and age-appropriate oseltamivir post-exposure prophylaxis can be considered when started within the recommended window; treat promptly if illness develops.</w:t>
            </w:r>
          </w:p>
        </w:tc>
      </w:tr>
    </w:tbl>
    <w:p>
      <w:pPr>
        <w:spacing w:after="0"/>
      </w:pPr>
    </w:p>
    <w:p>
      <w:pPr>
        <w:pStyle w:val="Question"/>
        <w:keepNext/>
        <w:spacing w:after="20"/>
      </w:pPr>
      <w:r>
        <w:t>Q281. The parents checked at evening hours into emergency dept. with a 12-year-old son who suffered from nausea, vomiting, pain during micturition that radiated to the left groin area, and left lumbar pain since morning. On physical examination, tenderness in the abdominal area and positive Goldflam syndrome on the left side were noted. Laboratory test results revealed normal blood cell count and kidney function, increased CRP, and erythrocyturia in urinalysis. Abdomen ultrasound showed left-sided hydronephrosis. The left ureter was not visible. The right diagnosis is:</w:t>
      </w:r>
    </w:p>
    <w:p>
      <w:pPr>
        <w:pStyle w:val="Meta"/>
        <w:keepNext/>
        <w:spacing w:after="20"/>
      </w:pPr>
      <w:r>
        <w:t>Uploaded pediatrics PDF • p.89  •  SOURCE-SETTLED</w:t>
      </w:r>
    </w:p>
    <w:p>
      <w:pPr>
        <w:pStyle w:val="Answer"/>
        <w:keepNext/>
        <w:spacing w:after="20"/>
      </w:pPr>
      <w:r>
        <w:t>✅ FINAL -&gt; A: urinary system stones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urinary system stones. Retain this as the single best answer for the clinical fact tested in this stem.</w:t>
            </w:r>
          </w:p>
        </w:tc>
      </w:tr>
    </w:tbl>
    <w:p>
      <w:pPr>
        <w:spacing w:after="0"/>
      </w:pPr>
    </w:p>
    <w:p>
      <w:pPr>
        <w:pStyle w:val="Question"/>
        <w:keepNext/>
        <w:spacing w:after="20"/>
      </w:pPr>
      <w:r>
        <w:t>Q282. Indicate which of the statements regarding children with confirmed COVID-19 infection are true: 1) over 80% of the children tested have mild infection (are mildly symptomatic or asymptomatic); 2) the high risk groups include, between others, newborns, children with chronic kidney disease, children with obesity; 3) infants and children under 2 years of age always need to be seen by a doctor; 4) oxygen saturation measurement is an essential part of the examination; 5) the markers that can be useful to monitor the cytokine storm include IL-6, ferritin, LDH, and D- dimers</w:t>
      </w:r>
    </w:p>
    <w:p>
      <w:pPr>
        <w:pStyle w:val="Meta"/>
        <w:keepNext/>
        <w:spacing w:after="20"/>
      </w:pPr>
      <w:r>
        <w:t>Uploaded pediatrics PDF • p.90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COVID-19 statements are tied to an earlier pandemic-era epidemiology/vaccine context. Current recommendations and product availability have changed, so a fixed old combination should not be memorized.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OUTDATED COVID ITEM: most paediatric COVID remains mild, but age &lt;2 alone does not mean every child must be examined in person. Assess severity clinically (including oxygenation when indicated); inflammatory markers such as ferritin/D-dimer are reserved for significant disease/MIS-C evaluation, not routine mild infection.</w:t>
            </w:r>
          </w:p>
        </w:tc>
      </w:tr>
    </w:tbl>
    <w:p>
      <w:pPr>
        <w:spacing w:after="0"/>
      </w:pPr>
    </w:p>
    <w:p>
      <w:pPr>
        <w:pStyle w:val="Question"/>
        <w:keepNext/>
        <w:spacing w:after="20"/>
      </w:pPr>
      <w:r>
        <w:t>Q283. Initial ambulatory treatment for severe asthma exacerbation in children under 5 years of age consists in:</w:t>
      </w:r>
    </w:p>
    <w:p>
      <w:pPr>
        <w:pStyle w:val="Meta"/>
        <w:keepNext/>
        <w:spacing w:after="20"/>
      </w:pPr>
      <w:r>
        <w:t>Uploaded pediatrics PDF • p.90  •  2026 ADJUDICATED</w:t>
      </w:r>
    </w:p>
    <w:p>
      <w:pPr>
        <w:pStyle w:val="Answer"/>
        <w:keepNext/>
        <w:spacing w:after="20"/>
      </w:pPr>
      <w:r>
        <w:t>✅ FINAL -&gt; B: administration of inhaled short-acting β-mimetics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Asthma is variable expiratory airflow limitation with wheeze/cough/dyspnoea; inhaled corticosteroid-containing therapy reduces exacerbation risk.</w:t>
            </w:r>
          </w:p>
        </w:tc>
      </w:tr>
    </w:tbl>
    <w:p>
      <w:pPr>
        <w:spacing w:after="0"/>
      </w:pPr>
    </w:p>
    <w:p>
      <w:pPr>
        <w:pStyle w:val="Question"/>
        <w:keepNext/>
        <w:spacing w:after="20"/>
      </w:pPr>
      <w:r>
        <w:t>Q284. Indicate FALSE statement regarding allergic contact dermatitis:</w:t>
      </w:r>
    </w:p>
    <w:p>
      <w:pPr>
        <w:pStyle w:val="Meta"/>
        <w:keepNext/>
        <w:spacing w:after="20"/>
      </w:pPr>
      <w:r>
        <w:t>Uploaded pediatrics PDF • p.90  •  2026 ADJUDICATED</w:t>
      </w:r>
    </w:p>
    <w:p>
      <w:pPr>
        <w:pStyle w:val="Answer"/>
        <w:keepNext/>
        <w:spacing w:after="20"/>
      </w:pPr>
      <w:r>
        <w:t>✅ FINAL -&gt; C: the symptoms develop within 15-30 min. after exposure to allergen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dermal lesions may be asymmetric and occur not only at the contact site but also at distant parts of the body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type IV of immune response is involved in the development of allergic contact dermatitis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symptoms develop within 15-30 min. after exposure to allergen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glucocorticosteroids and calcineurin inhibitors are used in therapy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dermal lesions are accompanied by itching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the symptoms develop within 15-30 min. after exposure to allergen is the excluded/false choice. The table/true-set above shows what remains correct.</w:t>
            </w:r>
          </w:p>
        </w:tc>
      </w:tr>
    </w:tbl>
    <w:p>
      <w:pPr>
        <w:spacing w:after="0"/>
      </w:pPr>
    </w:p>
    <w:p>
      <w:pPr>
        <w:pStyle w:val="Question"/>
        <w:keepNext/>
        <w:spacing w:after="20"/>
      </w:pPr>
      <w:r>
        <w:t>Q285. In contrast to older children and teenagers, the most common neoplastic diseases among children under 5 years of age include:</w:t>
      </w:r>
    </w:p>
    <w:p>
      <w:pPr>
        <w:pStyle w:val="Meta"/>
        <w:keepNext/>
        <w:spacing w:after="20"/>
      </w:pPr>
      <w:r>
        <w:t>Uploaded pediatrics PDF • p.91  •  2026 ADJUDICATED</w:t>
      </w:r>
    </w:p>
    <w:p>
      <w:pPr>
        <w:pStyle w:val="Answer"/>
        <w:keepNext/>
        <w:spacing w:after="20"/>
      </w:pPr>
      <w:r>
        <w:t>✅ FINAL -&gt; C: acute lymphoblastic leukaemia, neuroblastoma, Wilms’ tumour</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acute lymphoblastic leukaemia, neuroblastoma, Wilms’ tumour. Retain this as the single best answer for the clinical fact tested in this stem.</w:t>
            </w:r>
          </w:p>
        </w:tc>
      </w:tr>
    </w:tbl>
    <w:p>
      <w:pPr>
        <w:spacing w:after="0"/>
      </w:pPr>
    </w:p>
    <w:p>
      <w:pPr>
        <w:pStyle w:val="Question"/>
        <w:keepNext/>
        <w:spacing w:after="20"/>
      </w:pPr>
      <w:r>
        <w:t>Q286. A 3-year-old boy was admitted to emergency dept. due to high fever of &gt; 39.5°C lasting for two days, abdominal pain, apathy, lack of appetite and urine odour. Urinalysis showed leukocyturia and the presence of nitrites. Indicate appropriate treatment:</w:t>
      </w:r>
    </w:p>
    <w:p>
      <w:pPr>
        <w:pStyle w:val="Meta"/>
        <w:keepNext/>
        <w:spacing w:after="20"/>
      </w:pPr>
      <w:r>
        <w:t>Uploaded pediatrics PDF • p.91  •  2026 ADJUDICATED</w:t>
      </w:r>
    </w:p>
    <w:p>
      <w:pPr>
        <w:pStyle w:val="Answer"/>
        <w:keepNext/>
        <w:spacing w:after="20"/>
      </w:pPr>
      <w:r>
        <w:t>✅ FINAL -&gt; C: second- or third-generation cephalosporin, intravenously, orally or sequentially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second- or third-generation cephalosporin, intravenously, orally or sequentially. Retain this as the single best answer for the clinical fact tested in this stem.</w:t>
            </w:r>
          </w:p>
        </w:tc>
      </w:tr>
    </w:tbl>
    <w:p>
      <w:pPr>
        <w:spacing w:after="0"/>
      </w:pPr>
    </w:p>
    <w:p>
      <w:pPr>
        <w:pStyle w:val="Question"/>
        <w:keepNext/>
        <w:spacing w:after="20"/>
      </w:pPr>
      <w:r>
        <w:t>Q287. A 6-month-old infant was admitted to emergency dept. because of inexhaustible cry and anxiety persisting for 3 hours. The parents observed leg curling and pale skin. The child refused to take food and vomited twice since the morning. Physical examination revealed abdominal bloating and some palpable mass in the abdomen, normal body temperature, and a trace of “currant jelly- like” stool on a diaper. What is the most likely diagnosis?</w:t>
      </w:r>
    </w:p>
    <w:p>
      <w:pPr>
        <w:pStyle w:val="Meta"/>
        <w:keepNext/>
        <w:spacing w:after="20"/>
      </w:pPr>
      <w:r>
        <w:t>Uploaded pediatrics PDF • p.91  •  2026 ADJUDICATED</w:t>
      </w:r>
    </w:p>
    <w:p>
      <w:pPr>
        <w:pStyle w:val="Answer"/>
        <w:keepNext/>
        <w:spacing w:after="20"/>
      </w:pPr>
      <w:r>
        <w:t>✅ FINAL -&gt; E: intussusception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intussusception. Retain this as the single best answer for the clinical fact tested in this stem.</w:t>
            </w:r>
          </w:p>
        </w:tc>
      </w:tr>
    </w:tbl>
    <w:p>
      <w:pPr>
        <w:spacing w:after="0"/>
      </w:pPr>
    </w:p>
    <w:p>
      <w:pPr>
        <w:pStyle w:val="Question"/>
        <w:keepNext/>
        <w:spacing w:after="20"/>
      </w:pPr>
      <w:r>
        <w:t>Q288. Indicate true statements regarding measles: 1) IgM antibodies appear after 1-2 days of rash; 2) vitamin A at high doses can be recommended for treatment; 3) ascending macular and maculopapular rash is typical; 4) the risk for subacute sclerosing panencephalitis is higher when the infection occurs within the first few years of life; 5) the period of infectivity lasts for up to 5 days after rash resolution</w:t>
      </w:r>
    </w:p>
    <w:p>
      <w:pPr>
        <w:pStyle w:val="Meta"/>
        <w:keepNext/>
        <w:spacing w:after="20"/>
      </w:pPr>
      <w:r>
        <w:t>Uploaded pediatrics PDF • p.92  •  2026 ADJUDICATED  •  source key A -&gt; corrected B</w:t>
      </w:r>
    </w:p>
    <w:p>
      <w:pPr>
        <w:pStyle w:val="Answer"/>
        <w:keepNext/>
        <w:spacing w:after="20"/>
      </w:pPr>
      <w:r>
        <w:t>✅ FINAL -&gt; B: 1,2,4</w:t>
      </w:r>
    </w:p>
    <w:p>
      <w:pPr>
        <w:spacing w:after="0"/>
        <w:ind w:left="115"/>
      </w:pPr>
      <w:r>
        <w:rPr>
          <w:sz w:val="16"/>
        </w:rPr>
        <w:t>🟩 1) IgM antibodies appear after 1-2 days of rash</w:t>
      </w:r>
    </w:p>
    <w:p>
      <w:pPr>
        <w:spacing w:after="0"/>
        <w:ind w:left="115"/>
      </w:pPr>
      <w:r>
        <w:rPr>
          <w:sz w:val="16"/>
        </w:rPr>
        <w:t>🟩 2) vitamin A at high doses can be recommended for treatment</w:t>
      </w:r>
    </w:p>
    <w:p>
      <w:pPr>
        <w:spacing w:after="0"/>
        <w:ind w:left="115"/>
      </w:pPr>
      <w:r>
        <w:rPr>
          <w:sz w:val="16"/>
        </w:rPr>
        <w:t>🟩 4) the risk for subacute sclerosing panencephalitis is higher when the infection occurs within the first few years of life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calls the measles rash ascending. It is cephalocaudal/descending. IgM appears around the first days of rash, vitamin A is recommended in paediatric measles care, and early-childhood infection increases SSPE risk -&gt; 1,2,4 =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Measles = fever, cough, coryza, conjunctivitis, Koplik spots, then a cephalocaudal maculopapular rash.</w:t>
            </w:r>
          </w:p>
        </w:tc>
      </w:tr>
    </w:tbl>
    <w:p>
      <w:pPr>
        <w:spacing w:after="0"/>
      </w:pPr>
    </w:p>
    <w:p>
      <w:pPr>
        <w:pStyle w:val="Question"/>
        <w:keepNext/>
        <w:spacing w:after="20"/>
      </w:pPr>
      <w:r>
        <w:t>Q289. Which of the vaccinations within the scope of the Preventive Vaccination Programme are included in the list of vaccinations recommended for medical personnel at the paediatric ward: 1) against hepatitis A virus (HAV); 2) against hepatitis B virus (HBV); 3) against influenza; 4) against pertussis; 5) against Neisseria meningitidis</w:t>
      </w:r>
    </w:p>
    <w:p>
      <w:pPr>
        <w:pStyle w:val="Meta"/>
        <w:keepNext/>
        <w:spacing w:after="20"/>
      </w:pPr>
      <w:r>
        <w:t>Uploaded pediatrics PDF • p.92  •  2026 ADJUDICATED  •  source key A -&gt; corrected D</w:t>
      </w:r>
    </w:p>
    <w:p>
      <w:pPr>
        <w:pStyle w:val="Answer"/>
        <w:keepNext/>
        <w:spacing w:after="20"/>
      </w:pPr>
      <w:r>
        <w:t>✅ FINAL -&gt; D: 2,3,4</w:t>
      </w:r>
    </w:p>
    <w:p>
      <w:pPr>
        <w:spacing w:after="0"/>
        <w:ind w:left="115"/>
      </w:pPr>
      <w:r>
        <w:rPr>
          <w:sz w:val="16"/>
        </w:rPr>
        <w:t>🟩 2) against hepatitis B virus (HBV)</w:t>
      </w:r>
    </w:p>
    <w:p>
      <w:pPr>
        <w:spacing w:after="0"/>
        <w:ind w:left="115"/>
      </w:pPr>
      <w:r>
        <w:rPr>
          <w:sz w:val="16"/>
        </w:rPr>
        <w:t>🟩 3) against influenza</w:t>
      </w:r>
    </w:p>
    <w:p>
      <w:pPr>
        <w:spacing w:after="0"/>
        <w:ind w:left="115"/>
      </w:pPr>
      <w:r>
        <w:rPr>
          <w:sz w:val="16"/>
        </w:rPr>
        <w:t>🟩 4) against pertussis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The source visibly keys A but the A option text is missing. Current Polish occupational guidance consistently prioritizes HepB, seasonal influenza and pertussis for healthcare personnel; meningococcal vaccine is exposure/risk-specific -&gt; displayed D (2,3,4).</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LAYOUT CORRECTION: option A is absent in the PDF. The defensible answer is the displayed D combination (2,3,4).</w:t>
            </w:r>
          </w:p>
        </w:tc>
      </w:tr>
    </w:tbl>
    <w:p>
      <w:pPr>
        <w:spacing w:after="0"/>
      </w:pPr>
    </w:p>
    <w:p>
      <w:pPr>
        <w:pStyle w:val="Question"/>
        <w:keepNext/>
        <w:spacing w:after="20"/>
      </w:pPr>
      <w:r>
        <w:t>Q290. A mother of a 5-month-old infant reports to have fever and cough lasting for 3 days. On the day of examination, type B influenza was diagnosed (confirmed by rapid test result). The mother is breastfeeding and was vaccinated against flu while pregnant. Indicate relevant treatment in relation to the child’s exposure to influenza:</w:t>
      </w:r>
    </w:p>
    <w:p>
      <w:pPr>
        <w:pStyle w:val="Meta"/>
        <w:keepNext/>
        <w:spacing w:after="20"/>
      </w:pPr>
      <w:r>
        <w:t>Uploaded pediatrics PDF • p.92  •  2026 ADJUDICATED</w:t>
      </w:r>
    </w:p>
    <w:p>
      <w:pPr>
        <w:pStyle w:val="Answer"/>
        <w:keepNext/>
        <w:spacing w:after="20"/>
      </w:pPr>
      <w:r>
        <w:t>✅ FINAL -&gt; A: post-exposure prophylaxis using oseltamivir, at 3 mg/kg body weight, in view of the protective benefits for the child</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Oseltamivir post-exposure prophylaxis is an option for high-risk infants/children after close influenza exposure when started promptly; exact dosing/duration is age- and guideline-dependent.</w:t>
            </w:r>
          </w:p>
        </w:tc>
      </w:tr>
    </w:tbl>
    <w:p>
      <w:pPr>
        <w:spacing w:after="0"/>
      </w:pPr>
    </w:p>
    <w:p>
      <w:pPr>
        <w:pStyle w:val="Question"/>
        <w:keepNext/>
        <w:spacing w:after="20"/>
      </w:pPr>
      <w:r>
        <w:t>Q291. In the diagnostics of Kawasaki disease, the clinically significant symptoms DO NOT include:</w:t>
      </w:r>
    </w:p>
    <w:p>
      <w:pPr>
        <w:pStyle w:val="Meta"/>
        <w:keepNext/>
        <w:spacing w:after="20"/>
      </w:pPr>
      <w:r>
        <w:t>Uploaded pediatrics PDF • p.93  •  2026 ADJUDICATED</w:t>
      </w:r>
    </w:p>
    <w:p>
      <w:pPr>
        <w:pStyle w:val="Answer"/>
        <w:keepNext/>
        <w:spacing w:after="20"/>
      </w:pPr>
      <w:r>
        <w:t>✅ FINAL -&gt; E: pneumonia</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fever lasting for more than 5 days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erythema of the hands and feet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bilateral conjunctivitis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lip swelling and cracking</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pneumonia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Kawasaki disease: &gt;=5 days fever plus mucocutaneous findings; coronary aneurysm prevention is why IVIG + aspirin matters.</w:t>
            </w:r>
          </w:p>
        </w:tc>
      </w:tr>
    </w:tbl>
    <w:p>
      <w:pPr>
        <w:spacing w:after="0"/>
      </w:pPr>
    </w:p>
    <w:p>
      <w:pPr>
        <w:pStyle w:val="Question"/>
        <w:keepNext/>
        <w:spacing w:after="20"/>
      </w:pPr>
      <w:r>
        <w:t>Q292. Haematological abnormalities are a common symptom of acute lymphoblastic leukaemia in children. Blood morphology test shows: 1) anaemia; 2) thrombocytopenia; 3) low white blood cell count; 4) normal white blood cell count; 5) high white blood cell count</w:t>
      </w:r>
    </w:p>
    <w:p>
      <w:pPr>
        <w:pStyle w:val="Meta"/>
        <w:keepNext/>
        <w:spacing w:after="20"/>
      </w:pPr>
      <w:r>
        <w:t>Uploaded pediatrics PDF • p.93  •  2026 VERIFIED - CAVEAT</w:t>
      </w:r>
    </w:p>
    <w:p>
      <w:pPr>
        <w:pStyle w:val="Answer"/>
        <w:keepNext/>
        <w:spacing w:after="20"/>
      </w:pPr>
      <w:r>
        <w:t>✅ FINAL -&gt; A: all of the above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ALL is the most common childhood leukaemia; prognosis depends on age, WBC, cytogenetics and early treatment response/minimal residual disease.</w:t>
            </w:r>
          </w:p>
        </w:tc>
      </w:tr>
    </w:tbl>
    <w:p>
      <w:pPr>
        <w:spacing w:after="0"/>
      </w:pPr>
    </w:p>
    <w:p>
      <w:pPr>
        <w:pStyle w:val="Question"/>
        <w:keepNext/>
        <w:spacing w:after="20"/>
      </w:pPr>
      <w:r>
        <w:t>Q293. Indicate true statements regarding mycoplasmatic pneumonia:</w:t>
      </w:r>
    </w:p>
    <w:p>
      <w:pPr>
        <w:pStyle w:val="Meta"/>
        <w:keepNext/>
        <w:spacing w:after="20"/>
      </w:pPr>
      <w:r>
        <w:t>Uploaded pediatrics PDF • p.93  •  SOURCE-SETTLED</w:t>
      </w:r>
    </w:p>
    <w:p>
      <w:pPr>
        <w:pStyle w:val="Answer"/>
        <w:keepNext/>
        <w:spacing w:after="20"/>
      </w:pPr>
      <w:r>
        <w:t>✅ FINAL -&gt; B: in the course of disease, upper respiratory symptoms and mild fever develop gradually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in the course of disease, upper respiratory symptoms and mild fever develop gradually. Retain this as the single best answer for the clinical fact tested in this stem.</w:t>
            </w:r>
          </w:p>
        </w:tc>
      </w:tr>
    </w:tbl>
    <w:p>
      <w:pPr>
        <w:spacing w:after="0"/>
      </w:pPr>
    </w:p>
    <w:p>
      <w:pPr>
        <w:pStyle w:val="Question"/>
        <w:keepNext/>
        <w:spacing w:after="20"/>
      </w:pPr>
      <w:r>
        <w:t>Q294. Although the assessment of cytogenetic and molecular traits IS NOT required in the diagnosis of acute lymphoblastic leukaemia (ALL), they are among the basic classification criteria of ALL. Indicate FALSE statements regarding ALL:</w:t>
      </w:r>
    </w:p>
    <w:p>
      <w:pPr>
        <w:pStyle w:val="Meta"/>
        <w:keepNext/>
        <w:spacing w:after="20"/>
      </w:pPr>
      <w:r>
        <w:t>Uploaded pediatrics PDF • p.94  •  2026 VERIFIED - CAVEAT</w:t>
      </w:r>
    </w:p>
    <w:p>
      <w:pPr>
        <w:pStyle w:val="Answer"/>
        <w:keepNext/>
        <w:spacing w:after="20"/>
      </w:pPr>
      <w:r>
        <w:t>✅ FINAL -&gt; E: B-ALL is always diagnosed when the number of lymphoblasts &gt; 5%</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ALL is the most common childhood leukaemia; prognosis depends on age, WBC, cytogenetics and early treatment response/minimal residual disease.</w:t>
            </w:r>
          </w:p>
        </w:tc>
      </w:tr>
    </w:tbl>
    <w:p>
      <w:pPr>
        <w:spacing w:after="0"/>
      </w:pPr>
    </w:p>
    <w:p>
      <w:pPr>
        <w:pStyle w:val="Question"/>
        <w:keepNext/>
        <w:spacing w:after="20"/>
      </w:pPr>
      <w:r>
        <w:t>Q295. A 15-year-old boy came to the primary care unit because of fever (&gt;38.0 C), fatigue, lack of appetite, profuse night sweats and losing weight. Physical examination confirmed weight loss (&gt;= 10% over last six months), painless cervical and supraclavicular lymphadenopathy. Indicate the most probable diagnosis:</w:t>
      </w:r>
    </w:p>
    <w:p>
      <w:pPr>
        <w:pStyle w:val="Meta"/>
        <w:keepNext/>
        <w:spacing w:after="20"/>
      </w:pPr>
      <w:r>
        <w:t>Uploaded pediatrics PDF • p.94  •  SOURCE-SETTLED</w:t>
      </w:r>
    </w:p>
    <w:p>
      <w:pPr>
        <w:pStyle w:val="Answer"/>
        <w:keepNext/>
        <w:spacing w:after="20"/>
      </w:pPr>
      <w:r>
        <w:t>✅ FINAL -&gt; D: Hodgkin’s lymphoma</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Hodgkin’s lymphoma. Retain this as the single best answer for the clinical fact tested in this stem.</w:t>
            </w:r>
          </w:p>
        </w:tc>
      </w:tr>
    </w:tbl>
    <w:p>
      <w:pPr>
        <w:spacing w:after="0"/>
      </w:pPr>
    </w:p>
    <w:p>
      <w:pPr>
        <w:pStyle w:val="Question"/>
        <w:keepNext/>
        <w:spacing w:after="20"/>
      </w:pPr>
      <w:r>
        <w:t>Q296. Hodgkin’s lymphoma can be diagnosed based on the findings of all measures listed below, EXCEPT for:</w:t>
      </w:r>
    </w:p>
    <w:p>
      <w:pPr>
        <w:pStyle w:val="Meta"/>
        <w:keepNext/>
        <w:spacing w:after="20"/>
      </w:pPr>
      <w:r>
        <w:t>Uploaded pediatrics PDF • p.94  •  SOURCE-SETTLED</w:t>
      </w:r>
    </w:p>
    <w:p>
      <w:pPr>
        <w:pStyle w:val="Answer"/>
        <w:keepNext/>
        <w:spacing w:after="20"/>
      </w:pPr>
      <w:r>
        <w:t>✅ FINAL -&gt; C: fine-needle aspiration biopsy of lymph node</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excision biopsy of enlarged lymph node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detecting Hodgkin/Reed-Sternberg cells in histopathology (HRS)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fine-needle aspiration biopsy of lymph node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bone marrow biopsy in patients in an advanced stage of the disease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diagnostic imaging, including positron emission tomography (PET)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Hodgkin lymphoma staging uses Ann Arbor/Cotswolds concepts; B symptoms are fever, drenching night sweats and &gt;10% weight loss in 6 months.</w:t>
            </w:r>
          </w:p>
        </w:tc>
      </w:tr>
    </w:tbl>
    <w:p>
      <w:pPr>
        <w:spacing w:after="0"/>
      </w:pPr>
    </w:p>
    <w:p>
      <w:pPr>
        <w:pStyle w:val="Question"/>
        <w:keepNext/>
        <w:spacing w:after="20"/>
      </w:pPr>
      <w:r>
        <w:t>Q297. The leading cause of viral meningitis in children is:</w:t>
      </w:r>
    </w:p>
    <w:p>
      <w:pPr>
        <w:pStyle w:val="Meta"/>
        <w:keepNext/>
        <w:spacing w:after="20"/>
      </w:pPr>
      <w:r>
        <w:t>Uploaded pediatrics PDF • p.95  •  2026 ADJUDICATED</w:t>
      </w:r>
    </w:p>
    <w:p>
      <w:pPr>
        <w:pStyle w:val="Answer"/>
        <w:keepNext/>
        <w:spacing w:after="20"/>
      </w:pPr>
      <w:r>
        <w:t>✅ FINAL -&gt; A: enteroviruses (EV)</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Bacterial meningitis requires urgent empiric IV antibiotics; CSF pattern helps distinguish bacterial, viral and TB causes when LP is safe.</w:t>
            </w:r>
          </w:p>
        </w:tc>
      </w:tr>
    </w:tbl>
    <w:p>
      <w:pPr>
        <w:spacing w:after="0"/>
      </w:pPr>
    </w:p>
    <w:p>
      <w:pPr>
        <w:pStyle w:val="Question"/>
        <w:keepNext/>
        <w:spacing w:after="20"/>
      </w:pPr>
      <w:r>
        <w:t>Q298. Early treatment of pertussis in infants (within the first seven days since the onset of symptoms) can reduce the symptoms of the disease. To effectively eradicate pertussis from the nasopharynx, you should administer:</w:t>
      </w:r>
    </w:p>
    <w:p>
      <w:pPr>
        <w:pStyle w:val="Meta"/>
        <w:keepNext/>
        <w:spacing w:after="20"/>
      </w:pPr>
      <w:r>
        <w:t>Uploaded pediatrics PDF • p.95  •  SOURCE-SETTLED</w:t>
      </w:r>
    </w:p>
    <w:p>
      <w:pPr>
        <w:pStyle w:val="Answer"/>
        <w:keepNext/>
        <w:spacing w:after="20"/>
      </w:pPr>
      <w:r>
        <w:t>✅ FINAL -&gt; A: macrolides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Pertussis is treated and close-contact prophylaxis is given with a macrolide, commonly azithromycin; young infants are at highest risk of severe disease.</w:t>
            </w:r>
          </w:p>
        </w:tc>
      </w:tr>
    </w:tbl>
    <w:p>
      <w:pPr>
        <w:spacing w:after="0"/>
      </w:pPr>
    </w:p>
    <w:p>
      <w:pPr>
        <w:pStyle w:val="Question"/>
        <w:keepNext/>
        <w:spacing w:after="20"/>
      </w:pPr>
      <w:r>
        <w:t>Q299. Which is the FALSE statement concerning vaccination against measles, mumps and rubella?</w:t>
      </w:r>
    </w:p>
    <w:p>
      <w:pPr>
        <w:pStyle w:val="Meta"/>
        <w:keepNext/>
        <w:spacing w:after="20"/>
      </w:pPr>
      <w:r>
        <w:t>Uploaded pediatrics PDF • p.95  •  SOURCE-SETTLED</w:t>
      </w:r>
    </w:p>
    <w:p>
      <w:pPr>
        <w:pStyle w:val="Answer"/>
        <w:keepNext/>
        <w:spacing w:after="20"/>
      </w:pPr>
      <w:r>
        <w:t>✅ FINAL -&gt; A: children who were not vaccinated at the age of 6 years can only be given the misssing vaccination at the age of 10 years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children who were not vaccinated at the age of 6 years can only be given the misssing vaccination at the age of 10 years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an earlier vaccination with a vaccine against measles is not a contraindication for a vaccination with a combined measles, mumps and rubella vaccine (MMR vaccine)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children who were administered two doses of a combined measles, mumps and rubella vaccine (MMR vaccine) in the previous years of their lives, do not require administration of the third dose of the vaccine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 past medical history of measles, mumps and rubella does not constitute a contraindication for vaccination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 vaccination with a combined measles, mumps and rubella vaccine (MMR vaccine) is not recommended 4 weeks prior to a planned pregnancy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trap: children who were not vaccinated at the age of 6 years can only be given the misssing vaccination at the age of 10 years is the excluded/false choice. The table/true-set above shows what remains correct.</w:t>
            </w:r>
          </w:p>
        </w:tc>
      </w:tr>
    </w:tbl>
    <w:p>
      <w:pPr>
        <w:spacing w:after="0"/>
      </w:pPr>
    </w:p>
    <w:p>
      <w:pPr>
        <w:pStyle w:val="Question"/>
        <w:keepNext/>
        <w:spacing w:after="20"/>
      </w:pPr>
      <w:r>
        <w:t>Q300. The following rules should be abided by while performing preventive vaccinations: 1) the interval between the administration of two different vaccines which contain live microorganisms should not be shorter than 4 weeks; 2) the interval between the administration of two different vaccines which DO NOT contain live microorganisms is arbitrary as long as a necessary interval to avoid the adverse events following immunisation (AEFI) overlapping with the subsequent vaccination is maintained; 3) the interval between the administration of a vaccine which contains live microorganisms, and a vaccine…</w:t>
      </w:r>
    </w:p>
    <w:p>
      <w:pPr>
        <w:pStyle w:val="Meta"/>
        <w:keepNext/>
        <w:spacing w:after="20"/>
      </w:pPr>
      <w:r>
        <w:t>Uploaded pediatrics PDF • p.96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truncates later numbered vaccination statements, so the keyed combination cannot be reconstructed reliably. Do not manufacture the missing clauses.</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TRUNCATION: the stem is cut off. Core rule: two live injectable vaccines not given on the same day should generally be separated by &gt;=4 weeks; non-live vaccines may be given simultaneously or at any interval from other vaccines unless a product-specific rule applies.</w:t>
            </w:r>
          </w:p>
        </w:tc>
      </w:tr>
    </w:tbl>
    <w:p>
      <w:pPr>
        <w:spacing w:after="0"/>
      </w:pPr>
    </w:p>
    <w:p>
      <w:pPr>
        <w:pStyle w:val="Heading1"/>
        <w:keepNext w:val="0"/>
        <w:spacing w:after="40"/>
      </w:pPr>
      <w:r>
        <w:rPr>
          <w:b w:val="0"/>
        </w:rPr>
        <w:t>Q301-Q330</w:t>
      </w:r>
    </w:p>
    <w:p>
      <w:pPr>
        <w:pStyle w:val="Question"/>
        <w:keepNext/>
        <w:spacing w:after="20"/>
      </w:pPr>
      <w:r>
        <w:t>Q301. Which is the true statement concerning simple febrile seizures? 1) they are generalized, usually tonic-clonic; 2) their duration is below 15 minutes, usually 5 minutes; 3) they recur within 24 hours; 4) after a seizure, Todd’s paralysis is observed; 5) they are the most frequent febrile seizures</w:t>
      </w:r>
    </w:p>
    <w:p>
      <w:pPr>
        <w:pStyle w:val="Meta"/>
        <w:keepNext/>
        <w:spacing w:after="20"/>
      </w:pPr>
      <w:r>
        <w:t>Uploaded pediatrics PDF • p.96  •  SOURCE-SETTLED</w:t>
      </w:r>
    </w:p>
    <w:p>
      <w:pPr>
        <w:pStyle w:val="Answer"/>
        <w:keepNext/>
        <w:spacing w:after="20"/>
      </w:pPr>
      <w:r>
        <w:t>✅ FINAL -&gt; A: 1,2,5</w:t>
      </w:r>
    </w:p>
    <w:p>
      <w:pPr>
        <w:spacing w:after="0"/>
        <w:ind w:left="115"/>
      </w:pPr>
      <w:r>
        <w:rPr>
          <w:sz w:val="16"/>
        </w:rPr>
        <w:t>🟩 1) they are generalized, usually tonic-clonic</w:t>
      </w:r>
    </w:p>
    <w:p>
      <w:pPr>
        <w:spacing w:after="0"/>
        <w:ind w:left="115"/>
      </w:pPr>
      <w:r>
        <w:rPr>
          <w:sz w:val="16"/>
        </w:rPr>
        <w:t>🟩 2) their duration is below 15 minutes, usually 5 minutes</w:t>
      </w:r>
    </w:p>
    <w:p>
      <w:pPr>
        <w:spacing w:after="0"/>
        <w:ind w:left="115"/>
      </w:pPr>
      <w:r>
        <w:rPr>
          <w:sz w:val="16"/>
        </w:rPr>
        <w:t>🟩 5) they are the most frequent febrile seizures</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1,2,5. Retain this as the single best answer for the clinical fact tested in this stem.</w:t>
            </w:r>
          </w:p>
        </w:tc>
      </w:tr>
    </w:tbl>
    <w:p>
      <w:pPr>
        <w:spacing w:after="0"/>
      </w:pPr>
    </w:p>
    <w:p>
      <w:pPr>
        <w:pStyle w:val="Question"/>
        <w:keepNext/>
        <w:spacing w:after="20"/>
      </w:pPr>
      <w:r>
        <w:t>Q302. Which are the true statements concernig whooping cough? 1) the disease starts with non-specific symptoms of a catarrhal inflammation of the airway which last 10-14 days; 2) following the inflammatory phase a paroxysmal cough occurs, which lasts 4-6 weeks; 3) a paroxysmal cough may be followed by apnoea of various duration; 4) between attacks of cough in uncomplicated whooping cough the patient’s condition is good; 5) the recovery period lasts several weeks</w:t>
      </w:r>
    </w:p>
    <w:p>
      <w:pPr>
        <w:pStyle w:val="Meta"/>
        <w:keepNext/>
        <w:spacing w:after="20"/>
      </w:pPr>
      <w:r>
        <w:t>Uploaded pediatrics PDF • p.96  •  SOURCE-SETTLED</w:t>
      </w:r>
    </w:p>
    <w:p>
      <w:pPr>
        <w:pStyle w:val="Answer"/>
        <w:keepNext/>
        <w:spacing w:after="20"/>
      </w:pPr>
      <w:r>
        <w:t>✅ FINAL -&gt; E: all of the above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all of the above. Retain this as the single best answer for the clinical fact tested in this stem.</w:t>
            </w:r>
          </w:p>
        </w:tc>
      </w:tr>
    </w:tbl>
    <w:p>
      <w:pPr>
        <w:spacing w:after="0"/>
      </w:pPr>
    </w:p>
    <w:p>
      <w:pPr>
        <w:pStyle w:val="Question"/>
        <w:keepNext/>
        <w:spacing w:after="20"/>
      </w:pPr>
      <w:r>
        <w:t>Q303. Which is the correct procedure following a tick bite?</w:t>
      </w:r>
    </w:p>
    <w:p>
      <w:pPr>
        <w:pStyle w:val="Meta"/>
        <w:keepNext/>
        <w:spacing w:after="20"/>
      </w:pPr>
      <w:r>
        <w:t>Uploaded pediatrics PDF • p.97  •  SOURCE-SETTLED</w:t>
      </w:r>
    </w:p>
    <w:p>
      <w:pPr>
        <w:pStyle w:val="Answer"/>
        <w:keepNext/>
        <w:spacing w:after="20"/>
      </w:pPr>
      <w:r>
        <w:t>✅ FINAL -&gt; E: removal of the tick and disinfection of the site of the bite on the skin</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Exam anchor: removal of the tick and disinfection of the site of the bite on the skin. Retain this as the single best answer for the clinical fact tested in this stem.</w:t>
            </w:r>
          </w:p>
        </w:tc>
      </w:tr>
    </w:tbl>
    <w:p>
      <w:pPr>
        <w:spacing w:after="0"/>
      </w:pPr>
    </w:p>
    <w:p>
      <w:pPr>
        <w:pStyle w:val="Question"/>
        <w:keepNext/>
        <w:spacing w:after="20"/>
      </w:pPr>
      <w:r>
        <w:t>Q304. Which of the prophylactic doses of vitamin D in children are INCORRECT for the indicated age group?</w:t>
      </w:r>
    </w:p>
    <w:p>
      <w:pPr>
        <w:pStyle w:val="Meta"/>
        <w:keepNext/>
        <w:spacing w:after="20"/>
      </w:pPr>
      <w:r>
        <w:t>Uploaded pediatrics PDF • p.97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vitamin-D concentration categories in the options use older/variable thresholds. Current Polish guidance changed the interpretation ranges, creating more than one mismatch with the old choices.</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OUTDATED/MULTIPLE-ANSWER RISK: current Polish expert guidance gives 0-6 mo 400 IU/day; 6-12 mo 400-600; age 1-3 y 600; age 4-10 y 600-1000 when sun exposure is inadequate; age 11-18 y 1000-2000 when sun exposure is inadequate. Thus the old adolescent 800-IU choice and the infant 1000-2000-IU choice cannot support one clean modern SBA.</w:t>
            </w:r>
          </w:p>
        </w:tc>
      </w:tr>
    </w:tbl>
    <w:p>
      <w:pPr>
        <w:spacing w:after="0"/>
      </w:pPr>
    </w:p>
    <w:p>
      <w:pPr>
        <w:pStyle w:val="Question"/>
        <w:keepNext/>
        <w:spacing w:after="20"/>
      </w:pPr>
      <w:r>
        <w:t>Q305. What are the clinical symptoms of Wilms’ tumour (nephroblastoma)? 1) abdominal tumour; 2) haematuria; 3) abdominal pain; 4) anorexia; 5) hypertension</w:t>
      </w:r>
    </w:p>
    <w:p>
      <w:pPr>
        <w:pStyle w:val="Meta"/>
        <w:keepNext/>
        <w:spacing w:after="20"/>
      </w:pPr>
      <w:r>
        <w:t>Uploaded pediatrics PDF • p.97  •  SOURCE-SETTLED</w:t>
      </w:r>
    </w:p>
    <w:p>
      <w:pPr>
        <w:pStyle w:val="Answer"/>
        <w:keepNext/>
        <w:spacing w:after="20"/>
      </w:pPr>
      <w:r>
        <w:t>✅ FINAL -&gt; E: all of the above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Wilms tumour is a renal embryonal tumour of early childhood; avoid rough palpation/biopsy outside protocol and remember association with WAGR/Denys-Drash/Beckwith-Wiedemann.</w:t>
            </w:r>
          </w:p>
        </w:tc>
      </w:tr>
    </w:tbl>
    <w:p>
      <w:pPr>
        <w:spacing w:after="0"/>
      </w:pPr>
    </w:p>
    <w:p>
      <w:pPr>
        <w:pStyle w:val="Question"/>
        <w:keepNext/>
        <w:spacing w:after="20"/>
      </w:pPr>
      <w:r>
        <w:t>Q306. What are the clinical symptoms of neuroblastoma? 1) pallor; 2) loss of body weight; 3) bone pain; 4) exophthalmos; 5) enlargement of the cervical lymph nodes</w:t>
      </w:r>
    </w:p>
    <w:p>
      <w:pPr>
        <w:pStyle w:val="Meta"/>
        <w:keepNext/>
        <w:spacing w:after="20"/>
      </w:pPr>
      <w:r>
        <w:t>Uploaded pediatrics PDF • p.98  •  SOURCE-SETTLED</w:t>
      </w:r>
    </w:p>
    <w:p>
      <w:pPr>
        <w:pStyle w:val="Answer"/>
        <w:keepNext/>
        <w:spacing w:after="20"/>
      </w:pPr>
      <w:r>
        <w:t>✅ FINAL -&gt; E: all of the above</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Neuroblastoma arises from sympathetic neural crest tissue, often adrenal; urine HVA/VMA and metastatic patterns (bone/orbit) are classic exam clues.</w:t>
            </w:r>
          </w:p>
        </w:tc>
      </w:tr>
    </w:tbl>
    <w:p>
      <w:pPr>
        <w:spacing w:after="0"/>
      </w:pPr>
    </w:p>
    <w:p>
      <w:pPr>
        <w:pStyle w:val="Question"/>
        <w:keepNext/>
        <w:spacing w:after="20"/>
      </w:pPr>
      <w:r>
        <w:t>Q307. Indicate the true statements concering celiac disease: 1) Dühring’s disease is its variant. 2) not adhering to the gluten-free diet increases the risk of development of lymphomas in celiac disease patients. 3) detecting the presence of HLA DQ2 and HLA DQ8 constitutes a 100% confirmation of the diagnosis. 4) the first symptom in a child can be slowing down of the somatic development. 5) there may be a secondary occurrence of lactase deficiency</w:t>
      </w:r>
    </w:p>
    <w:p>
      <w:pPr>
        <w:pStyle w:val="Meta"/>
        <w:keepNext/>
        <w:spacing w:after="20"/>
      </w:pPr>
      <w:r>
        <w:t>Uploaded pediatrics PDF • p.98  •  2026 ADJUDICATED  •  source key A -&gt; corrected B</w:t>
      </w:r>
    </w:p>
    <w:p>
      <w:pPr>
        <w:pStyle w:val="Answer"/>
        <w:keepNext/>
        <w:spacing w:after="20"/>
      </w:pPr>
      <w:r>
        <w:t>✅ FINAL -&gt; B: 1,2,4,5</w:t>
      </w:r>
    </w:p>
    <w:p>
      <w:pPr>
        <w:spacing w:after="0"/>
        <w:ind w:left="115"/>
      </w:pPr>
      <w:r>
        <w:rPr>
          <w:sz w:val="16"/>
        </w:rPr>
        <w:t>🟩 1) Dühring’s disease is its variant.</w:t>
      </w:r>
    </w:p>
    <w:p>
      <w:pPr>
        <w:spacing w:after="0"/>
        <w:ind w:left="115"/>
      </w:pPr>
      <w:r>
        <w:rPr>
          <w:sz w:val="16"/>
        </w:rPr>
        <w:t>🟩 2) not adhering to the gluten-free diet increases the risk of development of lymphomas in celiac disease patients.</w:t>
      </w:r>
    </w:p>
    <w:p>
      <w:pPr>
        <w:spacing w:after="0"/>
        <w:ind w:left="115"/>
      </w:pPr>
      <w:r>
        <w:rPr>
          <w:sz w:val="16"/>
        </w:rPr>
        <w:t>🟩 4) the first symptom in a child can be slowing down of the somatic development.</w:t>
      </w:r>
    </w:p>
    <w:p>
      <w:pPr>
        <w:spacing w:after="0"/>
        <w:ind w:left="115"/>
      </w:pPr>
      <w:r>
        <w:rPr>
          <w:sz w:val="16"/>
        </w:rPr>
        <w:t>🟩 5) there may be a secondary occurrence of lactase deficiency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treats HLA-DQ2/DQ8 positivity as diagnostic confirmation. These alleles are common and mainly useful for exclusion when absent; the true set is dermatitis herpetiformis, lymphoma risk with untreated disease, growth slowing and secondary lactase deficiency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Coeliac disease can cause malabsorption, poor growth, iron deficiency and extraintestinal symptoms; screen with tTG-IgA plus total IgA while the child is eating gluten.</w:t>
            </w:r>
          </w:p>
        </w:tc>
      </w:tr>
    </w:tbl>
    <w:p>
      <w:pPr>
        <w:spacing w:after="0"/>
      </w:pPr>
    </w:p>
    <w:p>
      <w:pPr>
        <w:pStyle w:val="Question"/>
        <w:keepNext/>
        <w:spacing w:after="20"/>
      </w:pPr>
      <w:r>
        <w:t>Q308. A 16-year-old male patient reported to a physician due to a sore throat, fever up to 39°C and enlarged cervical lymph nodes. There was a sudden onset of the symptoms. The patient DOES NOT cough, DOES NOT have a runny nose. The physical examination revealed reddening of the palatine tonsils, no abnormalities were detected, otherwise. Indicate the right further management:</w:t>
      </w:r>
    </w:p>
    <w:p>
      <w:pPr>
        <w:pStyle w:val="Meta"/>
        <w:keepNext/>
        <w:spacing w:after="20"/>
      </w:pPr>
      <w:r>
        <w:t>Uploaded pediatrics PDF • p.98  •  2026 ADJUDICATED</w:t>
      </w:r>
    </w:p>
    <w:p>
      <w:pPr>
        <w:pStyle w:val="Answer"/>
        <w:keepNext/>
        <w:spacing w:after="20"/>
      </w:pPr>
      <w:r>
        <w:t>✅ FINAL -&gt; D: a rapid test for Streptococcus pyogenes infection, and if the test is positive, treatment with phenoxymethylpenicillin for 10 days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a rapid test for Streptococcus pyogenes infection, and if the test is positive, treatment with phenoxymethylpenicillin for 10 days. Retain this as the single best answer for the clinical fact tested in this stem.</w:t>
            </w:r>
          </w:p>
        </w:tc>
      </w:tr>
    </w:tbl>
    <w:p>
      <w:pPr>
        <w:spacing w:after="0"/>
      </w:pPr>
    </w:p>
    <w:p>
      <w:pPr>
        <w:pStyle w:val="Question"/>
        <w:keepNext/>
        <w:spacing w:after="20"/>
      </w:pPr>
      <w:r>
        <w:t>Q309. What are the most common pathogens that cause of meningitis in newborns?</w:t>
      </w:r>
    </w:p>
    <w:p>
      <w:pPr>
        <w:pStyle w:val="Meta"/>
        <w:keepNext/>
        <w:spacing w:after="20"/>
      </w:pPr>
      <w:r>
        <w:t>Uploaded pediatrics PDF • p.99  •  2026 ADJUDICATED  •  source key E -&gt; corrected D</w:t>
      </w:r>
    </w:p>
    <w:p>
      <w:pPr>
        <w:pStyle w:val="Answer"/>
        <w:keepNext/>
        <w:spacing w:after="20"/>
      </w:pPr>
      <w:r>
        <w:t>✅ FINAL -&gt; D: E. coli, Streptococcus agalactiae, Listeria monocytogenes, Klebsiella pneumoniae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E (S. pyogenes alone) is not the neonatal meningitis pathogen pattern. Neonatal disease is classically dominated by GBS and Gram-negative enteric bacilli, with Listeria included in standard empiric teaching -&gt; D among the offered choices.</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Bacterial meningitis requires urgent empiric IV antibiotics; CSF pattern helps distinguish bacterial, viral and TB causes when LP is safe.</w:t>
            </w:r>
          </w:p>
        </w:tc>
      </w:tr>
    </w:tbl>
    <w:p>
      <w:pPr>
        <w:spacing w:after="0"/>
      </w:pPr>
    </w:p>
    <w:p>
      <w:pPr>
        <w:pStyle w:val="Question"/>
        <w:keepNext/>
        <w:spacing w:after="20"/>
      </w:pPr>
      <w:r>
        <w:t>Q310. Due to the necessity to fill the vascular bed in case of sepsis in a child who weighs 15kg, within the first ten minutes cristalloids should be administered in the volume of approximately:</w:t>
      </w:r>
    </w:p>
    <w:p>
      <w:pPr>
        <w:pStyle w:val="Meta"/>
        <w:keepNext/>
        <w:spacing w:after="20"/>
      </w:pPr>
      <w:r>
        <w:t>Uploaded pediatrics PDF • p.99  •  2026 ADJUDICATED</w:t>
      </w:r>
    </w:p>
    <w:p>
      <w:pPr>
        <w:pStyle w:val="Answer"/>
        <w:keepNext/>
        <w:spacing w:after="20"/>
      </w:pPr>
      <w:r>
        <w:t>✅ FINAL -&gt; D: 150 mL</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2026 paediatric sepsis: fluid boluses are 10-20 mL/kg with reassessment after each bolus; with ICU availability, up to 40-60 mL/kg may be given in the first hour if shock persists and there is no fluid overload. For 15 kg, 150 mL is a valid 10 mL/kg initial bolus.</w:t>
            </w:r>
          </w:p>
        </w:tc>
      </w:tr>
    </w:tbl>
    <w:p>
      <w:pPr>
        <w:spacing w:after="0"/>
      </w:pPr>
    </w:p>
    <w:p>
      <w:pPr>
        <w:pStyle w:val="Question"/>
        <w:keepNext/>
        <w:spacing w:after="20"/>
      </w:pPr>
      <w:r>
        <w:t>Q311. Indicate the right diagnosis in a 3-year-old boy with the following capillary blood gas analysis parameters-pH 7.3, pCO 55 mmHg, HCO 22 mmol/L, BE -2 and pO 50 mmHg:</w:t>
      </w:r>
    </w:p>
    <w:p>
      <w:pPr>
        <w:pStyle w:val="Meta"/>
        <w:keepNext/>
        <w:spacing w:after="20"/>
      </w:pPr>
      <w:r>
        <w:t>Uploaded pediatrics PDF • p.99  •  2026 ADJUDICATED</w:t>
      </w:r>
    </w:p>
    <w:p>
      <w:pPr>
        <w:pStyle w:val="Answer"/>
        <w:keepNext/>
        <w:spacing w:after="20"/>
      </w:pPr>
      <w:r>
        <w:t>✅ FINAL -&gt; C: uncompensated respiratory acidosis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uncompensated respiratory acidosis. Retain this as the single best answer for the clinical fact tested in this stem.</w:t>
            </w:r>
          </w:p>
        </w:tc>
      </w:tr>
    </w:tbl>
    <w:p>
      <w:pPr>
        <w:spacing w:after="0"/>
      </w:pPr>
    </w:p>
    <w:p>
      <w:pPr>
        <w:pStyle w:val="Question"/>
        <w:keepNext/>
        <w:spacing w:after="20"/>
      </w:pPr>
      <w:r>
        <w:t>Q312. Human papilloma virus infection is one of the most common viral infections. Small common warts located on the extremities may be treated with all of the following EXCEPT for:</w:t>
      </w:r>
    </w:p>
    <w:p>
      <w:pPr>
        <w:pStyle w:val="Meta"/>
        <w:keepNext/>
        <w:spacing w:after="20"/>
      </w:pPr>
      <w:r>
        <w:t>Uploaded pediatrics PDF • p.99  •  2026 ADJUDICATED</w:t>
      </w:r>
    </w:p>
    <w:p>
      <w:pPr>
        <w:pStyle w:val="Answer"/>
        <w:keepNext/>
        <w:spacing w:after="20"/>
      </w:pPr>
      <w:r>
        <w:t>✅ FINAL -&gt; C: a 1% mupirocin ointment</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 10-20% salicylic ointment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 5-10% lactic acid ointment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 1% mupirocin ointment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 preparation with dimethyl sulfoxide. 2 3- 2</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 preparation with 5-fluorouracil</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a 1% mupirocin ointment is the excluded/false choice. The table/true-set above shows what remains correct.</w:t>
            </w:r>
          </w:p>
        </w:tc>
      </w:tr>
    </w:tbl>
    <w:p>
      <w:pPr>
        <w:spacing w:after="0"/>
      </w:pPr>
    </w:p>
    <w:p>
      <w:pPr>
        <w:pStyle w:val="Question"/>
        <w:keepNext/>
        <w:spacing w:after="20"/>
      </w:pPr>
      <w:r>
        <w:t>Q313. Which of the following is true about pyloric hypertrophy (pylorostenosis)?</w:t>
      </w:r>
    </w:p>
    <w:p>
      <w:pPr>
        <w:pStyle w:val="Meta"/>
        <w:keepNext/>
        <w:spacing w:after="20"/>
      </w:pPr>
      <w:r>
        <w:t>Uploaded pediatrics PDF • p.100  •  2026 ADJUDICATED</w:t>
      </w:r>
    </w:p>
    <w:p>
      <w:pPr>
        <w:pStyle w:val="Answer"/>
        <w:keepNext/>
        <w:spacing w:after="20"/>
      </w:pPr>
      <w:r>
        <w:t>✅ FINAL -&gt; E: the treatment of choice is pyloromyotomy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the treatment of choice is pyloromyotomy. Retain this as the single best answer for the clinical fact tested in this stem.</w:t>
            </w:r>
          </w:p>
        </w:tc>
      </w:tr>
    </w:tbl>
    <w:p>
      <w:pPr>
        <w:spacing w:after="0"/>
      </w:pPr>
    </w:p>
    <w:p>
      <w:pPr>
        <w:pStyle w:val="Question"/>
        <w:keepNext/>
        <w:spacing w:after="20"/>
      </w:pPr>
      <w:r>
        <w:t>Q314. Glycogenoses are rare metabolic diseases in which glycogen is stored in different organs. Which of the following is a glycogenosis connected with an enzymatic defect of lysosomal alpha- glucosidase and occurs in two variants-a childhood one and a juvenile one?</w:t>
      </w:r>
    </w:p>
    <w:p>
      <w:pPr>
        <w:pStyle w:val="Meta"/>
        <w:keepNext/>
        <w:spacing w:after="20"/>
      </w:pPr>
      <w:r>
        <w:t>Uploaded pediatrics PDF • p.100  •  2026 ADJUDICATED</w:t>
      </w:r>
    </w:p>
    <w:p>
      <w:pPr>
        <w:pStyle w:val="Answer"/>
        <w:keepNext/>
        <w:spacing w:after="20"/>
      </w:pPr>
      <w:r>
        <w:t>✅ FINAL -&gt; A: Pompe disease (type II)</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Pompe disease (type II). Retain this as the single best answer for the clinical fact tested in this stem.</w:t>
            </w:r>
          </w:p>
        </w:tc>
      </w:tr>
    </w:tbl>
    <w:p>
      <w:pPr>
        <w:spacing w:after="0"/>
      </w:pPr>
    </w:p>
    <w:p>
      <w:pPr>
        <w:pStyle w:val="Question"/>
        <w:keepNext/>
        <w:spacing w:after="20"/>
      </w:pPr>
      <w:r>
        <w:t>Q315. Which of the following is the most common extracranial tumour occurring in children below 5 years of age?</w:t>
      </w:r>
    </w:p>
    <w:p>
      <w:pPr>
        <w:pStyle w:val="Meta"/>
        <w:keepNext/>
        <w:spacing w:after="20"/>
      </w:pPr>
      <w:r>
        <w:t>Uploaded pediatrics PDF • p.100  •  2026 ADJUDICATED</w:t>
      </w:r>
    </w:p>
    <w:p>
      <w:pPr>
        <w:pStyle w:val="Answer"/>
        <w:keepNext/>
        <w:spacing w:after="20"/>
      </w:pPr>
      <w:r>
        <w:t>✅ FINAL -&gt; A: neuroblastoma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neuroblastoma. Retain this as the single best answer for the clinical fact tested in this stem.</w:t>
            </w:r>
          </w:p>
        </w:tc>
      </w:tr>
    </w:tbl>
    <w:p>
      <w:pPr>
        <w:spacing w:after="0"/>
      </w:pPr>
    </w:p>
    <w:p>
      <w:pPr>
        <w:pStyle w:val="Question"/>
        <w:keepNext/>
        <w:spacing w:after="20"/>
      </w:pPr>
      <w:r>
        <w:t>Q316. Which of the following is true about contagious impetigo?</w:t>
      </w:r>
    </w:p>
    <w:p>
      <w:pPr>
        <w:pStyle w:val="Meta"/>
        <w:keepNext/>
        <w:spacing w:after="20"/>
      </w:pPr>
      <w:r>
        <w:t>Uploaded pediatrics PDF • p.100  •  2026 ADJUDICATED</w:t>
      </w:r>
    </w:p>
    <w:p>
      <w:pPr>
        <w:pStyle w:val="Answer"/>
        <w:keepNext/>
        <w:spacing w:after="20"/>
      </w:pPr>
      <w:r>
        <w:t>✅ FINAL -&gt; C: it is characterised by the formation of blisters and spots with honey-coloured scabs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Impetigo causes superficial vesicles/pustules with honey-coloured crust; S. aureus and GAS are typical pathogens.</w:t>
            </w:r>
          </w:p>
        </w:tc>
      </w:tr>
    </w:tbl>
    <w:p>
      <w:pPr>
        <w:spacing w:after="0"/>
      </w:pPr>
    </w:p>
    <w:p>
      <w:pPr>
        <w:pStyle w:val="Question"/>
        <w:keepNext/>
        <w:spacing w:after="20"/>
      </w:pPr>
      <w:r>
        <w:t>Q317. Which of the following diseases is associated with niacin/nicotinamide deficiency?</w:t>
      </w:r>
    </w:p>
    <w:p>
      <w:pPr>
        <w:pStyle w:val="Meta"/>
        <w:keepNext/>
        <w:spacing w:after="20"/>
      </w:pPr>
      <w:r>
        <w:t>Uploaded pediatrics PDF • p.101  •  2026 ADJUDICATED</w:t>
      </w:r>
    </w:p>
    <w:p>
      <w:pPr>
        <w:pStyle w:val="Answer"/>
        <w:keepNext/>
        <w:spacing w:after="20"/>
      </w:pPr>
      <w:r>
        <w:t>✅ FINAL -&gt; A: pellagra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pellagra. Retain this as the single best answer for the clinical fact tested in this stem.</w:t>
            </w:r>
          </w:p>
        </w:tc>
      </w:tr>
    </w:tbl>
    <w:p>
      <w:pPr>
        <w:spacing w:after="0"/>
      </w:pPr>
    </w:p>
    <w:p>
      <w:pPr>
        <w:pStyle w:val="Question"/>
        <w:keepNext/>
        <w:spacing w:after="20"/>
      </w:pPr>
      <w:r>
        <w:t>Q318. Which of the following is true about Lyme disease?</w:t>
      </w:r>
    </w:p>
    <w:p>
      <w:pPr>
        <w:pStyle w:val="Meta"/>
        <w:keepNext/>
        <w:spacing w:after="20"/>
      </w:pPr>
      <w:r>
        <w:t>Uploaded pediatrics PDF • p.101  •  2026 ADJUDICATED</w:t>
      </w:r>
    </w:p>
    <w:p>
      <w:pPr>
        <w:pStyle w:val="Answer"/>
        <w:keepNext/>
        <w:spacing w:after="20"/>
      </w:pPr>
      <w:r>
        <w:t>✅ FINAL -&gt; C: doxycycline is the treatment of choice in children below 9 years of age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Lyme erythema migrans can be treated with doxycycline in children of any age; amoxicillin and cefuroxime are also first-line choices, so “the treatment of choice” is overly exclusive.</w:t>
            </w:r>
          </w:p>
        </w:tc>
      </w:tr>
    </w:tbl>
    <w:p>
      <w:pPr>
        <w:spacing w:after="0"/>
      </w:pPr>
    </w:p>
    <w:p>
      <w:pPr>
        <w:pStyle w:val="Question"/>
        <w:keepNext/>
        <w:spacing w:after="20"/>
      </w:pPr>
      <w:r>
        <w:t>Q319. Legionella pneumophila infection was a serious problem in Poland last year. Which of the following is FALSE about legionellosis?</w:t>
      </w:r>
    </w:p>
    <w:p>
      <w:pPr>
        <w:pStyle w:val="Meta"/>
        <w:keepNext/>
        <w:spacing w:after="20"/>
      </w:pPr>
      <w:r>
        <w:t>Uploaded pediatrics PDF • p.101  •  2026 ADJUDICATED</w:t>
      </w:r>
    </w:p>
    <w:p>
      <w:pPr>
        <w:pStyle w:val="Answer"/>
        <w:keepNext/>
        <w:spacing w:after="20"/>
      </w:pPr>
      <w:r>
        <w:t>✅ FINAL -&gt; A: in small children it occurs quite often but has a mild course</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in small children it occurs quite often but has a mild course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macrolides are the treatment of choice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infection spreads by warm water and is facilitated by inhaling moist aerosols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patient isolation is not necessary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usual onset is between 1 and 10 days after exposure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in small children it occurs quite often but has a mild course is the excluded/false choice. The table/true-set above shows what remains correct.</w:t>
            </w:r>
          </w:p>
        </w:tc>
      </w:tr>
    </w:tbl>
    <w:p>
      <w:pPr>
        <w:spacing w:after="0"/>
      </w:pPr>
    </w:p>
    <w:p>
      <w:pPr>
        <w:pStyle w:val="Question"/>
        <w:keepNext/>
        <w:spacing w:after="20"/>
      </w:pPr>
      <w:r>
        <w:t>Q320. Which condition IS NOT caused by bacteria from the Streptococcus group?</w:t>
      </w:r>
    </w:p>
    <w:p>
      <w:pPr>
        <w:pStyle w:val="Meta"/>
        <w:keepNext/>
        <w:spacing w:after="20"/>
      </w:pPr>
      <w:r>
        <w:t>Uploaded pediatrics PDF • p.101  •  2026 ADJUDICATED</w:t>
      </w:r>
    </w:p>
    <w:p>
      <w:pPr>
        <w:pStyle w:val="Answer"/>
        <w:keepNext/>
        <w:spacing w:after="20"/>
      </w:pPr>
      <w:r>
        <w:t>✅ FINAL -&gt; C: lichen planus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proctitis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streptococcal pharyngitis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lichen planus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erysipelas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scarlet fever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lichen planus is the excluded/false choice. The table/true-set above shows what remains correct.</w:t>
            </w:r>
          </w:p>
        </w:tc>
      </w:tr>
    </w:tbl>
    <w:p>
      <w:pPr>
        <w:spacing w:after="0"/>
      </w:pPr>
    </w:p>
    <w:p>
      <w:pPr>
        <w:pStyle w:val="Question"/>
        <w:keepNext/>
        <w:spacing w:after="20"/>
      </w:pPr>
      <w:r>
        <w:t>Q321. Cyanotic congenital heart defects include: 1) Fallot’s tetralogy; 2) dextro-transposition of the great arteries; 3) Eisenmenger syndrome; 4) ventricular septal defect; 5) aortic stenosis</w:t>
      </w:r>
    </w:p>
    <w:p>
      <w:pPr>
        <w:pStyle w:val="Meta"/>
        <w:keepNext/>
        <w:spacing w:after="20"/>
      </w:pPr>
      <w:r>
        <w:t>Uploaded pediatrics PDF • p.102  •  2026 ADJUDICATED  •  source key A -&gt; corrected C</w:t>
      </w:r>
    </w:p>
    <w:p>
      <w:pPr>
        <w:pStyle w:val="Answer"/>
        <w:keepNext/>
        <w:spacing w:after="20"/>
      </w:pPr>
      <w:r>
        <w:t>✅ FINAL -&gt; C: 1,2,3</w:t>
      </w:r>
    </w:p>
    <w:p>
      <w:pPr>
        <w:spacing w:after="0"/>
        <w:ind w:left="115"/>
      </w:pPr>
      <w:r>
        <w:rPr>
          <w:sz w:val="16"/>
        </w:rPr>
        <w:t>🟩 1) Fallot’s tetralogy</w:t>
      </w:r>
    </w:p>
    <w:p>
      <w:pPr>
        <w:spacing w:after="0"/>
        <w:ind w:left="115"/>
      </w:pPr>
      <w:r>
        <w:rPr>
          <w:sz w:val="16"/>
        </w:rPr>
        <w:t>🟩 2) dextro-transposition of the great arteries</w:t>
      </w:r>
    </w:p>
    <w:p>
      <w:pPr>
        <w:spacing w:after="0"/>
        <w:ind w:left="115"/>
      </w:pPr>
      <w:r>
        <w:rPr>
          <w:sz w:val="16"/>
        </w:rPr>
        <w:t>🟩 3) Eisenmenger syndrome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aortic stenosis and omits Eisenmenger physiology. TOF, TGA and Eisenmenger syndrome are cyanotic; isolated VSD and aortic stenosis are typically acyanotic -&gt;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1,2,3. Retain this as the single best answer for the clinical fact tested in this stem.</w:t>
            </w:r>
          </w:p>
        </w:tc>
      </w:tr>
    </w:tbl>
    <w:p>
      <w:pPr>
        <w:spacing w:after="0"/>
      </w:pPr>
    </w:p>
    <w:p>
      <w:pPr>
        <w:pStyle w:val="Question"/>
        <w:keepNext/>
        <w:spacing w:after="20"/>
      </w:pPr>
      <w:r>
        <w:t>Q322. The most common disease inherited in an autosomal recessive manner is:</w:t>
      </w:r>
    </w:p>
    <w:p>
      <w:pPr>
        <w:pStyle w:val="Meta"/>
        <w:keepNext/>
        <w:spacing w:after="20"/>
      </w:pPr>
      <w:r>
        <w:t>Uploaded pediatrics PDF • p.102  •  2026 ADJUDICATED</w:t>
      </w:r>
    </w:p>
    <w:p>
      <w:pPr>
        <w:pStyle w:val="Answer"/>
        <w:keepNext/>
        <w:spacing w:after="20"/>
      </w:pPr>
      <w:r>
        <w:t>✅ FINAL -&gt; A: cystic fibrosis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cystic fibrosis. Retain this as the single best answer for the clinical fact tested in this stem.</w:t>
            </w:r>
          </w:p>
        </w:tc>
      </w:tr>
    </w:tbl>
    <w:p>
      <w:pPr>
        <w:spacing w:after="0"/>
      </w:pPr>
    </w:p>
    <w:p>
      <w:pPr>
        <w:pStyle w:val="Question"/>
        <w:keepNext/>
        <w:spacing w:after="20"/>
      </w:pPr>
      <w:r>
        <w:t>Q323. Iron-deficiency anaemia is characterised by: 1) increased MCV; 2) increased MCH; 3) increased ferritin; 4) increased transferrin; 5) decreased TIBC</w:t>
      </w:r>
    </w:p>
    <w:p>
      <w:pPr>
        <w:pStyle w:val="Meta"/>
        <w:keepNext/>
        <w:spacing w:after="20"/>
      </w:pPr>
      <w:r>
        <w:t>Uploaded pediatrics PDF • p.102  •  2026 ADJUDICATED  •  source key A -&gt; corrected D</w:t>
      </w:r>
    </w:p>
    <w:p>
      <w:pPr>
        <w:pStyle w:val="Answer"/>
        <w:keepNext/>
        <w:spacing w:after="20"/>
      </w:pPr>
      <w:r>
        <w:t>✅ FINAL -&gt; D: only 4</w:t>
      </w:r>
    </w:p>
    <w:p>
      <w:pPr>
        <w:spacing w:after="0"/>
        <w:ind w:left="115"/>
      </w:pPr>
      <w:r>
        <w:rPr>
          <w:sz w:val="16"/>
        </w:rPr>
        <w:t>🟩 4) increased transferrin</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reverses the iron-deficiency indices. IDA has low MCV/MCH/ferritin, increased transferrin/TIBC; among the statements only increased transferrin is true -&gt; 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only 4. Retain this as the single best answer for the clinical fact tested in this stem.</w:t>
            </w:r>
          </w:p>
        </w:tc>
      </w:tr>
    </w:tbl>
    <w:p>
      <w:pPr>
        <w:spacing w:after="0"/>
      </w:pPr>
    </w:p>
    <w:p>
      <w:pPr>
        <w:pStyle w:val="Question"/>
        <w:keepNext/>
        <w:spacing w:after="20"/>
      </w:pPr>
      <w:r>
        <w:t>Q324. Which of the following statements is true about neuroblastoma? 1) it is most commonly located in the kidneys; 2) tumour cells display an increased uptake of MIBG in scintigraphy; 3) it is the most common in schoolchildren; 4) it is the most common in infants and small children; 5) it may infiltrate the bone marrow</w:t>
      </w:r>
    </w:p>
    <w:p>
      <w:pPr>
        <w:pStyle w:val="Meta"/>
        <w:keepNext/>
        <w:spacing w:after="20"/>
      </w:pPr>
      <w:r>
        <w:t>Uploaded pediatrics PDF • p.103  •  2026 ADJUDICATED  •  source key A -&gt; corrected C</w:t>
      </w:r>
    </w:p>
    <w:p>
      <w:pPr>
        <w:pStyle w:val="Answer"/>
        <w:keepNext/>
        <w:spacing w:after="20"/>
      </w:pPr>
      <w:r>
        <w:t>✅ FINAL -&gt; C: 2,4,5</w:t>
      </w:r>
    </w:p>
    <w:p>
      <w:pPr>
        <w:spacing w:after="0"/>
        <w:ind w:left="115"/>
      </w:pPr>
      <w:r>
        <w:rPr>
          <w:sz w:val="16"/>
        </w:rPr>
        <w:t>🟩 2) tumour cells display an increased uptake of MIBG in scintigraphy</w:t>
      </w:r>
    </w:p>
    <w:p>
      <w:pPr>
        <w:spacing w:after="0"/>
        <w:ind w:left="115"/>
      </w:pPr>
      <w:r>
        <w:rPr>
          <w:sz w:val="16"/>
        </w:rPr>
        <w:t>🟩 4) it is the most common in infants and small children</w:t>
      </w:r>
    </w:p>
    <w:p>
      <w:pPr>
        <w:spacing w:after="0"/>
        <w:ind w:left="115"/>
      </w:pPr>
      <w:r>
        <w:rPr>
          <w:sz w:val="16"/>
        </w:rPr>
        <w:t>🟩 5) it may infiltrate the bone marrow</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places neuroblastoma in the kidney and school age. Neuroblastoma is usually adrenal/sympathetic, common in infants/young children, is MIBG-avid and can infiltrate marrow -&gt; 2,4,5 =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Neuroblastoma arises from sympathetic neural crest tissue, often adrenal; urine HVA/VMA and metastatic patterns (bone/orbit) are classic exam clues.</w:t>
            </w:r>
          </w:p>
        </w:tc>
      </w:tr>
    </w:tbl>
    <w:p>
      <w:pPr>
        <w:spacing w:after="0"/>
      </w:pPr>
    </w:p>
    <w:p>
      <w:pPr>
        <w:pStyle w:val="Question"/>
        <w:keepNext/>
        <w:spacing w:after="20"/>
      </w:pPr>
      <w:r>
        <w:t>Q325. A 3-year-old child has had a fever of 39.5°C for two days, which has been causing the child to wake up screaming at night and have a poor appetite. The child has had a watery runny nose for five days. Also, a purulent discharge from the right ear has been observed. What is the optimal course of action?</w:t>
      </w:r>
    </w:p>
    <w:p>
      <w:pPr>
        <w:pStyle w:val="Meta"/>
        <w:keepNext/>
        <w:spacing w:after="20"/>
      </w:pPr>
      <w:r>
        <w:t>Uploaded pediatrics PDF • p.103  •  2026 ADJUDICATED</w:t>
      </w:r>
    </w:p>
    <w:p>
      <w:pPr>
        <w:pStyle w:val="Answer"/>
        <w:keepNext/>
        <w:spacing w:after="20"/>
      </w:pPr>
      <w:r>
        <w:t>✅ FINAL -&gt; D: acute purulent otitis media should be diagnosed and empirical antibiotic therapy should be instituted</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acute purulent otitis media should be diagnosed and empirical antibiotic therapy should be instituted. Retain this as the single best answer for the clinical fact tested in this stem.</w:t>
            </w:r>
          </w:p>
        </w:tc>
      </w:tr>
    </w:tbl>
    <w:p>
      <w:pPr>
        <w:spacing w:after="0"/>
      </w:pPr>
    </w:p>
    <w:p>
      <w:pPr>
        <w:pStyle w:val="Question"/>
        <w:keepNext/>
        <w:spacing w:after="20"/>
      </w:pPr>
      <w:r>
        <w:t>Q326. Which of the following statements are true about compulsory vaccinations in Poland? 1) vaccination against rotaviruses is performed with an intramuscular polysaccharide vaccine; 2) in the first day of a newborn’s life, the newborn is vaccinated against tuberculosis and receives the first dose of a vaccine against hepatitis B; 3) the recommended interval between two live vaccines containing attenuated pathogens is 4 weeks; 4) the MMR vaccine contains live- attenuated viral pathogens; 5) vaccination against tick-borne encephalitis is compulsory for all children below 8 years of age</w:t>
      </w:r>
    </w:p>
    <w:p>
      <w:pPr>
        <w:pStyle w:val="Meta"/>
        <w:keepNext/>
        <w:spacing w:after="20"/>
      </w:pPr>
      <w:r>
        <w:t>Uploaded pediatrics PDF • p.103  •  2026 ADJUDICATED  •  source key A -&gt; corrected B</w:t>
      </w:r>
    </w:p>
    <w:p>
      <w:pPr>
        <w:pStyle w:val="Answer"/>
        <w:keepNext/>
        <w:spacing w:after="20"/>
      </w:pPr>
      <w:r>
        <w:t>✅ FINAL -&gt; B: 2,3,4</w:t>
      </w:r>
    </w:p>
    <w:p>
      <w:pPr>
        <w:spacing w:after="0"/>
        <w:ind w:left="115"/>
      </w:pPr>
      <w:r>
        <w:rPr>
          <w:sz w:val="16"/>
        </w:rPr>
        <w:t>🟩 2) in the first day of a newborn’s life, the newborn is vaccinated against tuberculosis and receives the first dose of a vaccine against hepatitis B</w:t>
      </w:r>
    </w:p>
    <w:p>
      <w:pPr>
        <w:spacing w:after="0"/>
        <w:ind w:left="115"/>
      </w:pPr>
      <w:r>
        <w:rPr>
          <w:sz w:val="16"/>
        </w:rPr>
        <w:t>🟩 3) the recommended interval between two live vaccines containing attenuated pathogens is 4 weeks</w:t>
      </w:r>
    </w:p>
    <w:p>
      <w:pPr>
        <w:spacing w:after="0"/>
        <w:ind w:left="115"/>
      </w:pPr>
      <w:r>
        <w:rPr>
          <w:sz w:val="16"/>
        </w:rPr>
        <w:t>🟩 4) the MMR vaccine contains live- attenuated viral pathogens</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says rotavirus vaccine is IM polysaccharide and TBE is compulsory. Rotavirus vaccine is oral live; newborn BCG+HBV, the 4-week spacing rule for separate live parenteral vaccines, and live MMR are the true statements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2,3,4. Retain this as the single best answer for the clinical fact tested in this stem.</w:t>
            </w:r>
          </w:p>
        </w:tc>
      </w:tr>
    </w:tbl>
    <w:p>
      <w:pPr>
        <w:spacing w:after="0"/>
      </w:pPr>
    </w:p>
    <w:p>
      <w:pPr>
        <w:pStyle w:val="Question"/>
        <w:keepNext/>
        <w:spacing w:after="20"/>
      </w:pPr>
      <w:r>
        <w:t>Q327. Growth charts should be used as a point of reference for blood pressure in children. The charts take into account: 1) the age; 2) the sex; 3) the weight; 4) the height; 5) the height centile</w:t>
      </w:r>
    </w:p>
    <w:p>
      <w:pPr>
        <w:pStyle w:val="Meta"/>
        <w:keepNext/>
        <w:spacing w:after="20"/>
      </w:pPr>
      <w:r>
        <w:t>Uploaded pediatrics PDF • p.104  •  2026 VERIFIED - CAVEAT</w:t>
      </w:r>
    </w:p>
    <w:p>
      <w:pPr>
        <w:pStyle w:val="Answer"/>
        <w:keepNext/>
        <w:spacing w:after="20"/>
      </w:pPr>
      <w:r>
        <w:t>✅ FINAL -&gt; A: 1,2,5</w:t>
      </w:r>
    </w:p>
    <w:p>
      <w:pPr>
        <w:spacing w:after="0"/>
        <w:ind w:left="115"/>
      </w:pPr>
      <w:r>
        <w:rPr>
          <w:sz w:val="16"/>
        </w:rPr>
        <w:t>🟩 1) the age</w:t>
      </w:r>
    </w:p>
    <w:p>
      <w:pPr>
        <w:spacing w:after="0"/>
        <w:ind w:left="115"/>
      </w:pPr>
      <w:r>
        <w:rPr>
          <w:sz w:val="16"/>
        </w:rPr>
        <w:t>🟩 2) the sex</w:t>
      </w:r>
    </w:p>
    <w:p>
      <w:pPr>
        <w:spacing w:after="0"/>
        <w:ind w:left="115"/>
      </w:pPr>
      <w:r>
        <w:rPr>
          <w:sz w:val="16"/>
        </w:rPr>
        <w:t>🟩 5) the height centile</w:t>
      </w: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Paediatric blood pressure percentiles — what the chart uses</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Included in the BP chart</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Not the variable to memorize for this question</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Age</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Weight</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Sex</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Height or height centile</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w:t>
                  </w:r>
                </w:p>
              </w:tc>
            </w:tr>
          </w:tbl>
          <w:p/>
          <w:p>
            <w:pPr>
              <w:spacing w:before="20" w:after="0"/>
            </w:pPr>
            <w:r>
              <w:rPr>
                <w:i/>
                <w:color w:val="202124"/>
                <w:sz w:val="15"/>
              </w:rPr>
              <w:t>Note: The tested trio is age + sex + height centile (or height-based reference), not weight.</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1,2,5. Retain this as the single best answer for the clinical fact tested in this stem.</w:t>
            </w:r>
          </w:p>
        </w:tc>
      </w:tr>
    </w:tbl>
    <w:p>
      <w:pPr>
        <w:spacing w:after="0"/>
      </w:pPr>
    </w:p>
    <w:p>
      <w:pPr>
        <w:pStyle w:val="Question"/>
        <w:keepNext/>
        <w:spacing w:after="20"/>
      </w:pPr>
      <w:r>
        <w:t>Q328. A pulse of 60/min in a 3-month-old infant:</w:t>
      </w:r>
    </w:p>
    <w:p>
      <w:pPr>
        <w:pStyle w:val="Meta"/>
        <w:keepNext/>
        <w:spacing w:after="20"/>
      </w:pPr>
      <w:r>
        <w:t>Uploaded pediatrics PDF • p.104  •  2026 ADJUDICATED</w:t>
      </w:r>
    </w:p>
    <w:p>
      <w:pPr>
        <w:pStyle w:val="Answer"/>
        <w:keepNext/>
        <w:spacing w:after="20"/>
      </w:pPr>
      <w:r>
        <w:t>✅ FINAL -&gt; C: is bradycardia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is bradycardia. Retain this as the single best answer for the clinical fact tested in this stem.</w:t>
            </w:r>
          </w:p>
        </w:tc>
      </w:tr>
    </w:tbl>
    <w:p>
      <w:pPr>
        <w:spacing w:after="0"/>
      </w:pPr>
    </w:p>
    <w:p>
      <w:pPr>
        <w:pStyle w:val="Question"/>
        <w:keepNext/>
        <w:spacing w:after="20"/>
      </w:pPr>
      <w:r>
        <w:t>Q329. According to Polish recommendations: 1) the first-line course of action in the case of pneumonia in a 3-week-old child is careful observation without antibiotic therapy; 2) a mild- course community-acquired pneumonia in children between 4 months and 5 years of age may not be treated with antibiotics as most infections are viral; 3) Listeria monocytogenes is responsible for most cases of pneumonia in children above 5 years of age; 4) viral pneumonia CANNOT be distinguished from bacterial pneumonia by means of a radiological examination; 5) macrolides should be used as drugs of first choice in…</w:t>
      </w:r>
    </w:p>
    <w:p>
      <w:pPr>
        <w:pStyle w:val="Meta"/>
        <w:keepNext/>
        <w:spacing w:after="20"/>
      </w:pPr>
      <w:r>
        <w:t>Uploaded pediatrics PDF • p.104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cuts off statement 5 and also refers to an older CAP recommendation set. Because the answer combinations depend on missing text, it cannot be safely re-keyed; use current IDSA/PIDS principles instead.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TRUNCATION/2026 CAP UPDATE: neonates with suspected pneumonia require urgent medical assessment and antibiotics, not watchful waiting. In older preschool children many CAP cases are viral, and chest radiography alone cannot reliably distinguish viral from bacterial pneumonia. Antibiotic choice depends on age/severity and current guidance.</w:t>
            </w:r>
          </w:p>
        </w:tc>
      </w:tr>
    </w:tbl>
    <w:p>
      <w:pPr>
        <w:spacing w:after="0"/>
      </w:pPr>
    </w:p>
    <w:p>
      <w:pPr>
        <w:pStyle w:val="Question"/>
        <w:keepNext/>
        <w:spacing w:after="20"/>
      </w:pPr>
      <w:r>
        <w:t>Q330. Stage 1 of the Tanner scale means that:</w:t>
      </w:r>
    </w:p>
    <w:p>
      <w:pPr>
        <w:pStyle w:val="Meta"/>
        <w:keepNext/>
        <w:spacing w:after="20"/>
      </w:pPr>
      <w:r>
        <w:t>Uploaded pediatrics PDF • p.105  •  2026 ADJUDICATED</w:t>
      </w:r>
    </w:p>
    <w:p>
      <w:pPr>
        <w:pStyle w:val="Answer"/>
        <w:keepNext/>
        <w:spacing w:after="20"/>
      </w:pPr>
      <w:r>
        <w:t>✅ FINAL -&gt; A: the child does not display any characteristics of puberty</w:t>
      </w: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Tanner staging — quick puberty chart</w:t>
            </w:r>
          </w:p>
          <w:tbl>
            <w:tblPr>
              <w:tblW w:type="auto" w:w="0"/>
              <w:jc w:val="center"/>
              <w:tblLook w:firstColumn="1" w:firstRow="1" w:lastColumn="0" w:lastRow="0" w:noHBand="0" w:noVBand="1" w:val="04A0"/>
            </w:tblPr>
            <w:tblGrid>
              <w:gridCol w:w="2642"/>
              <w:gridCol w:w="2642"/>
              <w:gridCol w:w="2642"/>
              <w:gridCol w:w="2642"/>
            </w:tblGrid>
            <w:tr>
              <w:trPr>
                <w:tblHeader w:val="true"/>
              </w:trPr>
              <w:tc>
                <w:tcPr>
                  <w:tcW w:type="dxa" w:w="2642"/>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Stage</w:t>
                  </w:r>
                </w:p>
              </w:tc>
              <w:tc>
                <w:tcPr>
                  <w:tcW w:type="dxa" w:w="2642"/>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Girl</w:t>
                  </w:r>
                </w:p>
              </w:tc>
              <w:tc>
                <w:tcPr>
                  <w:tcW w:type="dxa" w:w="2642"/>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Boy</w:t>
                  </w:r>
                </w:p>
              </w:tc>
              <w:tc>
                <w:tcPr>
                  <w:tcW w:type="dxa" w:w="2642"/>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Pubic hair</w:t>
                  </w:r>
                </w:p>
              </w:tc>
            </w:tr>
            <w:tr>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I</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Prepubertal</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Prepubertal</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None</w:t>
                  </w:r>
                </w:p>
              </w:tc>
            </w:tr>
            <w:tr>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II</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Breast buds</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Testes &gt;4 mL / scrotal thinning</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Sparse, lightly pigmented</w:t>
                  </w:r>
                </w:p>
              </w:tc>
            </w:tr>
            <w:tr>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III</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Further enlargement</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Penile growth begins</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Darker/coarser</w:t>
                  </w:r>
                </w:p>
              </w:tc>
            </w:tr>
            <w:tr>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IV</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Secondary mound</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Further penile/testicular growth</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Adult-type but limited area</w:t>
                  </w:r>
                </w:p>
              </w:tc>
            </w:tr>
            <w:tr>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V</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Adult maturity</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Adult maturity</w:t>
                  </w:r>
                </w:p>
              </w:tc>
              <w:tc>
                <w:tcPr>
                  <w:tcW w:type="dxa" w:w="2642"/>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Adult distribution</w:t>
                  </w:r>
                </w:p>
              </w:tc>
            </w:tr>
          </w:tbl>
          <w:p/>
          <w:p>
            <w:pPr>
              <w:spacing w:before="20" w:after="0"/>
            </w:pPr>
            <w:r>
              <w:rPr>
                <w:i/>
                <w:color w:val="202124"/>
                <w:sz w:val="15"/>
              </w:rPr>
              <w:t>Note: Stage I = no pubertal signs. Stage II is the onset of puberty.</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Tanner stage I is prepubertal; stage II marks onset of breast/testicular enlargement and sparse pubic hair.</w:t>
            </w:r>
          </w:p>
        </w:tc>
      </w:tr>
    </w:tbl>
    <w:p>
      <w:pPr>
        <w:spacing w:after="0"/>
      </w:pPr>
    </w:p>
    <w:p>
      <w:pPr>
        <w:pStyle w:val="Heading1"/>
        <w:keepNext w:val="0"/>
        <w:spacing w:after="40"/>
      </w:pPr>
      <w:r>
        <w:rPr>
          <w:b w:val="0"/>
        </w:rPr>
        <w:t>Q331-Q358</w:t>
      </w:r>
    </w:p>
    <w:p>
      <w:pPr>
        <w:pStyle w:val="Question"/>
        <w:keepNext/>
        <w:spacing w:after="20"/>
      </w:pPr>
      <w:r>
        <w:t>Q331. Which of the following statements are true about meningitis in children? 1) it requires an immediate institution of empirical antibiotic therapy before its aetiology is established; 2) most cases are of viral aetiology; 3) the symptoms might include: vomiting accompanied by headaches, nape stiffness, photophobia, fever; 4) cerebrospinal fluid analysis may reveal an increase in inflammatory cells and protein, regardless of the aetiology; 5) it always leads to irreversible changes in the brain</w:t>
      </w:r>
    </w:p>
    <w:p>
      <w:pPr>
        <w:pStyle w:val="Meta"/>
        <w:keepNext/>
        <w:spacing w:after="20"/>
      </w:pPr>
      <w:r>
        <w:t>Uploaded pediatrics PDF • p.105  •  2026 ADJUDICATED  •  source key A -&gt; corrected B</w:t>
      </w:r>
    </w:p>
    <w:p>
      <w:pPr>
        <w:pStyle w:val="Answer"/>
        <w:keepNext/>
        <w:spacing w:after="20"/>
      </w:pPr>
      <w:r>
        <w:t>✅ FINAL -&gt; B: 2,3,4</w:t>
      </w:r>
    </w:p>
    <w:p>
      <w:pPr>
        <w:spacing w:after="0"/>
        <w:ind w:left="115"/>
      </w:pPr>
      <w:r>
        <w:rPr>
          <w:sz w:val="16"/>
        </w:rPr>
        <w:t>🟩 2) most cases are of viral aetiology</w:t>
      </w:r>
    </w:p>
    <w:p>
      <w:pPr>
        <w:spacing w:after="0"/>
        <w:ind w:left="115"/>
      </w:pPr>
      <w:r>
        <w:rPr>
          <w:sz w:val="16"/>
        </w:rPr>
        <w:t>🟩 3) the symptoms might include: vomiting accompanied by headaches, nape stiffness, photophobia, fever</w:t>
      </w:r>
    </w:p>
    <w:p>
      <w:pPr>
        <w:spacing w:after="0"/>
        <w:ind w:left="115"/>
      </w:pPr>
      <w:r>
        <w:rPr>
          <w:sz w:val="16"/>
        </w:rPr>
        <w:t>🟩 4) cerebrospinal fluid analysis may reveal an increase in inflammatory cells and protein, regardless of the aetiology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includes “meningitis always causes irreversible brain changes,” which is false. Viral causes predominate overall; headache/vomiting/fever/neck stiffness/photophobia and CSF pleocytosis/protein elevation may occur across aetiologies -&gt; 2,3,4 = B. Suspected bacterial meningitis still requires urgent empiric antibiotics.</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Meningitis can be viral or bacterial. If bacterial meningitis is suspected, start empiric antibiotics immediately after cultures/LP when safe, but never delay therapy for procedures in an unstable child.</w:t>
            </w:r>
          </w:p>
        </w:tc>
      </w:tr>
    </w:tbl>
    <w:p>
      <w:pPr>
        <w:spacing w:after="0"/>
      </w:pPr>
    </w:p>
    <w:p>
      <w:pPr>
        <w:pStyle w:val="Question"/>
        <w:keepNext/>
        <w:spacing w:after="20"/>
      </w:pPr>
      <w:r>
        <w:t>Q332. When diabetes type 1 is diagnosed in children, the following abnormalities may be observed in lab tests? 1) increased levels of glycated haemoglobin; 2) the presence of anti-GAD antibodies in the blood; 3) glycosuria; 4) a high insulin concentration in the blood; 5) metabolic alkalosis</w:t>
      </w:r>
    </w:p>
    <w:p>
      <w:pPr>
        <w:pStyle w:val="Meta"/>
        <w:keepNext/>
        <w:spacing w:after="20"/>
      </w:pPr>
      <w:r>
        <w:t>Uploaded pediatrics PDF • p.105  •  2026 ADJUDICATED  •  source key A -&gt; corrected B</w:t>
      </w:r>
    </w:p>
    <w:p>
      <w:pPr>
        <w:pStyle w:val="Answer"/>
        <w:keepNext/>
        <w:spacing w:after="20"/>
      </w:pPr>
      <w:r>
        <w:t>✅ FINAL -&gt; B: 1,2,3</w:t>
      </w:r>
    </w:p>
    <w:p>
      <w:pPr>
        <w:spacing w:after="0"/>
        <w:ind w:left="115"/>
      </w:pPr>
      <w:r>
        <w:rPr>
          <w:sz w:val="16"/>
        </w:rPr>
        <w:t>🟩 1) increased levels of glycated haemoglobin</w:t>
      </w:r>
    </w:p>
    <w:p>
      <w:pPr>
        <w:spacing w:after="0"/>
        <w:ind w:left="115"/>
      </w:pPr>
      <w:r>
        <w:rPr>
          <w:sz w:val="16"/>
        </w:rPr>
        <w:t>🟩 2) the presence of anti-GAD antibodies in the blood</w:t>
      </w:r>
    </w:p>
    <w:p>
      <w:pPr>
        <w:spacing w:after="0"/>
        <w:ind w:left="115"/>
      </w:pPr>
      <w:r>
        <w:rPr>
          <w:sz w:val="16"/>
        </w:rPr>
        <w:t>🟩 3) glycosuria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omits pancreatic autoantibodies. New T1D can show high HbA1c, anti-GAD antibodies and glycosuria; insulin is not high and DKA causes acidosis, not alkalosis -&gt; B.</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1,2,3. Retain this as the single best answer for the clinical fact tested in this stem.</w:t>
            </w:r>
          </w:p>
        </w:tc>
      </w:tr>
    </w:tbl>
    <w:p>
      <w:pPr>
        <w:spacing w:after="0"/>
      </w:pPr>
    </w:p>
    <w:p>
      <w:pPr>
        <w:pStyle w:val="Question"/>
        <w:keepNext/>
        <w:spacing w:after="20"/>
      </w:pPr>
      <w:r>
        <w:t>Q333. Congenital adrenal hyperplasia may be detected in a screening test of a newborn when a dried blood spot test reveals:</w:t>
      </w:r>
    </w:p>
    <w:p>
      <w:pPr>
        <w:pStyle w:val="Meta"/>
        <w:keepNext/>
        <w:spacing w:after="20"/>
      </w:pPr>
      <w:r>
        <w:t>Uploaded pediatrics PDF • p.106  •  2026 ADJUDICATED</w:t>
      </w:r>
    </w:p>
    <w:p>
      <w:pPr>
        <w:pStyle w:val="Answer"/>
        <w:keepNext/>
        <w:spacing w:after="20"/>
      </w:pPr>
      <w:r>
        <w:t>✅ FINAL -&gt; D: increased 17-hydroxyprogesterone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increased 17-hydroxyprogesterone. Retain this as the single best answer for the clinical fact tested in this stem.</w:t>
            </w:r>
          </w:p>
        </w:tc>
      </w:tr>
    </w:tbl>
    <w:p>
      <w:pPr>
        <w:spacing w:after="0"/>
      </w:pPr>
    </w:p>
    <w:p>
      <w:pPr>
        <w:pStyle w:val="Question"/>
        <w:keepNext/>
        <w:spacing w:after="20"/>
      </w:pPr>
      <w:r>
        <w:t>Q334. Which of the following statements are true about constipation in children? 1) it is the most common cause of abdominal pain in children; 2) macrogols are the drugs of choice in the treatment of children above 6 months of age; 3) it is caused by a high amount of fibre in the child’s diet; 4) Hirschsprung’s disease is a common cause; 5) the treatment of functional constipation is long-lasting and often requires at least 2 months of pharmacotherapy</w:t>
      </w:r>
    </w:p>
    <w:p>
      <w:pPr>
        <w:pStyle w:val="Meta"/>
        <w:keepNext/>
        <w:spacing w:after="20"/>
      </w:pPr>
      <w:r>
        <w:t>Uploaded pediatrics PDF • p.106  •  SOURCE-SETTLED</w:t>
      </w:r>
    </w:p>
    <w:p>
      <w:pPr>
        <w:pStyle w:val="Answer"/>
        <w:keepNext/>
        <w:spacing w:after="20"/>
      </w:pPr>
      <w:r>
        <w:t>✅ FINAL -&gt; A: 1,2,5</w:t>
      </w:r>
    </w:p>
    <w:p>
      <w:pPr>
        <w:spacing w:after="0"/>
        <w:ind w:left="115"/>
      </w:pPr>
      <w:r>
        <w:rPr>
          <w:sz w:val="16"/>
        </w:rPr>
        <w:t>🟩 1) it is the most common cause of abdominal pain in children</w:t>
      </w:r>
    </w:p>
    <w:p>
      <w:pPr>
        <w:spacing w:after="0"/>
        <w:ind w:left="115"/>
      </w:pPr>
      <w:r>
        <w:rPr>
          <w:sz w:val="16"/>
        </w:rPr>
        <w:t>🟩 2) macrogols are the drugs of choice in the treatment of children above 6 months of age</w:t>
      </w:r>
    </w:p>
    <w:p>
      <w:pPr>
        <w:spacing w:after="0"/>
        <w:ind w:left="115"/>
      </w:pPr>
      <w:r>
        <w:rPr>
          <w:sz w:val="16"/>
        </w:rPr>
        <w:t>🟩 5) the treatment of functional constipation is long-lasting and often requires at least 2 months of pharmacotherapy</w:t>
      </w:r>
    </w:p>
    <w:tbl>
      <w:tblPr>
        <w:tblW w:type="auto" w:w="0"/>
        <w:jc w:val="center"/>
        <w:tblLayout w:type="autofit"/>
        <w:tblLook w:firstColumn="1" w:firstRow="1" w:lastColumn="0" w:lastRow="0" w:noHBand="0" w:noVBand="1" w:val="04A0"/>
      </w:tblPr>
      <w:tblGrid>
        <w:gridCol w:w="10570"/>
      </w:tblGrid>
      <w:tr>
        <w:trPr>
          <w:cantSplit/>
        </w:trPr>
        <w:tc>
          <w:tcPr>
            <w:tcW w:type="dxa" w:w="10570"/>
            <w:shd w:fill="F5F5F4"/>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MASTER MEMORY</w:t>
            </w:r>
          </w:p>
          <w:p>
            <w:pPr>
              <w:spacing w:after="0" w:line="240" w:lineRule="auto"/>
            </w:pPr>
            <w:r>
              <w:rPr>
                <w:color w:val="202124"/>
                <w:sz w:val="16"/>
              </w:rPr>
              <w:t>Functional constipation is clinical (Rome criteria); investigations are reserved for alarm features or refractory/atypical disease.</w:t>
            </w:r>
          </w:p>
        </w:tc>
      </w:tr>
    </w:tbl>
    <w:p>
      <w:pPr>
        <w:spacing w:after="0"/>
      </w:pPr>
    </w:p>
    <w:p>
      <w:pPr>
        <w:pStyle w:val="Question"/>
        <w:keepNext/>
        <w:spacing w:after="20"/>
      </w:pPr>
      <w:r>
        <w:t>Q335. Calculate the basic daily fluid requirements for a 27-kg healthy child using the Holliday- Segar formula:</w:t>
      </w:r>
    </w:p>
    <w:p>
      <w:pPr>
        <w:pStyle w:val="Meta"/>
        <w:keepNext/>
        <w:spacing w:after="20"/>
      </w:pPr>
      <w:r>
        <w:t>Uploaded pediatrics PDF • p.106  •  2026 ADJUDICATED</w:t>
      </w:r>
    </w:p>
    <w:p>
      <w:pPr>
        <w:pStyle w:val="Answer"/>
        <w:keepNext/>
        <w:spacing w:after="20"/>
      </w:pPr>
      <w:r>
        <w:t>✅ FINAL -&gt; B: 1640 mL</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1640 mL. Retain this as the single best answer for the clinical fact tested in this stem.</w:t>
            </w:r>
          </w:p>
        </w:tc>
      </w:tr>
    </w:tbl>
    <w:p>
      <w:pPr>
        <w:spacing w:after="0"/>
      </w:pPr>
    </w:p>
    <w:p>
      <w:pPr>
        <w:pStyle w:val="Question"/>
        <w:keepNext/>
        <w:spacing w:after="20"/>
      </w:pPr>
      <w:r>
        <w:t>Q336. Features characteristic of complex febrile seizures are: 1) focal onset; 2) seizure lasting &lt;15 minutes; 3) postictal paresis; 4) &gt;1 seizure/24 hours; 5) most frequent in children aged 6 months to 9 years; 6) history of prior brain injury</w:t>
      </w:r>
    </w:p>
    <w:p>
      <w:pPr>
        <w:pStyle w:val="Meta"/>
        <w:keepNext/>
        <w:spacing w:after="20"/>
      </w:pPr>
      <w:r>
        <w:t>Uploaded pediatrics PDF • p.107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Complex febrile seizure is defined by focality, duration &gt;=15 minutes and/or recurrence within 24 hours; Todd paresis supports focality. The offered combinations do not align with that truth set, so the legacy answer is unsafe.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INVALID: complex febrile seizure = focal features OR duration &gt;=15 min OR recurrence within 24 h. Todd paresis supports focality. Typical febrile-seizure age is about 6 months-5 years. The offered combinations do not match the true set.</w:t>
            </w:r>
          </w:p>
        </w:tc>
      </w:tr>
    </w:tbl>
    <w:p>
      <w:pPr>
        <w:spacing w:after="0"/>
      </w:pPr>
    </w:p>
    <w:p>
      <w:pPr>
        <w:pStyle w:val="Question"/>
        <w:keepNext/>
        <w:spacing w:after="20"/>
      </w:pPr>
      <w:r>
        <w:t>Q337. Differential diagnosis of Epstein-Barr virus (EBV) infection relies on specific antibodies. Select the correct antibody test result in a patient with past infection (the patient had the infection previously): 1) anti-VCA IgM-positive result; 2) anti-VCA IgM-negative result; 3) anti-VCA IgG-positive result; 4) anti-VCA IgG-negative result; 5) anti-EA IgG-positive result; 6) anti-EA IgG-negative result; 7) anti-EBNA-positive result; 8) anti-EBNA-negative result</w:t>
      </w:r>
    </w:p>
    <w:p>
      <w:pPr>
        <w:pStyle w:val="Meta"/>
        <w:keepNext/>
        <w:spacing w:after="20"/>
      </w:pPr>
      <w:r>
        <w:t>Uploaded pediatrics PDF • p.107  •  2026 ADJUDICATED  •  source key A -&gt; corrected C</w:t>
      </w:r>
    </w:p>
    <w:p>
      <w:pPr>
        <w:pStyle w:val="Answer"/>
        <w:keepNext/>
        <w:spacing w:after="20"/>
      </w:pPr>
      <w:r>
        <w:t>✅ FINAL -&gt; C: 2,3,6,7</w:t>
      </w:r>
    </w:p>
    <w:p>
      <w:pPr>
        <w:spacing w:after="0"/>
        <w:ind w:left="115"/>
      </w:pPr>
      <w:r>
        <w:rPr>
          <w:sz w:val="16"/>
        </w:rPr>
        <w:t>🟩 2) anti-VCA IgM-negative result</w:t>
      </w:r>
    </w:p>
    <w:p>
      <w:pPr>
        <w:spacing w:after="0"/>
        <w:ind w:left="115"/>
      </w:pPr>
      <w:r>
        <w:rPr>
          <w:sz w:val="16"/>
        </w:rPr>
        <w:t>🟩 3) anti-VCA IgG-positive result</w:t>
      </w:r>
    </w:p>
    <w:p>
      <w:pPr>
        <w:spacing w:after="0"/>
        <w:ind w:left="115"/>
      </w:pPr>
      <w:r>
        <w:rPr>
          <w:sz w:val="16"/>
        </w:rPr>
        <w:t>🟩 6) anti-EA IgG-negative result</w:t>
      </w:r>
    </w:p>
    <w:p>
      <w:pPr>
        <w:spacing w:after="0"/>
        <w:ind w:left="115"/>
      </w:pPr>
      <w:r>
        <w:rPr>
          <w:sz w:val="16"/>
        </w:rPr>
        <w:t>🟩 7) anti-EBNA-positive result</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describes acute infection. Past EBV infection is VCA IgM negative, VCA IgG positive, EBNA positive, and EA IgG typically negative -&gt; 2,3,6,7 =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anchor: 2,3,6,7. Retain this as the single best answer for the clinical fact tested in this stem.</w:t>
            </w:r>
          </w:p>
        </w:tc>
      </w:tr>
    </w:tbl>
    <w:p>
      <w:pPr>
        <w:spacing w:after="0"/>
      </w:pPr>
    </w:p>
    <w:p>
      <w:pPr>
        <w:pStyle w:val="Question"/>
        <w:keepNext/>
        <w:spacing w:after="20"/>
      </w:pPr>
      <w:r>
        <w:t>Q338. Select the FALSE statement about nephroblastoma:</w:t>
      </w:r>
    </w:p>
    <w:p>
      <w:pPr>
        <w:pStyle w:val="Meta"/>
        <w:keepNext/>
        <w:spacing w:after="20"/>
      </w:pPr>
      <w:r>
        <w:t>Uploaded pediatrics PDF • p.107  •  2026 ADJUDICATED</w:t>
      </w:r>
    </w:p>
    <w:p>
      <w:pPr>
        <w:pStyle w:val="Answer"/>
        <w:keepNext/>
        <w:spacing w:after="20"/>
      </w:pPr>
      <w:r>
        <w:t>✅ FINAL -&gt; B: the basis for initiating treatment is a diagnostic biopsy with histologic examination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it is commonly referred to as “Wilms’ tumour”</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basis for initiating treatment is a diagnostic biopsy with histologic examination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treatment involves preoperative chemotherapy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5-year survival rate for stage I nephroblastoma is &gt;95%</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stage V nephroblastoma refers to bilateral kidney involvement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Wilms/nephroblastoma: routine preoperative biopsy is not the standard in classic SIOP management; treatment commonly begins with preoperative chemotherapy, and bilateral disease is stage V.</w:t>
            </w:r>
          </w:p>
        </w:tc>
      </w:tr>
    </w:tbl>
    <w:p>
      <w:pPr>
        <w:spacing w:after="0"/>
      </w:pPr>
    </w:p>
    <w:p>
      <w:pPr>
        <w:pStyle w:val="Question"/>
        <w:keepNext/>
        <w:spacing w:after="20"/>
      </w:pPr>
      <w:r>
        <w:t>Q339. Select the correct statement(s) about spinal muscular atrophy (SMA):</w:t>
      </w:r>
    </w:p>
    <w:p>
      <w:pPr>
        <w:pStyle w:val="Meta"/>
        <w:keepNext/>
        <w:spacing w:after="20"/>
      </w:pPr>
      <w:r>
        <w:t>Uploaded pediatrics PDF • p.107  •  2026 ADJUDICATED</w:t>
      </w:r>
    </w:p>
    <w:p>
      <w:pPr>
        <w:pStyle w:val="Answer"/>
        <w:keepNext/>
        <w:spacing w:after="20"/>
      </w:pPr>
      <w:r>
        <w:t>✅ FINAL -&gt; E: all answers are correct</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SMA: type I (Werdnig-Hoffmann) is severe infantile disease; type III (Kugelberg-Welander) begins after 18 months and has a much milder course. Tremor can occur, especially a fine postural hand tremor.</w:t>
            </w:r>
          </w:p>
        </w:tc>
      </w:tr>
    </w:tbl>
    <w:p>
      <w:pPr>
        <w:spacing w:after="0"/>
      </w:pPr>
    </w:p>
    <w:p>
      <w:pPr>
        <w:pStyle w:val="Question"/>
        <w:keepNext/>
        <w:spacing w:after="20"/>
      </w:pPr>
      <w:r>
        <w:t>Q340. The current 2025 immunization schedule includes both mandatory and recommended vaccinations. Which of the following are recommended vaccinations? 1) BCG-vaccination against tuberculosis; 2) TBE-vaccination against tick-borne encephalitis; 3) COVID-19-vaccination against COVID-19; 4) MenB-vaccination against meningococcal serogroup B; 5) MenACWY-vaccination against meningococcal serogroups A, C, W, Y; 6) IIV-inactivated influenza vaccination; 7) LAIV-live influenza vaccination in a nasal spray; 8) MMR-vaccination against measles, mumps and rubella</w:t>
      </w:r>
    </w:p>
    <w:p>
      <w:pPr>
        <w:pStyle w:val="Meta"/>
        <w:keepNext/>
        <w:spacing w:after="20"/>
      </w:pPr>
      <w:r>
        <w:t>Uploaded pediatrics PDF • p.108  •  2026 ADJUDICATED  •  source key A -&gt; corrected C</w:t>
      </w:r>
    </w:p>
    <w:p>
      <w:pPr>
        <w:pStyle w:val="Answer"/>
        <w:keepNext/>
        <w:spacing w:after="20"/>
      </w:pPr>
      <w:r>
        <w:t>✅ FINAL -&gt; C: 2,3,4,5,6,7</w:t>
      </w:r>
    </w:p>
    <w:p>
      <w:pPr>
        <w:spacing w:after="0"/>
        <w:ind w:left="115"/>
      </w:pPr>
      <w:r>
        <w:rPr>
          <w:sz w:val="16"/>
        </w:rPr>
        <w:t>🟩 2) TBE-vaccination against tick-borne encephalitis</w:t>
      </w:r>
    </w:p>
    <w:p>
      <w:pPr>
        <w:spacing w:after="0"/>
        <w:ind w:left="115"/>
      </w:pPr>
      <w:r>
        <w:rPr>
          <w:sz w:val="16"/>
        </w:rPr>
        <w:t>🟩 3) COVID-19-vaccination against COVID-19</w:t>
      </w:r>
    </w:p>
    <w:p>
      <w:pPr>
        <w:spacing w:after="0"/>
        <w:ind w:left="115"/>
      </w:pPr>
      <w:r>
        <w:rPr>
          <w:sz w:val="16"/>
        </w:rPr>
        <w:t>🟩 4) MenB-vaccination against meningococcal serogroup B</w:t>
      </w:r>
    </w:p>
    <w:p>
      <w:pPr>
        <w:spacing w:after="0"/>
        <w:ind w:left="115"/>
      </w:pPr>
      <w:r>
        <w:rPr>
          <w:sz w:val="16"/>
        </w:rPr>
        <w:t>🟩 5) MenACWY-vaccination against meningococcal serogroups A, C, W, Y</w:t>
      </w:r>
    </w:p>
    <w:p>
      <w:pPr>
        <w:spacing w:after="0"/>
        <w:ind w:left="115"/>
      </w:pPr>
      <w:r>
        <w:rPr>
          <w:sz w:val="16"/>
        </w:rPr>
        <w:t>🟩 6) IIV-inactivated influenza vaccination</w:t>
      </w:r>
    </w:p>
    <w:p>
      <w:pPr>
        <w:spacing w:after="0"/>
        <w:ind w:left="115"/>
      </w:pPr>
      <w:r>
        <w:rPr>
          <w:sz w:val="16"/>
        </w:rPr>
        <w:t>🟩 7) LAIV-live influenza vaccination in a nasal spray</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UPDATED</w:t>
            </w:r>
          </w:p>
          <w:p>
            <w:pPr>
              <w:spacing w:after="0" w:line="240" w:lineRule="auto"/>
            </w:pPr>
            <w:r>
              <w:rPr>
                <w:color w:val="202124"/>
                <w:sz w:val="16"/>
              </w:rPr>
              <w:t>Legacy A lists BCG/MMR as recommended, but they are routine mandatory vaccines in Poland. In the 2026 framework TBE, COVID-19, MenB, MenACWY and influenza vaccines are in the recommended category -&gt; C.</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Use the 2026 Polish PSO. General mandatory childhood vaccines include BCG, HBV, rotavirus, DTP, IPV, Hib, pneumococcal and MMR; varicella is mandatory for selected risk groups. Always check age-specific timing.</w:t>
            </w:r>
          </w:p>
        </w:tc>
      </w:tr>
    </w:tbl>
    <w:p>
      <w:pPr>
        <w:spacing w:after="0"/>
      </w:pPr>
    </w:p>
    <w:p>
      <w:pPr>
        <w:pStyle w:val="Question"/>
        <w:keepNext/>
        <w:spacing w:after="20"/>
      </w:pPr>
      <w:r>
        <w:t>Q341. Indicate the FALSE statement about subglottic laryngitis:</w:t>
      </w:r>
    </w:p>
    <w:p>
      <w:pPr>
        <w:pStyle w:val="Meta"/>
        <w:keepNext/>
        <w:spacing w:after="20"/>
      </w:pPr>
      <w:r>
        <w:t>Uploaded pediatrics PDF • p.108  •  2026 ADJUDICATED</w:t>
      </w:r>
    </w:p>
    <w:p>
      <w:pPr>
        <w:pStyle w:val="Answer"/>
        <w:keepNext/>
        <w:spacing w:after="20"/>
      </w:pPr>
      <w:r>
        <w:t>✅ FINAL -&gt; D: in more severe cases it is also possible to use 1% nebulized adrenaline (epinephrine) at a dose of 5 mL/kg body weight</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Croup: dexamethasone is standard; nebulized budesonide is an alternative. Nebulized epinephrine is used for moderate/severe croup, but “1% epinephrine 5 mL/kg” is a grossly incorrect dose/formulation statement.</w:t>
            </w:r>
          </w:p>
        </w:tc>
      </w:tr>
    </w:tbl>
    <w:p>
      <w:pPr>
        <w:spacing w:after="0"/>
      </w:pPr>
    </w:p>
    <w:p>
      <w:pPr>
        <w:pStyle w:val="Question"/>
        <w:keepNext/>
        <w:spacing w:after="20"/>
      </w:pPr>
      <w:r>
        <w:t>Q342. Select the correct recommendations for the management of community-acquired pneumonia in children: 1) it IS NOT recommended to routinely perform blood cultures in children with community- acquired pneumonia treated on an outpatient basis; 2) blood cultures can be helpful in children with community-acquired pneumonia in severe condition; 3) it is recommended to routinely perform sputum culture and a nasopharyngeal swab in children with community-acquired pneumonia; 4) sputum culture should be performed also in children in good general condition; 5) before ordering cultures, it is recommended…</w:t>
      </w:r>
    </w:p>
    <w:p>
      <w:pPr>
        <w:pStyle w:val="Meta"/>
        <w:keepNext/>
        <w:spacing w:after="20"/>
      </w:pPr>
      <w:r>
        <w:t>Uploaded pediatrics PDF • p.109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truncates the later pneumonia statements. Because the combinations rely on missing clauses and the CAP guideline was updated in 2026, the old key cannot be safely retained.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TRUNCATION + 2026 CAP UPDATE: outpatient uncomplicated CAP does not need routine blood cultures. Obtain cultures in severe/hospitalized or complicated disease when results could change management; routine sputum/nasopharyngeal bacterial cultures are not recommended for every well child.</w:t>
            </w:r>
          </w:p>
        </w:tc>
      </w:tr>
    </w:tbl>
    <w:p>
      <w:pPr>
        <w:spacing w:after="0"/>
      </w:pPr>
    </w:p>
    <w:p>
      <w:pPr>
        <w:pStyle w:val="Question"/>
        <w:keepNext/>
        <w:spacing w:after="20"/>
      </w:pPr>
      <w:r>
        <w:t>Q343. Thrombophilia DOES NOT include:</w:t>
      </w:r>
    </w:p>
    <w:p>
      <w:pPr>
        <w:pStyle w:val="Meta"/>
        <w:keepNext/>
        <w:spacing w:after="20"/>
      </w:pPr>
      <w:r>
        <w:t>Uploaded pediatrics PDF • p.109  •  2026 ADJUDICATED</w:t>
      </w:r>
    </w:p>
    <w:p>
      <w:pPr>
        <w:pStyle w:val="Answer"/>
        <w:keepNext/>
        <w:spacing w:after="20"/>
      </w:pPr>
      <w:r>
        <w:t>✅ FINAL -&gt; E: haemophilia A</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antithrombin deficiency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protein C deficiency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protein S deficiency</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activated protein C (APC) resistance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haemophilia A</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Exam trap: haemophilia A is the excluded/false choice. The table/true-set above shows what remains correct.</w:t>
            </w:r>
          </w:p>
        </w:tc>
      </w:tr>
    </w:tbl>
    <w:p>
      <w:pPr>
        <w:spacing w:after="0"/>
      </w:pPr>
    </w:p>
    <w:p>
      <w:pPr>
        <w:pStyle w:val="Question"/>
        <w:keepNext/>
        <w:spacing w:after="20"/>
      </w:pPr>
      <w:r>
        <w:t>Q344. The first-line treatment in a 16-year-old child &gt;40 kg with a diagnosed stage 1 essential hypertension includes all of the listed agents EXCEPT for:</w:t>
      </w:r>
    </w:p>
    <w:p>
      <w:pPr>
        <w:pStyle w:val="Meta"/>
        <w:keepNext/>
        <w:spacing w:after="20"/>
      </w:pPr>
      <w:r>
        <w:t>Uploaded pediatrics PDF • p.109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Current paediatric first-line antihypertensive classes include ACEi/ARB, long-acting CCB and thiazide diuretic. Both alpha- and beta-blockers are generally not routine first-line choices, so the single-EXCEPT construction has more than one answer.</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INVALID: current first-line paediatric antihypertensive classes are ACE inhibitor/ARB, long-acting calcium-channel blocker or thiazide diuretic. Both beta-blockers and alpha-blockers are generally reserved rather than routine first-line choices, so the item has more than one “EXCEPT.”</w:t>
            </w:r>
          </w:p>
        </w:tc>
      </w:tr>
    </w:tbl>
    <w:p>
      <w:pPr>
        <w:spacing w:after="0"/>
      </w:pPr>
    </w:p>
    <w:p>
      <w:pPr>
        <w:pStyle w:val="Question"/>
        <w:keepNext/>
        <w:spacing w:after="20"/>
      </w:pPr>
      <w:r>
        <w:t>Q345. Indicate the FALSE statement regarding the clinical staging of Hodgkin lymphoma:</w:t>
      </w:r>
    </w:p>
    <w:p>
      <w:pPr>
        <w:pStyle w:val="Meta"/>
        <w:keepNext/>
        <w:spacing w:after="20"/>
      </w:pPr>
      <w:r>
        <w:t>Uploaded pediatrics PDF • p.110  •  2026 ADJUDICATED</w:t>
      </w:r>
    </w:p>
    <w:p>
      <w:pPr>
        <w:pStyle w:val="Answer"/>
        <w:keepNext/>
        <w:spacing w:after="20"/>
      </w:pPr>
      <w:r>
        <w:t>✅ FINAL -&gt; E: stage V refers to the spread to the central nervous system and cerebrospinal fluid, involvement of the lymph nodes on both sides of the diaphragm, and malignant pleural or peritoneal effusion without any other extralymphatic lesions</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all stages are subdivided into stages A and B</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general symptoms used for the classification into stages A and B in the course of the clinical staging of Hodgkin lymphoma include body weight loss of &gt;10% over the last 6 months, unexplained fever of &gt;38°C, night sweat</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classification into stage A is based on the absence of general symptoms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stage IV refers to a diffuse or disseminated involvement of one or more extralymphatic organs, with or without involvement of the lymph nodes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stage V refers to the spread to the central nervous system and cerebrospinal fluid, involvement of the lymph nodes on both sides of the diaphragm, and malignant pleural or peritoneal effusion without any other extralymphatic lesions</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Hodgkin lymphoma staging uses Ann Arbor/Cotswolds concepts; B symptoms are fever, drenching night sweats and &gt;10% weight loss in 6 months.</w:t>
            </w:r>
          </w:p>
        </w:tc>
      </w:tr>
    </w:tbl>
    <w:p>
      <w:pPr>
        <w:spacing w:after="0"/>
      </w:pPr>
    </w:p>
    <w:p>
      <w:pPr>
        <w:pStyle w:val="Question"/>
        <w:keepNext/>
        <w:spacing w:after="20"/>
      </w:pPr>
      <w:r>
        <w:t>Q346. Indicate the FALSE statement regarding acute renal failure in children:</w:t>
      </w:r>
    </w:p>
    <w:p>
      <w:pPr>
        <w:pStyle w:val="Meta"/>
        <w:keepNext/>
        <w:spacing w:after="20"/>
      </w:pPr>
      <w:r>
        <w:t>Uploaded pediatrics PDF • p.110  •  2026 ADJUDICATED</w:t>
      </w:r>
    </w:p>
    <w:p>
      <w:pPr>
        <w:pStyle w:val="Answer"/>
        <w:keepNext/>
        <w:spacing w:after="20"/>
      </w:pPr>
      <w:r>
        <w:t>✅ FINAL -&gt; B: the use of sulfonamides is the most common pre-renal cause of acute renal failure</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viral infections, such as viral hepatitis, can be the renal cause of acute renal failure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use of sulfonamides is the most common pre-renal cause of acute renal failure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dehydration and an insufficient fluid intake is the pre-renal cause of acute renal failure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most common causes of acute renal failure are pre-renal causes (about 70%)</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congenital urinary abnormalities, such as structural anomalies of the urinary tract, predispose to extrarenal acute renal failure</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AKI in children is commonly prerenal from hypovolaemia/dehydration; renal and postrenal causes must be considered from history, urinalysis and imaging.</w:t>
            </w:r>
          </w:p>
        </w:tc>
      </w:tr>
    </w:tbl>
    <w:p>
      <w:pPr>
        <w:spacing w:after="0"/>
      </w:pPr>
    </w:p>
    <w:p>
      <w:pPr>
        <w:pStyle w:val="Question"/>
        <w:keepNext/>
        <w:spacing w:after="20"/>
      </w:pPr>
      <w:r>
        <w:t>Q347. Indicate the true statements regarding bone tumors in children: 1) osteosarcoma is the second most common bone tumor in children; 2) the characteristic feature of osteosarcoma is that it metastasizes to the lungs; 3) the first-choice diagnostic test for bone lesions is an MIBG (3- iodobenzylguanidine) scintigraphic scan; 4) methotrexate IS NOT used in the course of treatment for osteosarcoma; 5) Ewing sarcoma can also occur in the soft tissues; 6) if distant metastases is detected (Stage IV), Ewing sarcoma is associated with a 5- year survival in 15-20% of cases</w:t>
      </w:r>
    </w:p>
    <w:p>
      <w:pPr>
        <w:pStyle w:val="Meta"/>
        <w:keepNext/>
        <w:spacing w:after="20"/>
      </w:pPr>
      <w:r>
        <w:t>Uploaded pediatrics PDF • p.110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combination relies on a fixed stage-IV Ewing survival percentage and other era-dependent statements. Robust facts can be retained, but the exact combination is not stable enough for a 2026 single-best answer.</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Ewing sarcoma commonly metastasizes to lung and bone/bone marrow; extraskeletal Ewing exists. Survival percentages are stage- and era-dependent, so use the directional prognostic facts rather than memorizing an old exact percentage.</w:t>
            </w:r>
          </w:p>
        </w:tc>
      </w:tr>
    </w:tbl>
    <w:p>
      <w:pPr>
        <w:spacing w:after="0"/>
      </w:pPr>
    </w:p>
    <w:p>
      <w:pPr>
        <w:pStyle w:val="Question"/>
        <w:keepNext/>
        <w:spacing w:after="20"/>
      </w:pPr>
      <w:r>
        <w:t>Q348. A 4-year-old child with an abdominal lump on an ultrasound scan is admitted into the Pediatric Emergency Department. The lump is localized in the plan view of the right kidney, size: 8x7x7 cm. It IS NOT encapsulated and infiltrates the adjacent structures. There are metastases to the local lymph nodes. A physical examination has revealed edema of the temporozygomatic region with bilaterally visible periorbital hematomas. Indicate the true statement(s) regarding the above clinical scenario (diagnosis and prognosis): 1) one of the steps to ensure proper diagnostic workup is to order a 24-hour…</w:t>
      </w:r>
    </w:p>
    <w:p>
      <w:pPr>
        <w:pStyle w:val="Meta"/>
        <w:keepNext/>
        <w:spacing w:after="20"/>
      </w:pPr>
      <w:r>
        <w:t>Uploaded pediatrics PDF • p.111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truncates numbered statements required by the answer combinations. The legacy key cannot be independently audited.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TRUNCATION: the question ends mid-statement (“24-hour…”), so the answer set cannot be reconstructed. Periorbital ecchymoses with an infiltrative adrenal/retroperitoneal mass strongly suggests neuroblastoma; work-up includes urine catecholamine metabolites and metastatic staging.</w:t>
            </w:r>
          </w:p>
        </w:tc>
      </w:tr>
    </w:tbl>
    <w:p>
      <w:pPr>
        <w:spacing w:after="0"/>
      </w:pPr>
    </w:p>
    <w:p>
      <w:pPr>
        <w:pStyle w:val="Question"/>
        <w:keepNext/>
        <w:spacing w:after="20"/>
      </w:pPr>
      <w:r>
        <w:t>Q349. A 5-month-old infant is admitted to the Pediatric Emergency Department, presenting with symptoms of a respiratory infection which started a few days earlier, following a cold and cough for several days. The child had a fever of up to 39°C, rapid breathing rate (50/min) and difficulty breathing, with clearly detectable intercostal retractions. A physical examination revealed audible crackles in both lungs and tachycardia. A radiological study of the chest showed shadowing in the lungs, suggestive of an inflammation. Laboratory test results showed an elevated CRP level (132 mg/l) and elevated…</w:t>
      </w:r>
    </w:p>
    <w:p>
      <w:pPr>
        <w:pStyle w:val="Meta"/>
        <w:keepNext/>
        <w:spacing w:after="20"/>
      </w:pPr>
      <w:r>
        <w:t>Uploaded pediatrics PDF • p.111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The source truncates the clinical stem/answer-defining information. Do not force a single answer from incomplete source text.</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TRUNCATION: the clinical vignette is cut off before the question is complete. Severe infant pneumonia with respiratory distress requires hospital-level assessment; blood cultures are appropriate in severe disease, while routine fluoroquinolones are not first-line infant CAP therapy.</w:t>
            </w:r>
          </w:p>
        </w:tc>
      </w:tr>
    </w:tbl>
    <w:p>
      <w:pPr>
        <w:spacing w:after="0"/>
      </w:pPr>
    </w:p>
    <w:p>
      <w:pPr>
        <w:pStyle w:val="Question"/>
        <w:keepNext/>
        <w:spacing w:after="20"/>
      </w:pPr>
      <w:r>
        <w:t>Q350. Indicate true statement(s) regarding pre-excitation syndromes: 1) a pre-excitation syndrome is a premature activation of the ventricles through an accessory pathway connecting the atrium and ventricle; 2) WPW (Wolff-Parkinson-White) syndrome features prolonged PR interval and QRS rd complex widened by the delta wave; 3) LGL (Lown-Ganong-Levine) syndrome features shortened PR interval and QRS complex widened by the delta wave; 4) digoxin is the medication of choice in the treatment of WPW syndrome; 5) clinical symptoms of pre-excitation syndromes occur during bradycardia; 6) from around the…</w:t>
      </w:r>
    </w:p>
    <w:p>
      <w:pPr>
        <w:pStyle w:val="Meta"/>
        <w:keepNext/>
        <w:spacing w:after="20"/>
      </w:pPr>
      <w:r>
        <w:t>Uploaded pediatrics PDF • p.112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Statement 6 is cut off in the source, and several remaining statements are already clearly false (WPW has short PR; digoxin is not the default treatment and can be dangerous in pre-excited AF). The combination cannot be reconstructed.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TRUNCATION: WPW = short PR + delta wave + wide QRS due to an accessory pathway. LGL is a historical label with short PR and normal QRS/no delta. Avoid AV-nodal blockers such as digoxin in pre-excited atrial fibrillation.</w:t>
            </w:r>
          </w:p>
        </w:tc>
      </w:tr>
    </w:tbl>
    <w:p>
      <w:pPr>
        <w:spacing w:after="0"/>
      </w:pPr>
    </w:p>
    <w:p>
      <w:pPr>
        <w:pStyle w:val="Question"/>
        <w:keepNext/>
        <w:spacing w:after="20"/>
      </w:pPr>
      <w:r>
        <w:t>Q351. A 4-month-old infant was brought to the paediatric Emergency Department by his father due to watery nasal discharge. The parent, after reading information online, suspects acute sinusitis. Indicate true statement:</w:t>
      </w:r>
    </w:p>
    <w:p>
      <w:pPr>
        <w:pStyle w:val="Meta"/>
        <w:keepNext/>
        <w:spacing w:after="20"/>
      </w:pPr>
      <w:r>
        <w:t>Uploaded pediatrics PDF • p.112  •  2026 ADJUDICATED</w:t>
      </w:r>
    </w:p>
    <w:p>
      <w:pPr>
        <w:pStyle w:val="Answer"/>
        <w:keepNext/>
        <w:spacing w:after="20"/>
      </w:pPr>
      <w:r>
        <w:t>✅ FINAL -&gt; B: the sphenoid sinuses become aerated after 3 years of age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Paranasal sinuses develop at different ages: maxillary/ethmoid are present very early, sphenoid aerates later in early childhood, and frontal sinuses develop later. A 4-month-old with simple watery rhinorrhoea is far more likely to have viral rhinitis than bacterial sinusitis.</w:t>
            </w:r>
          </w:p>
        </w:tc>
      </w:tr>
    </w:tbl>
    <w:p>
      <w:pPr>
        <w:spacing w:after="0"/>
      </w:pPr>
    </w:p>
    <w:p>
      <w:pPr>
        <w:pStyle w:val="Question"/>
        <w:keepNext/>
        <w:spacing w:after="20"/>
      </w:pPr>
      <w:r>
        <w:t>Q352. Indicate FALSE statement(s) regarding coagulopathies: 1) haemophilia type A is inherited in an autosomal recessive manner; 2) haemophilia type A results from a deficiency of factor VIII; 3) haemophilia type B is inherited in an autosomal dominant manner; 4) in 80% of cases there is a positive family history, while sporadic cases are caused by new mutations; 5) haemophilia types A and B occur mainly in boys; females are carriers, although the disease may also occur in girls; 6) typical manifestations of haemophilia include intra-articular and intra- muscular bleeding; 7) the severe form of…</w:t>
      </w:r>
    </w:p>
    <w:p>
      <w:pPr>
        <w:pStyle w:val="Meta"/>
        <w:keepNext/>
        <w:spacing w:after="20"/>
      </w:pPr>
      <w:r>
        <w:t>Uploaded pediatrics PDF • p.113  •  INVALID / OUTDATED</w:t>
      </w:r>
    </w:p>
    <w:p>
      <w:pPr>
        <w:pStyle w:val="Answer"/>
        <w:keepNext/>
        <w:spacing w:after="20"/>
      </w:pPr>
      <w:r>
        <w:rPr>
          <w:color w:val="9A6700"/>
        </w:rPr>
        <w:t>⚠️ FINAL -&gt; INVALID / OUTDATED - do not memorize the legacy key</w:t>
      </w:r>
    </w:p>
    <w:tbl>
      <w:tblPr>
        <w:tblW w:type="auto" w:w="0"/>
        <w:jc w:val="center"/>
        <w:tblLayout w:type="autofit"/>
        <w:tblLook w:firstColumn="1" w:firstRow="1" w:lastColumn="0" w:lastRow="0" w:noHBand="0" w:noVBand="1" w:val="04A0"/>
      </w:tblPr>
      <w:tblGrid>
        <w:gridCol w:w="10570"/>
      </w:tblGrid>
      <w:tr>
        <w:trPr>
          <w:cantSplit/>
        </w:trPr>
        <w:tc>
          <w:tcPr>
            <w:tcW w:type="dxa" w:w="10570"/>
            <w:shd w:fill="FFF2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WHY INVALID / OUTDATED</w:t>
            </w:r>
          </w:p>
          <w:p>
            <w:pPr>
              <w:spacing w:after="0" w:line="240" w:lineRule="auto"/>
            </w:pPr>
            <w:r>
              <w:rPr>
                <w:color w:val="202124"/>
                <w:sz w:val="16"/>
              </w:rPr>
              <w:t>Statement 7 is cut off. Statements 1 and 3 are already false because haemophilia A and B are X-linked recessive, but without statement 7 the requested false-set combination cannot be finalized.</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FFF4CC"/>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SOURCE TRUNCATION: haemophilia A and B are X-linked recessive deficiencies of factors VIII and IX; deep muscle/hemarthrosis bleeding is typical, and severe disease means factor activity &lt;1%. The missing statement 7 prevents a reliable combination answer.</w:t>
            </w:r>
          </w:p>
        </w:tc>
      </w:tr>
    </w:tbl>
    <w:p>
      <w:pPr>
        <w:spacing w:after="0"/>
      </w:pPr>
    </w:p>
    <w:p>
      <w:pPr>
        <w:pStyle w:val="Question"/>
        <w:keepNext/>
        <w:spacing w:after="20"/>
      </w:pPr>
      <w:r>
        <w:t>Q353. According to the 2026 vaccination schedule, the mandatory vaccinations administered during the first year of life include: (BCG-vaccination against tuberculosis, DTP-vaccination against diphtheria, tetanus, and pertussis, IPV-intramuscular vaccine against poliomyelitis, OPV-oral poliomyelitis vaccine, PCV-vaccination against pneumococcal infection, RV-vaccination against rotavirus infection, HBV-vaccination against hepatitis B, Hib-vaccination against Haemophilus influenzae type B, MMR-vaccination against measles, mumps, and rubella)</w:t>
      </w:r>
    </w:p>
    <w:p>
      <w:pPr>
        <w:pStyle w:val="Meta"/>
        <w:keepNext/>
        <w:spacing w:after="20"/>
      </w:pPr>
      <w:r>
        <w:t>Uploaded pediatrics PDF • p.113  •  2026 ADJUDICATED</w:t>
      </w:r>
    </w:p>
    <w:p>
      <w:pPr>
        <w:pStyle w:val="Answer"/>
        <w:keepNext/>
        <w:spacing w:after="20"/>
      </w:pPr>
      <w:r>
        <w:t>✅ FINAL -&gt; C: BCG, DTP, IPV, PCV, RV, HBV, Hib</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2026 CHECK / CAVEAT</w:t>
            </w:r>
          </w:p>
          <w:p>
            <w:pPr>
              <w:spacing w:after="0" w:line="240" w:lineRule="auto"/>
            </w:pPr>
            <w:r>
              <w:rPr>
                <w:color w:val="202124"/>
                <w:sz w:val="16"/>
              </w:rPr>
              <w:t>This item is already labelled 2026 but had no source answer marker. In the first year, Polish mandatory vaccines include BCG, HBV, rotavirus, DTP, Hib, PCV and IPV; MMR starts at 13-15 months -&gt; C.</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2026 Polish PSO — mandatory vaccines in the first year</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Age window</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Key mandatory vaccines</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Birth / first 24h</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BCG + HBV</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2 months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DTP, IPV, Hib, PCV, RV</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3-4 months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next DTP/IPV/Hib + RV/PCV sequence</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5-6 months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further DTP/IPV/Hib doses (per schedule/product)</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6-7 months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HBV completion dose</w:t>
                  </w:r>
                </w:p>
              </w:tc>
            </w:tr>
          </w:tbl>
          <w:p/>
          <w:p>
            <w:pPr>
              <w:spacing w:before="20" w:after="0"/>
            </w:pPr>
            <w:r>
              <w:rPr>
                <w:i/>
                <w:color w:val="202124"/>
                <w:sz w:val="15"/>
              </w:rPr>
              <w:t>Note: MMR starts after the first birthday (13-15 months). OPV is not part of the routine schedule.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2026 Polish PSO, first year: BCG, HBV, rotavirus, DTP, IPV, Hib and pneumococcal vaccination are given. MMR begins after the first birthday (13-15 months), and OPV is not used in the routine schedule.</w:t>
            </w:r>
          </w:p>
        </w:tc>
      </w:tr>
    </w:tbl>
    <w:p>
      <w:pPr>
        <w:spacing w:after="0"/>
      </w:pPr>
    </w:p>
    <w:p>
      <w:pPr>
        <w:pStyle w:val="Question"/>
        <w:keepNext/>
        <w:spacing w:after="20"/>
      </w:pPr>
      <w:r>
        <w:t>Q354. According to the 2026 vaccination schedule, the recommended (non-mandatory) vaccinations for children include immunization against: 1) influenza; 2) hepatitis A; 3) meningococcal infection; 4) pneumococcal infection; 5) human papillomavirus (HPV), 6) COVID-19; 7) chickenpox (varicella)</w:t>
      </w:r>
    </w:p>
    <w:p>
      <w:pPr>
        <w:pStyle w:val="Meta"/>
        <w:keepNext/>
        <w:spacing w:after="20"/>
      </w:pPr>
      <w:r>
        <w:t>Uploaded pediatrics PDF • p.114  •  2026 VERIFIED - CAVEAT</w:t>
      </w:r>
    </w:p>
    <w:p>
      <w:pPr>
        <w:pStyle w:val="Answer"/>
        <w:keepNext/>
        <w:spacing w:after="20"/>
      </w:pPr>
      <w:r>
        <w:t>✅ FINAL -&gt; A: 1, 2, 3, 5, 6, 7</w:t>
      </w:r>
    </w:p>
    <w:p>
      <w:pPr>
        <w:spacing w:after="0"/>
        <w:ind w:left="115"/>
      </w:pPr>
      <w:r>
        <w:rPr>
          <w:sz w:val="16"/>
        </w:rPr>
        <w:t>🟩 1) influenza</w:t>
      </w:r>
    </w:p>
    <w:p>
      <w:pPr>
        <w:spacing w:after="0"/>
        <w:ind w:left="115"/>
      </w:pPr>
      <w:r>
        <w:rPr>
          <w:sz w:val="16"/>
        </w:rPr>
        <w:t>🟩 2) hepatitis A</w:t>
      </w:r>
    </w:p>
    <w:p>
      <w:pPr>
        <w:spacing w:after="0"/>
        <w:ind w:left="115"/>
      </w:pPr>
      <w:r>
        <w:rPr>
          <w:sz w:val="16"/>
        </w:rPr>
        <w:t>🟩 3) meningococcal infection</w:t>
      </w:r>
    </w:p>
    <w:p>
      <w:pPr>
        <w:spacing w:after="0"/>
        <w:ind w:left="115"/>
      </w:pPr>
      <w:r>
        <w:rPr>
          <w:sz w:val="16"/>
        </w:rPr>
        <w:t>🟩 5) human papillomavirus (HPV),</w:t>
      </w:r>
    </w:p>
    <w:p>
      <w:pPr>
        <w:spacing w:after="0"/>
        <w:ind w:left="115"/>
      </w:pPr>
      <w:r>
        <w:rPr>
          <w:sz w:val="16"/>
        </w:rPr>
        <w:t>🟩 6) COVID-19</w:t>
      </w:r>
    </w:p>
    <w:p>
      <w:pPr>
        <w:spacing w:after="0"/>
        <w:ind w:left="115"/>
      </w:pPr>
      <w:r>
        <w:rPr>
          <w:sz w:val="16"/>
        </w:rPr>
        <w:t>🟩 7) chickenpox (varicella)</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2026 CHECK / CAVEAT</w:t>
            </w:r>
          </w:p>
          <w:p>
            <w:pPr>
              <w:spacing w:after="0" w:line="240" w:lineRule="auto"/>
            </w:pPr>
            <w:r>
              <w:rPr>
                <w:color w:val="202124"/>
                <w:sz w:val="16"/>
              </w:rPr>
              <w:t>The source answer remains A after a 2026 check: influenza, HAV, meningococcal, HPV, COVID-19 and varicella are recommended categories; pneumococcal vaccine is routine mandatory for the general paediatric schedule (with risk-specific nuances).</w:t>
            </w:r>
          </w:p>
        </w:tc>
      </w:tr>
    </w:tbl>
    <w:p>
      <w:pPr>
        <w:spacing w:after="0"/>
      </w:pPr>
    </w:p>
    <w:tbl>
      <w:tblPr>
        <w:tblW w:type="auto" w:w="0"/>
        <w:jc w:val="center"/>
        <w:tblLook w:firstColumn="1" w:firstRow="1" w:lastColumn="0" w:lastRow="0" w:noHBand="0" w:noVBand="1" w:val="04A0"/>
      </w:tblPr>
      <w:tblGrid>
        <w:gridCol w:w="10570"/>
      </w:tblGrid>
      <w:tr>
        <w:trPr>
          <w:cantSplit/>
        </w:trPr>
        <w:tc>
          <w:tcPr>
            <w:tcW w:type="dxa" w:w="10570"/>
            <w:shd w:fill="F8FBFF"/>
            <w:tcBorders>
              <w:top w:val="single" w:sz="4" w:color="C9D9EE"/>
              <w:left w:val="single" w:sz="4" w:color="C9D9EE"/>
              <w:bottom w:val="single" w:sz="4" w:color="C9D9EE"/>
              <w:right w:val="single" w:sz="4" w:color="C9D9EE"/>
              <w:insideH w:val="single" w:sz="4" w:color="C9D9EE"/>
              <w:insideV w:val="single" w:sz="4" w:color="C9D9EE"/>
            </w:tcBorders>
            <w:tcMar>
              <w:top w:w="55" w:type="dxa"/>
              <w:start w:w="75" w:type="dxa"/>
              <w:bottom w:w="55" w:type="dxa"/>
              <w:end w:w="75" w:type="dxa"/>
            </w:tcMar>
          </w:tcPr>
          <w:p>
            <w:pPr>
              <w:spacing w:after="20"/>
            </w:pPr>
            <w:r>
              <w:rPr>
                <w:b/>
                <w:color w:val="1F4E46"/>
                <w:sz w:val="17"/>
              </w:rPr>
              <w:t>📊 2026 Polish PSO — recommended vs general mandatory vaccines</w:t>
            </w:r>
          </w:p>
          <w:tbl>
            <w:tblPr>
              <w:tblW w:type="auto" w:w="0"/>
              <w:jc w:val="center"/>
              <w:tblLook w:firstColumn="1" w:firstRow="1" w:lastColumn="0" w:lastRow="0" w:noHBand="0" w:noVBand="1" w:val="04A0"/>
            </w:tblPr>
            <w:tblGrid>
              <w:gridCol w:w="5285"/>
              <w:gridCol w:w="5285"/>
            </w:tblGrid>
            <w:tr>
              <w:trPr>
                <w:tblHeader w:val="true"/>
              </w:trPr>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Recommended / non-mandatory</w:t>
                  </w:r>
                </w:p>
              </w:tc>
              <w:tc>
                <w:tcPr>
                  <w:tcW w:type="dxa" w:w="5285"/>
                  <w:shd w:fill="E7EFF9"/>
                  <w:tcBorders>
                    <w:top w:val="single" w:sz="4" w:color="C9D9EE"/>
                    <w:left w:val="single" w:sz="4" w:color="C9D9EE"/>
                    <w:bottom w:val="single" w:sz="4" w:color="C9D9EE"/>
                    <w:right w:val="single" w:sz="4" w:color="C9D9EE"/>
                    <w:insideH w:val="single" w:sz="4" w:color="C9D9EE"/>
                    <w:insideV w:val="single" w:sz="4" w:color="C9D9EE"/>
                  </w:tcBorders>
                  <w:tcMar>
                    <w:top w:w="45" w:type="dxa"/>
                    <w:start w:w="60" w:type="dxa"/>
                    <w:bottom w:w="45" w:type="dxa"/>
                    <w:end w:w="60" w:type="dxa"/>
                  </w:tcMar>
                </w:tcPr>
                <w:p>
                  <w:r>
                    <w:rPr>
                      <w:b/>
                      <w:sz w:val="15"/>
                    </w:rPr>
                    <w:t>Already in the general mandatory schedule</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Influenza</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Pneumococcal vaccine</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Hepatitis A</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Meningococcal vaccines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HPV</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COVID-19</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w:t>
                  </w:r>
                </w:p>
              </w:tc>
            </w:tr>
            <w:tr>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Varicella (outside mandatory risk groups)</w:t>
                  </w:r>
                </w:p>
              </w:tc>
              <w:tc>
                <w:tcPr>
                  <w:tcW w:type="dxa" w:w="5285"/>
                  <w:tcBorders>
                    <w:top w:val="single" w:sz="4" w:color="D6E3F3"/>
                    <w:left w:val="single" w:sz="4" w:color="D6E3F3"/>
                    <w:bottom w:val="single" w:sz="4" w:color="D6E3F3"/>
                    <w:right w:val="single" w:sz="4" w:color="D6E3F3"/>
                    <w:insideH w:val="single" w:sz="4" w:color="D6E3F3"/>
                    <w:insideV w:val="single" w:sz="4" w:color="D6E3F3"/>
                  </w:tcBorders>
                  <w:tcMar>
                    <w:top w:w="40" w:type="dxa"/>
                    <w:start w:w="55" w:type="dxa"/>
                    <w:bottom w:w="40" w:type="dxa"/>
                    <w:end w:w="55" w:type="dxa"/>
                  </w:tcMar>
                </w:tcPr>
                <w:p>
                  <w:r>
                    <w:rPr>
                      <w:sz w:val="14"/>
                    </w:rPr>
                    <w:t>—</w:t>
                  </w:r>
                </w:p>
              </w:tc>
            </w:tr>
          </w:tbl>
          <w:p/>
          <w:p>
            <w:pPr>
              <w:spacing w:before="20" w:after="0"/>
            </w:pPr>
            <w:r>
              <w:rPr>
                <w:i/>
                <w:color w:val="202124"/>
                <w:sz w:val="15"/>
              </w:rPr>
              <w:t>Note: That is why statement 4 (pneumococcal infection) does not belong in the “recommended only” answer set.</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2026 Polish PSO: recommended/non-mandatory vaccines include influenza, hepatitis A, meningococcal, HPV, COVID-19 and varicella (outside defined mandatory risk groups). Pneumococcal vaccination is mandatory for the general paediatric population, so statement 4 does not belong in the “recommended only” set.</w:t>
            </w:r>
          </w:p>
        </w:tc>
      </w:tr>
    </w:tbl>
    <w:p>
      <w:pPr>
        <w:spacing w:after="0"/>
      </w:pPr>
    </w:p>
    <w:p>
      <w:pPr>
        <w:pStyle w:val="Question"/>
        <w:keepNext/>
        <w:spacing w:after="20"/>
      </w:pPr>
      <w:r>
        <w:t>Q355. Indicate FALSE statement regarding the congenital autoinflammatory syndrome PFAPA in children:</w:t>
      </w:r>
    </w:p>
    <w:p>
      <w:pPr>
        <w:pStyle w:val="Meta"/>
        <w:keepNext/>
        <w:spacing w:after="20"/>
      </w:pPr>
      <w:r>
        <w:t>Uploaded pediatrics PDF • p.114  •  2026 ADJUDICATED</w:t>
      </w:r>
    </w:p>
    <w:p>
      <w:pPr>
        <w:pStyle w:val="Answer"/>
        <w:keepNext/>
        <w:spacing w:after="20"/>
      </w:pPr>
      <w:r>
        <w:t>✅ FINAL -&gt; B: the gene responsible for the occurrence of PFAPA is ABC1</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50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r>
          </w:p>
        </w:tc>
        <w:tc>
          <w:tcPr>
            <w:tcW w:type="dxa" w:w="806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OPTION</w:t>
            </w:r>
          </w:p>
        </w:tc>
        <w:tc>
          <w:tcPr>
            <w:tcW w:type="dxa" w:w="1944"/>
            <w:shd w:fill="E5E7E7"/>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sz w:val="15"/>
              </w:rPr>
              <w:t>STATUS</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A</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symptoms of PFAPA include: fever, aphthae, pharyngitis, lymphadenitis, and abdominal pain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B</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gene responsible for the occurrence of PFAPA is ABC1</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FDE8EF"/>
          </w:tcPr>
          <w:p>
            <w:r>
              <w:rPr>
                <w:b/>
                <w:sz w:val="15"/>
              </w:rPr>
              <w:t>🚫 FALSE / EXCLUDED</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C</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onset of PFAPA symptoms typically occurs before the age of 5</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D</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occurrence of PFAPA is not limited to a specific continent-it is a worldwide condition</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r>
        <w:trPr>
          <w:cantSplit/>
        </w:trPr>
        <w:tc>
          <w:tcPr>
            <w:tcW w:type="dxa" w:w="50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E</w:t>
            </w:r>
          </w:p>
        </w:tc>
        <w:tc>
          <w:tcPr>
            <w:tcW w:type="dxa" w:w="806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tcPr>
          <w:p>
            <w:r>
              <w:rPr>
                <w:b w:val="0"/>
                <w:sz w:val="15"/>
              </w:rPr>
              <w:t>the prognosis is good</w:t>
            </w:r>
          </w:p>
        </w:tc>
        <w:tc>
          <w:tcPr>
            <w:tcW w:type="dxa" w:w="1944"/>
            <w:tcBorders>
              <w:top w:val="single" w:sz="4" w:color="D1D5DB"/>
              <w:left w:val="single" w:sz="4" w:color="D1D5DB"/>
              <w:bottom w:val="single" w:sz="4" w:color="D1D5DB"/>
              <w:right w:val="single" w:sz="4" w:color="D1D5DB"/>
              <w:insideH w:val="single" w:sz="4" w:color="D1D5DB"/>
              <w:insideV w:val="single" w:sz="4" w:color="D1D5DB"/>
            </w:tcBorders>
            <w:tcMar>
              <w:top w:w="45" w:type="dxa"/>
              <w:start w:w="70" w:type="dxa"/>
              <w:bottom w:w="45" w:type="dxa"/>
              <w:end w:w="70" w:type="dxa"/>
            </w:tcMar>
            <w:shd w:fill="EAF4EA"/>
          </w:tcPr>
          <w:p>
            <w:r>
              <w:rPr>
                <w:b/>
                <w:sz w:val="15"/>
              </w:rPr>
              <w:t>🟩 TRUE</w:t>
            </w:r>
          </w:p>
        </w:tc>
      </w:tr>
    </w:tbl>
    <w:p>
      <w:pPr>
        <w:spacing w:after="0"/>
      </w:pP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PFAPA has no single established “ABC1 gene.” It is a clinical autoinflammatory syndrome with periodic fever, aphthous stomatitis, pharyngitis and cervical adenitis, usually beginning in early childhood and with a good prognosis.</w:t>
            </w:r>
          </w:p>
        </w:tc>
      </w:tr>
    </w:tbl>
    <w:p>
      <w:pPr>
        <w:spacing w:after="0"/>
      </w:pPr>
    </w:p>
    <w:p>
      <w:pPr>
        <w:pStyle w:val="Question"/>
        <w:keepNext/>
        <w:spacing w:after="20"/>
      </w:pPr>
      <w:r>
        <w:t>Q356. Indicate true statement regarding the treatment of osteosarcoma in children:</w:t>
      </w:r>
    </w:p>
    <w:p>
      <w:pPr>
        <w:pStyle w:val="Meta"/>
        <w:keepNext/>
        <w:spacing w:after="20"/>
      </w:pPr>
      <w:r>
        <w:t>Uploaded pediatrics PDF • p.114  •  2026 ADJUDICATED</w:t>
      </w:r>
    </w:p>
    <w:p>
      <w:pPr>
        <w:pStyle w:val="Answer"/>
        <w:keepNext/>
        <w:spacing w:after="20"/>
      </w:pPr>
      <w:r>
        <w:t>✅ FINAL -&gt; A: preoperative chemotherapy includes ifosfamide, cisplatin, adriamycin, and high-dose methotrexate with calcium folinate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Osteosarcoma is treated with multi-agent chemotherapy plus definitive surgery; limb-sparing surgery is preferred when oncologically feasible. Prognosis depends strongly on metastases and response to chemotherapy.</w:t>
            </w:r>
          </w:p>
        </w:tc>
      </w:tr>
    </w:tbl>
    <w:p>
      <w:pPr>
        <w:spacing w:after="0"/>
      </w:pPr>
    </w:p>
    <w:p>
      <w:pPr>
        <w:pStyle w:val="Question"/>
        <w:keepNext/>
        <w:spacing w:after="20"/>
      </w:pPr>
      <w:r>
        <w:t>Q357. Hemorrhagic disease of the newborn can be caused by vitamin K deficiency. This leads to the decreased levels of several coagulation factors, primarily those belonging to the prothrombin complex. Indicate the correct set of factors affected with level decrease:</w:t>
      </w:r>
    </w:p>
    <w:p>
      <w:pPr>
        <w:pStyle w:val="Meta"/>
        <w:keepNext/>
        <w:spacing w:after="20"/>
      </w:pPr>
      <w:r>
        <w:t>Uploaded pediatrics PDF • p.115  •  2026 ADJUDICATED</w:t>
      </w:r>
    </w:p>
    <w:p>
      <w:pPr>
        <w:pStyle w:val="Answer"/>
        <w:keepNext/>
        <w:spacing w:after="20"/>
      </w:pPr>
      <w:r>
        <w:t>✅ FINAL -&gt; A: II, VII, IX, X</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Vitamin K is required for gamma-carboxylation of factors II, VII, IX and X (and proteins C/S). Deficiency prolongs PT first because factor VII has the shortest half-life.</w:t>
            </w:r>
          </w:p>
        </w:tc>
      </w:tr>
    </w:tbl>
    <w:p>
      <w:pPr>
        <w:spacing w:after="0"/>
      </w:pPr>
    </w:p>
    <w:p>
      <w:pPr>
        <w:pStyle w:val="Question"/>
        <w:keepNext/>
        <w:spacing w:after="20"/>
      </w:pPr>
      <w:r>
        <w:t>Q358. Indicate true statement regarding NEC (necrotizing enterocolitis):</w:t>
      </w:r>
    </w:p>
    <w:p>
      <w:pPr>
        <w:pStyle w:val="Meta"/>
        <w:keepNext/>
        <w:spacing w:after="20"/>
      </w:pPr>
      <w:r>
        <w:t>Uploaded pediatrics PDF • p.115  •  2026 ADJUDICATED</w:t>
      </w:r>
    </w:p>
    <w:p>
      <w:pPr>
        <w:pStyle w:val="Answer"/>
        <w:keepNext/>
        <w:spacing w:after="20"/>
      </w:pPr>
      <w:r>
        <w:t>✅ FINAL -&gt; A: pneumatosis intestinalis visible on abdominal X-ray is a specific feature</w:t>
      </w:r>
    </w:p>
    <w:tbl>
      <w:tblPr>
        <w:tblW w:type="auto" w:w="0"/>
        <w:jc w:val="center"/>
        <w:tblLayout w:type="autofit"/>
        <w:tblLook w:firstColumn="1" w:firstRow="1" w:lastColumn="0" w:lastRow="0" w:noHBand="0" w:noVBand="1" w:val="04A0"/>
      </w:tblPr>
      <w:tblGrid>
        <w:gridCol w:w="10570"/>
      </w:tblGrid>
      <w:tr>
        <w:trPr>
          <w:cantSplit/>
        </w:trPr>
        <w:tc>
          <w:tcPr>
            <w:tcW w:type="dxa" w:w="10570"/>
            <w:shd w:fill="EAF2F8"/>
            <w:tcBorders>
              <w:top w:val="single" w:sz="4" w:color="D1D5DB"/>
              <w:left w:val="single" w:sz="4" w:color="D1D5DB"/>
              <w:bottom w:val="single" w:sz="4" w:color="D1D5DB"/>
              <w:right w:val="single" w:sz="4" w:color="D1D5DB"/>
              <w:insideH w:val="single" w:sz="4" w:color="D1D5DB"/>
              <w:insideV w:val="single" w:sz="4" w:color="D1D5DB"/>
            </w:tcBorders>
            <w:tcMar>
              <w:top w:w="60" w:type="dxa"/>
              <w:start w:w="80" w:type="dxa"/>
              <w:bottom w:w="65" w:type="dxa"/>
              <w:end w:w="80" w:type="dxa"/>
            </w:tcMar>
            <w:vAlign w:val="center"/>
          </w:tcPr>
          <w:p>
            <w:pPr>
              <w:spacing w:after="20"/>
            </w:pPr>
            <w:r>
              <w:rPr>
                <w:b/>
                <w:color w:val="202124"/>
                <w:sz w:val="17"/>
              </w:rPr>
              <w:t>💡 MEMORIZE</w:t>
            </w:r>
          </w:p>
          <w:p>
            <w:pPr>
              <w:spacing w:after="0" w:line="240" w:lineRule="auto"/>
            </w:pPr>
            <w:r>
              <w:rPr>
                <w:color w:val="202124"/>
                <w:sz w:val="16"/>
              </w:rPr>
              <w:t>NEC: pneumatosis intestinalis on abdominal radiograph is a classic specific finding. Prematurity is the major risk factor; severe disease can progress to systemic instability/DIC, but DIC is not a stage-I defining feature.</w:t>
            </w:r>
          </w:p>
        </w:tc>
      </w:tr>
    </w:tbl>
    <w:p>
      <w:pPr>
        <w:spacing w:after="0"/>
      </w:pPr>
    </w:p>
    <w:p>
      <w:pPr>
        <w:pStyle w:val="Heading1"/>
        <w:keepNext w:val="0"/>
        <w:spacing w:after="40"/>
      </w:pPr>
      <w:r>
        <w:rPr>
          <w:b w:val="0"/>
        </w:rPr>
        <w:t>2026 correction sources</w:t>
      </w:r>
    </w:p>
    <w:p>
      <w:pPr>
        <w:spacing w:after="20"/>
      </w:pPr>
      <w:r>
        <w:rPr>
          <w:b/>
          <w:sz w:val="16"/>
        </w:rPr>
        <w:t xml:space="preserve">Polish immunization: </w:t>
      </w:r>
      <w:r>
        <w:rPr>
          <w:sz w:val="16"/>
        </w:rPr>
        <w:t>GIS / pacjent.gov.pl / NIZP-PZH: Program Szczepień Ochronnych (PSO) 2026.</w:t>
      </w:r>
    </w:p>
    <w:p>
      <w:pPr>
        <w:spacing w:after="20"/>
      </w:pPr>
      <w:r>
        <w:rPr>
          <w:b/>
          <w:sz w:val="16"/>
        </w:rPr>
        <w:t xml:space="preserve">Asthma: </w:t>
      </w:r>
      <w:r>
        <w:rPr>
          <w:sz w:val="16"/>
        </w:rPr>
        <w:t>Global Initiative for Asthma (GINA), Global Strategy for Asthma Management and Prevention, 2026 update.</w:t>
      </w:r>
    </w:p>
    <w:p>
      <w:pPr>
        <w:spacing w:after="20"/>
      </w:pPr>
      <w:r>
        <w:rPr>
          <w:b/>
          <w:sz w:val="16"/>
        </w:rPr>
        <w:t xml:space="preserve">Diabetes: </w:t>
      </w:r>
      <w:r>
        <w:rPr>
          <w:sz w:val="16"/>
        </w:rPr>
        <w:t>American Diabetes Association, Standards of Care in Diabetes - 2026, Children and Adolescents.</w:t>
      </w:r>
    </w:p>
    <w:p>
      <w:pPr>
        <w:spacing w:after="20"/>
      </w:pPr>
      <w:r>
        <w:rPr>
          <w:b/>
          <w:sz w:val="16"/>
        </w:rPr>
        <w:t xml:space="preserve">Pneumonia: </w:t>
      </w:r>
      <w:r>
        <w:rPr>
          <w:sz w:val="16"/>
        </w:rPr>
        <w:t>IDSA/PIDS, Guidelines for Management of Community-Acquired Pneumonia in Infants and Children Older Than 3 Months, updated 24 Feb 2026.</w:t>
      </w:r>
    </w:p>
    <w:p>
      <w:pPr>
        <w:spacing w:after="20"/>
      </w:pPr>
      <w:r>
        <w:rPr>
          <w:b/>
          <w:sz w:val="16"/>
        </w:rPr>
        <w:t xml:space="preserve">Sepsis: </w:t>
      </w:r>
      <w:r>
        <w:rPr>
          <w:sz w:val="16"/>
        </w:rPr>
        <w:t>Society of Critical Care Medicine, Surviving Sepsis Campaign International Guidelines for Children, 2026: 10-20 mL/kg boluses with reassessment; ICU systems up to 40-60 mL/kg in first hour for septic shock.</w:t>
      </w:r>
    </w:p>
    <w:p>
      <w:pPr>
        <w:spacing w:after="20"/>
      </w:pPr>
      <w:r>
        <w:rPr>
          <w:b/>
          <w:sz w:val="16"/>
        </w:rPr>
        <w:t xml:space="preserve">Meningitis: </w:t>
      </w:r>
      <w:r>
        <w:rPr>
          <w:sz w:val="16"/>
        </w:rPr>
        <w:t>NICE NG240/QS19, updated 2024: suspected bacterial meningitis receives IV antibiotics as soon as suspected and within 1 hour of hospital arrival; LP first only if safe and no clinically significant delay.</w:t>
      </w:r>
    </w:p>
    <w:p>
      <w:pPr>
        <w:spacing w:after="20"/>
      </w:pPr>
      <w:r>
        <w:rPr>
          <w:b/>
          <w:sz w:val="16"/>
        </w:rPr>
        <w:t xml:space="preserve">VUR: </w:t>
      </w:r>
      <w:r>
        <w:rPr>
          <w:sz w:val="16"/>
        </w:rPr>
        <w:t>European Association of Urology, Paediatric Urology guideline: vesicoureteric reflux.</w:t>
      </w:r>
    </w:p>
    <w:p>
      <w:pPr>
        <w:spacing w:after="20"/>
      </w:pPr>
      <w:r>
        <w:rPr>
          <w:b/>
          <w:sz w:val="16"/>
        </w:rPr>
        <w:t xml:space="preserve">Hypertension: </w:t>
      </w:r>
      <w:r>
        <w:rPr>
          <w:sz w:val="16"/>
        </w:rPr>
        <w:t>American Academy of Pediatrics: paediatric high blood pressure clinical practice guideline - preferred first-line antihypertensive classes.</w:t>
      </w:r>
    </w:p>
    <w:p>
      <w:pPr>
        <w:spacing w:after="20"/>
      </w:pPr>
      <w:r>
        <w:rPr>
          <w:b/>
          <w:sz w:val="16"/>
        </w:rPr>
        <w:t xml:space="preserve">Measles: </w:t>
      </w:r>
      <w:r>
        <w:rPr>
          <w:sz w:val="16"/>
        </w:rPr>
        <w:t>CDC clinical guidance current 2026: infectious period 4 days before through 4 days after rash onset; MMR PEP within 72 h, immunoglobulin within 6 days for eligible susceptible contacts.</w:t>
      </w:r>
    </w:p>
    <w:p>
      <w:pPr>
        <w:spacing w:after="20"/>
      </w:pPr>
      <w:r>
        <w:rPr>
          <w:b/>
          <w:sz w:val="16"/>
        </w:rPr>
        <w:t xml:space="preserve">Parvovirus B19 in pregnancy: </w:t>
      </w:r>
      <w:r>
        <w:rPr>
          <w:sz w:val="16"/>
        </w:rPr>
        <w:t>ACOG Practice Advisory and SMFM clinical considerations: test after confirmed exposure; fetal surveillance if recent maternal infection.</w:t>
      </w:r>
    </w:p>
    <w:p>
      <w:pPr>
        <w:spacing w:after="20"/>
      </w:pPr>
      <w:r>
        <w:rPr>
          <w:b/>
          <w:sz w:val="16"/>
        </w:rPr>
        <w:t xml:space="preserve">Vitamin D: </w:t>
      </w:r>
      <w:r>
        <w:rPr>
          <w:sz w:val="16"/>
        </w:rPr>
        <w:t>Płudowski et al., Guidelines for Preventing and Treating Vitamin D Deficiency: A 2023 Update in Poland.</w:t>
      </w:r>
    </w:p>
    <w:p>
      <w:pPr>
        <w:spacing w:after="20"/>
      </w:pPr>
      <w:r>
        <w:rPr>
          <w:b/>
          <w:sz w:val="16"/>
        </w:rPr>
        <w:t xml:space="preserve">HepB/Hib catch-up principles: </w:t>
      </w:r>
      <w:r>
        <w:rPr>
          <w:sz w:val="16"/>
        </w:rPr>
        <w:t>CDC immunization schedule notes used as a cross-check where the legacy question reflects outdated booster/catch-up logic.</w:t>
      </w:r>
    </w:p>
    <w:p>
      <w:pPr>
        <w:pStyle w:val="Meta"/>
        <w:spacing w:before="60"/>
      </w:pPr>
      <w:r>
        <w:t>Exam-use note: when a legacy LEK item conflicts with current guidance, this master labels the conflict rather than silently teaching an obsolete key. Exact Polish exam keys may still reflect the historical source year; the corrected memory is the clinically current point to retain.</w:t>
      </w:r>
    </w:p>
    <w:sectPr w:rsidR="00FC693F" w:rsidRPr="0006063C" w:rsidSect="00034616">
      <w:footerReference w:type="default" r:id="rId9"/>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 xml:space="preserve">Pediatrics LEK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F4E46"/>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3B3B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F4E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40"/>
    </w:pPr>
    <w:rPr>
      <w:rFonts w:ascii="Aptos" w:hAnsi="Aptos"/>
      <w:b/>
      <w:color w:val="202124"/>
      <w:sz w:val="20"/>
    </w:rPr>
  </w:style>
  <w:style w:type="paragraph" w:customStyle="1" w:styleId="Meta">
    <w:name w:val="Meta"/>
    <w:pPr>
      <w:spacing w:after="40"/>
    </w:pPr>
    <w:rPr>
      <w:rFonts w:ascii="Aptos" w:hAnsi="Aptos"/>
      <w:b w:val="0"/>
      <w:color w:val="6B7280"/>
      <w:sz w:val="14"/>
    </w:rPr>
  </w:style>
  <w:style w:type="paragraph" w:customStyle="1" w:styleId="Answer">
    <w:name w:val="Answer"/>
    <w:pPr>
      <w:spacing w:after="40"/>
    </w:pPr>
    <w:rPr>
      <w:rFonts w:ascii="Aptos" w:hAnsi="Aptos"/>
      <w:b/>
      <w:color w:val="166534"/>
      <w:sz w:val="17"/>
    </w:rPr>
  </w:style>
  <w:style w:type="paragraph" w:customStyle="1" w:styleId="Note">
    <w:name w:val="Note"/>
    <w:pPr>
      <w:spacing w:after="40"/>
    </w:pPr>
    <w:rPr>
      <w:rFonts w:ascii="Aptos" w:hAnsi="Aptos"/>
      <w:b w:val="0"/>
      <w:color w:val="7C2D1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Pediatrics LEK - 358-Question Audited Corrected Master 2026</dc:title>
  <dc:subject>LEK pediatrics question-by-question corrected teaching review</dc:subject>
  <dc:creator>python-docx</dc:creator>
  <cp:keywords>LEK, pediatrics, Poland, 2026, exam review</cp:keywords>
  <dc:description>generated by python-docx</dc:description>
  <cp:lastModifiedBy/>
  <cp:revision>1</cp:revision>
  <dcterms:created xsi:type="dcterms:W3CDTF">2013-12-23T23:15:00Z</dcterms:created>
  <dcterms:modified xsi:type="dcterms:W3CDTF">2013-12-23T23:15:00Z</dcterms:modified>
  <cp:category/>
</cp:coreProperties>
</file>