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830" w:rsidRDefault="0085283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</w:rPr>
      </w:pPr>
    </w:p>
    <w:p w:rsidR="00395B15" w:rsidRDefault="00B459BA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</w:rPr>
      </w:pPr>
      <w:r>
        <w:rPr>
          <w:rFonts w:asciiTheme="minorEastAsia" w:hAnsiTheme="minorEastAsia" w:cs="SimSun-Identity-H" w:hint="eastAsia"/>
          <w:kern w:val="0"/>
          <w:sz w:val="24"/>
        </w:rPr>
        <w:t>第一题：设计带式输送机中的传动装置（带</w:t>
      </w:r>
      <w:r>
        <w:rPr>
          <w:rFonts w:asciiTheme="minorEastAsia" w:hAnsiTheme="minorEastAsia" w:cs="SimSun-Identity-H" w:hint="eastAsia"/>
          <w:kern w:val="0"/>
          <w:sz w:val="24"/>
        </w:rPr>
        <w:t>-</w:t>
      </w:r>
      <w:r>
        <w:rPr>
          <w:rFonts w:asciiTheme="minorEastAsia" w:hAnsiTheme="minorEastAsia" w:cs="SimSun-Identity-H" w:hint="eastAsia"/>
          <w:kern w:val="0"/>
          <w:sz w:val="24"/>
        </w:rPr>
        <w:t>直</w:t>
      </w:r>
      <w:r>
        <w:rPr>
          <w:rFonts w:asciiTheme="minorEastAsia" w:hAnsiTheme="minorEastAsia" w:cs="SimSun-Identity-H" w:hint="eastAsia"/>
          <w:kern w:val="0"/>
          <w:sz w:val="24"/>
        </w:rPr>
        <w:t>齿轮）</w:t>
      </w:r>
    </w:p>
    <w:p w:rsidR="00395B15" w:rsidRDefault="00395B15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</w:rPr>
      </w:pPr>
    </w:p>
    <w:p w:rsidR="00395B15" w:rsidRDefault="00A6251C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</w:rPr>
      </w:pPr>
      <w:r>
        <w:rPr>
          <w:rFonts w:asciiTheme="minorEastAsia" w:hAnsiTheme="minorEastAsia" w:cs="SimSun-Identity-H" w:hint="eastAsia"/>
          <w:noProof/>
          <w:kern w:val="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878840</wp:posOffset>
            </wp:positionH>
            <wp:positionV relativeFrom="paragraph">
              <wp:posOffset>505460</wp:posOffset>
            </wp:positionV>
            <wp:extent cx="4000500" cy="18192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9BA">
        <w:rPr>
          <w:rFonts w:asciiTheme="minorEastAsia" w:hAnsiTheme="minorEastAsia" w:cs="SimSun-Identity-H" w:hint="eastAsia"/>
          <w:kern w:val="0"/>
          <w:sz w:val="24"/>
        </w:rPr>
        <w:t>工作条件：输送机连续工作，单向提升，载荷平稳，两班制工作，使用年限</w:t>
      </w:r>
      <w:r w:rsidR="00B459BA">
        <w:rPr>
          <w:rFonts w:asciiTheme="minorEastAsia" w:hAnsiTheme="minorEastAsia" w:cs="TimesNewRomanPSMT-Identity-H"/>
          <w:kern w:val="0"/>
          <w:sz w:val="24"/>
        </w:rPr>
        <w:t xml:space="preserve">10 </w:t>
      </w:r>
      <w:r w:rsidR="00B459BA">
        <w:rPr>
          <w:rFonts w:asciiTheme="minorEastAsia" w:hAnsiTheme="minorEastAsia" w:cs="SimSun-Identity-H" w:hint="eastAsia"/>
          <w:kern w:val="0"/>
          <w:sz w:val="24"/>
        </w:rPr>
        <w:t>年，输送带速度允许误差为土</w:t>
      </w:r>
      <w:r w:rsidR="00B459BA">
        <w:rPr>
          <w:rFonts w:asciiTheme="minorEastAsia" w:hAnsiTheme="minorEastAsia" w:cs="TimesNewRomanPSMT-Identity-H"/>
          <w:kern w:val="0"/>
          <w:sz w:val="24"/>
        </w:rPr>
        <w:t>5</w:t>
      </w:r>
      <w:r w:rsidR="00B459BA">
        <w:rPr>
          <w:rFonts w:asciiTheme="minorEastAsia" w:hAnsiTheme="minorEastAsia" w:cs="SimSun-Identity-H" w:hint="eastAsia"/>
          <w:kern w:val="0"/>
          <w:sz w:val="24"/>
        </w:rPr>
        <w:t>％。</w:t>
      </w:r>
    </w:p>
    <w:p w:rsidR="00395B15" w:rsidRDefault="00395B15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</w:rPr>
      </w:pPr>
    </w:p>
    <w:p w:rsidR="00395B15" w:rsidRDefault="00395B15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</w:rPr>
      </w:pPr>
      <w:bookmarkStart w:id="0" w:name="_GoBack"/>
      <w:bookmarkEnd w:id="0"/>
    </w:p>
    <w:tbl>
      <w:tblPr>
        <w:tblW w:w="3477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617"/>
        <w:gridCol w:w="617"/>
        <w:gridCol w:w="622"/>
        <w:gridCol w:w="622"/>
        <w:gridCol w:w="622"/>
        <w:gridCol w:w="622"/>
      </w:tblGrid>
      <w:tr w:rsidR="00852830" w:rsidTr="00852830">
        <w:trPr>
          <w:trHeight w:val="252"/>
          <w:tblCellSpacing w:w="0" w:type="dxa"/>
          <w:jc w:val="center"/>
        </w:trPr>
        <w:tc>
          <w:tcPr>
            <w:tcW w:w="17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26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852830" w:rsidRDefault="00852830" w:rsidP="00852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交设</w:t>
            </w:r>
            <w:r>
              <w:rPr>
                <w:rFonts w:hint="eastAsia"/>
                <w:b/>
                <w:sz w:val="28"/>
                <w:szCs w:val="28"/>
              </w:rPr>
              <w:t>210</w:t>
            </w:r>
            <w:r w:rsidR="00F534A8">
              <w:rPr>
                <w:b/>
                <w:sz w:val="28"/>
                <w:szCs w:val="28"/>
              </w:rPr>
              <w:t>5</w:t>
            </w:r>
            <w:r w:rsidR="00F534A8">
              <w:rPr>
                <w:rFonts w:hint="eastAsia"/>
                <w:b/>
                <w:sz w:val="28"/>
                <w:szCs w:val="28"/>
              </w:rPr>
              <w:t>、</w:t>
            </w:r>
            <w:r w:rsidR="00F534A8">
              <w:rPr>
                <w:b/>
                <w:sz w:val="28"/>
                <w:szCs w:val="28"/>
              </w:rPr>
              <w:t>T2101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852830" w:rsidTr="00852830">
        <w:trPr>
          <w:trHeight w:val="252"/>
          <w:tblCellSpacing w:w="0" w:type="dxa"/>
          <w:jc w:val="center"/>
        </w:trPr>
        <w:tc>
          <w:tcPr>
            <w:tcW w:w="17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题号（组号）</w:t>
            </w:r>
          </w:p>
        </w:tc>
        <w:tc>
          <w:tcPr>
            <w:tcW w:w="5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1</w:t>
            </w:r>
          </w:p>
        </w:tc>
        <w:tc>
          <w:tcPr>
            <w:tcW w:w="5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D" w:themeFill="accent4" w:themeFillTint="32"/>
          </w:tcPr>
          <w:p w:rsidR="00852830" w:rsidRDefault="00852830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2</w:t>
            </w:r>
          </w:p>
        </w:tc>
        <w:tc>
          <w:tcPr>
            <w:tcW w:w="5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3</w:t>
            </w:r>
          </w:p>
        </w:tc>
        <w:tc>
          <w:tcPr>
            <w:tcW w:w="5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D" w:themeFill="accent4" w:themeFillTint="32"/>
          </w:tcPr>
          <w:p w:rsidR="00852830" w:rsidRDefault="00852830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4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830" w:rsidRDefault="00852830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5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</w:tcPr>
          <w:p w:rsidR="00852830" w:rsidRDefault="00852830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6</w:t>
            </w:r>
          </w:p>
        </w:tc>
      </w:tr>
      <w:tr w:rsidR="00852830" w:rsidTr="00852830">
        <w:trPr>
          <w:trHeight w:val="324"/>
          <w:tblCellSpacing w:w="0" w:type="dxa"/>
          <w:jc w:val="center"/>
        </w:trPr>
        <w:tc>
          <w:tcPr>
            <w:tcW w:w="17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输送带的牵引力</w:t>
            </w:r>
            <w:r>
              <w:rPr>
                <w:b/>
                <w:bCs/>
                <w:i/>
                <w:i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/kN</w:t>
            </w:r>
          </w:p>
        </w:tc>
        <w:tc>
          <w:tcPr>
            <w:tcW w:w="5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3.5</w:t>
            </w:r>
          </w:p>
        </w:tc>
        <w:tc>
          <w:tcPr>
            <w:tcW w:w="5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D" w:themeFill="accent4" w:themeFillTint="32"/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4.5</w:t>
            </w:r>
          </w:p>
        </w:tc>
        <w:tc>
          <w:tcPr>
            <w:tcW w:w="5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D" w:themeFill="accent4" w:themeFillTint="32"/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52830" w:rsidTr="00852830">
        <w:trPr>
          <w:trHeight w:val="336"/>
          <w:tblCellSpacing w:w="0" w:type="dxa"/>
          <w:jc w:val="center"/>
        </w:trPr>
        <w:tc>
          <w:tcPr>
            <w:tcW w:w="17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输送带的速度</w:t>
            </w:r>
            <w:r>
              <w:rPr>
                <w:b/>
                <w:bCs/>
                <w:i/>
                <w:iCs/>
                <w:sz w:val="28"/>
                <w:szCs w:val="28"/>
              </w:rPr>
              <w:t>v</w:t>
            </w:r>
            <w:r>
              <w:rPr>
                <w:b/>
                <w:bCs/>
                <w:sz w:val="28"/>
                <w:szCs w:val="28"/>
              </w:rPr>
              <w:t>/(m/s)</w:t>
            </w:r>
          </w:p>
        </w:tc>
        <w:tc>
          <w:tcPr>
            <w:tcW w:w="5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 w:rsidP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D" w:themeFill="accent4" w:themeFillTint="32"/>
          </w:tcPr>
          <w:p w:rsidR="00852830" w:rsidRDefault="00852830" w:rsidP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 w:rsidP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D" w:themeFill="accent4" w:themeFillTint="32"/>
          </w:tcPr>
          <w:p w:rsidR="00852830" w:rsidRDefault="00852830" w:rsidP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 w:rsidP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D" w:themeFill="accent4" w:themeFillTint="32"/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1.5</w:t>
            </w:r>
          </w:p>
        </w:tc>
      </w:tr>
      <w:tr w:rsidR="00852830" w:rsidTr="00852830">
        <w:trPr>
          <w:trHeight w:val="444"/>
          <w:tblCellSpacing w:w="0" w:type="dxa"/>
          <w:jc w:val="center"/>
        </w:trPr>
        <w:tc>
          <w:tcPr>
            <w:tcW w:w="17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输送带滚筒直径</w:t>
            </w:r>
            <w:r>
              <w:rPr>
                <w:b/>
                <w:bCs/>
                <w:i/>
                <w:iCs/>
                <w:sz w:val="28"/>
                <w:szCs w:val="28"/>
              </w:rPr>
              <w:t>D</w:t>
            </w:r>
            <w:r>
              <w:rPr>
                <w:b/>
                <w:bCs/>
                <w:sz w:val="28"/>
                <w:szCs w:val="28"/>
              </w:rPr>
              <w:t>/mm</w:t>
            </w:r>
          </w:p>
        </w:tc>
        <w:tc>
          <w:tcPr>
            <w:tcW w:w="5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350</w:t>
            </w:r>
          </w:p>
        </w:tc>
        <w:tc>
          <w:tcPr>
            <w:tcW w:w="5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D" w:themeFill="accent4" w:themeFillTint="32"/>
          </w:tcPr>
          <w:p w:rsidR="00852830" w:rsidRDefault="00852830" w:rsidP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380</w:t>
            </w:r>
          </w:p>
        </w:tc>
        <w:tc>
          <w:tcPr>
            <w:tcW w:w="5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D" w:themeFill="accent4" w:themeFillTint="32"/>
          </w:tcPr>
          <w:p w:rsidR="00852830" w:rsidRDefault="00852830" w:rsidP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830" w:rsidRDefault="00852830" w:rsidP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D" w:themeFill="accent4" w:themeFillTint="32"/>
          </w:tcPr>
          <w:p w:rsidR="00852830" w:rsidRDefault="00852830" w:rsidP="008528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395B15" w:rsidRDefault="00395B15"/>
    <w:p w:rsidR="00395B15" w:rsidRDefault="00B459BA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</w:rPr>
      </w:pPr>
      <w:r>
        <w:rPr>
          <w:rFonts w:asciiTheme="minorEastAsia" w:hAnsiTheme="minorEastAsia" w:cs="SimSun-Identity-H" w:hint="eastAsia"/>
          <w:kern w:val="0"/>
          <w:sz w:val="24"/>
        </w:rPr>
        <w:t>（每班分组</w:t>
      </w:r>
      <w:r>
        <w:rPr>
          <w:rFonts w:asciiTheme="minorEastAsia" w:hAnsiTheme="minorEastAsia" w:cs="SimSun-Identity-H" w:hint="eastAsia"/>
          <w:kern w:val="0"/>
          <w:sz w:val="24"/>
        </w:rPr>
        <w:t>：</w:t>
      </w:r>
      <w:r w:rsidR="00F534A8">
        <w:rPr>
          <w:rFonts w:asciiTheme="minorEastAsia" w:hAnsiTheme="minorEastAsia" w:cs="SimSun-Identity-H" w:hint="eastAsia"/>
          <w:kern w:val="0"/>
          <w:sz w:val="24"/>
        </w:rPr>
        <w:t>8</w:t>
      </w:r>
      <w:r>
        <w:rPr>
          <w:rFonts w:asciiTheme="minorEastAsia" w:hAnsiTheme="minorEastAsia" w:cs="SimSun-Identity-H" w:hint="eastAsia"/>
          <w:kern w:val="0"/>
          <w:sz w:val="24"/>
        </w:rPr>
        <w:t>人一个大组并推举一位组长。组长</w:t>
      </w:r>
      <w:r>
        <w:rPr>
          <w:rFonts w:asciiTheme="minorEastAsia" w:hAnsiTheme="minorEastAsia" w:cs="SimSun-Identity-H" w:hint="eastAsia"/>
          <w:kern w:val="0"/>
          <w:sz w:val="24"/>
        </w:rPr>
        <w:t>负责数据分配和整合记录。</w:t>
      </w:r>
      <w:r>
        <w:rPr>
          <w:rFonts w:asciiTheme="minorEastAsia" w:hAnsiTheme="minorEastAsia" w:cs="SimSun-Identity-H"/>
          <w:kern w:val="0"/>
          <w:sz w:val="24"/>
        </w:rPr>
        <w:t>）</w:t>
      </w:r>
    </w:p>
    <w:p w:rsidR="00395B15" w:rsidRDefault="00395B15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</w:rPr>
      </w:pPr>
    </w:p>
    <w:p w:rsidR="00395B15" w:rsidRDefault="00395B15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</w:rPr>
      </w:pPr>
    </w:p>
    <w:sectPr w:rsidR="0039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9BA" w:rsidRDefault="00B459BA" w:rsidP="00882E43">
      <w:r>
        <w:separator/>
      </w:r>
    </w:p>
  </w:endnote>
  <w:endnote w:type="continuationSeparator" w:id="0">
    <w:p w:rsidR="00B459BA" w:rsidRDefault="00B459BA" w:rsidP="0088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-Identity-H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-Identity-H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9BA" w:rsidRDefault="00B459BA" w:rsidP="00882E43">
      <w:r>
        <w:separator/>
      </w:r>
    </w:p>
  </w:footnote>
  <w:footnote w:type="continuationSeparator" w:id="0">
    <w:p w:rsidR="00B459BA" w:rsidRDefault="00B459BA" w:rsidP="00882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mNDQ2NjhiZTA5ODY5MjhhMDkzMWJmNGNhNTUxNmYifQ=="/>
  </w:docVars>
  <w:rsids>
    <w:rsidRoot w:val="0050015F"/>
    <w:rsid w:val="000A5545"/>
    <w:rsid w:val="00395B15"/>
    <w:rsid w:val="0050015F"/>
    <w:rsid w:val="006811A7"/>
    <w:rsid w:val="006C1E16"/>
    <w:rsid w:val="00852830"/>
    <w:rsid w:val="00882E43"/>
    <w:rsid w:val="00A6251C"/>
    <w:rsid w:val="00B459BA"/>
    <w:rsid w:val="00C42302"/>
    <w:rsid w:val="00DA0DC4"/>
    <w:rsid w:val="00F534A8"/>
    <w:rsid w:val="074B47E8"/>
    <w:rsid w:val="1C6C6997"/>
    <w:rsid w:val="21D55ED8"/>
    <w:rsid w:val="2DE2142E"/>
    <w:rsid w:val="4090690E"/>
    <w:rsid w:val="5056313D"/>
    <w:rsid w:val="521959E7"/>
    <w:rsid w:val="52AB5723"/>
    <w:rsid w:val="5E872DC3"/>
    <w:rsid w:val="7FC4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7789682-50CF-4B8F-902D-0A51A069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zhouying</dc:creator>
  <cp:lastModifiedBy>zhouying</cp:lastModifiedBy>
  <cp:revision>6</cp:revision>
  <dcterms:created xsi:type="dcterms:W3CDTF">2023-12-29T05:41:00Z</dcterms:created>
  <dcterms:modified xsi:type="dcterms:W3CDTF">2023-12-29T08:22:00Z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AB8DF2C1E5D64A78B7BDFBA9786F2B1E_13</vt:lpwstr>
  </property>
</Properties>
</file>